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97" w:rsidRDefault="001F0097"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 w:rsidR="00EC6B86" w:rsidRDefault="00EC6B86" w:rsidP="00EC6B86">
      <w:pPr>
        <w:pStyle w:val="Title"/>
      </w:pPr>
      <w:r w:rsidRPr="00EC6B86">
        <w:t xml:space="preserve">Förvaltningsplan för </w:t>
      </w:r>
      <w:r w:rsidRPr="00EC6B86">
        <w:br/>
        <w:t>[namn på förvalt</w:t>
      </w:r>
      <w:r>
        <w:t>n</w:t>
      </w:r>
      <w:r w:rsidRPr="00EC6B86">
        <w:t>ingsobjektet</w:t>
      </w:r>
      <w:r w:rsidR="006A2030">
        <w:t>]</w:t>
      </w:r>
    </w:p>
    <w:p w:rsidR="000A3230" w:rsidRPr="000F1EA9" w:rsidRDefault="000C4784" w:rsidP="000F1EA9">
      <w:pPr>
        <w:pStyle w:val="Title"/>
        <w:rPr>
          <w:sz w:val="44"/>
        </w:rPr>
      </w:pPr>
      <w:r w:rsidRPr="000C4784">
        <w:rPr>
          <w:sz w:val="44"/>
        </w:rPr>
        <w:t>Förvaltningsperiod 20xx-xx-xx-20xx-xx-xx</w:t>
      </w:r>
      <w:r w:rsidR="000A3230">
        <w:rPr>
          <w:color w:val="FF0000"/>
        </w:rPr>
        <w:br w:type="page"/>
      </w:r>
    </w:p>
    <w:sdt>
      <w:sdtPr>
        <w:rPr>
          <w:rFonts w:asciiTheme="minorHAnsi" w:eastAsiaTheme="minorHAnsi" w:hAnsiTheme="minorHAnsi" w:cstheme="minorBidi"/>
          <w:b w:val="0"/>
          <w:bCs w:val="0"/>
          <w:color w:val="auto"/>
          <w:sz w:val="23"/>
          <w:szCs w:val="23"/>
          <w:lang w:val="sv-SE" w:eastAsia="en-US"/>
        </w:rPr>
        <w:id w:val="-1146042849"/>
        <w:docPartObj>
          <w:docPartGallery w:val="Table of Contents"/>
          <w:docPartUnique/>
        </w:docPartObj>
      </w:sdtPr>
      <w:sdtEndPr/>
      <w:sdtContent>
        <w:p w:rsidR="00616E6B" w:rsidRPr="00616E6B" w:rsidRDefault="00616E6B" w:rsidP="00616E6B">
          <w:pPr>
            <w:pStyle w:val="TOCHeading"/>
            <w:numPr>
              <w:ilvl w:val="0"/>
              <w:numId w:val="0"/>
            </w:numPr>
          </w:pPr>
          <w:proofErr w:type="spellStart"/>
          <w:r w:rsidRPr="00616E6B">
            <w:t>Innehåll</w:t>
          </w:r>
          <w:proofErr w:type="spellEnd"/>
        </w:p>
        <w:p w:rsidR="007B215A" w:rsidRDefault="00616E6B">
          <w:pPr>
            <w:pStyle w:val="TOC1"/>
            <w:rPr>
              <w:rFonts w:eastAsiaTheme="minorEastAsia"/>
              <w:noProof/>
              <w:sz w:val="22"/>
              <w:szCs w:val="22"/>
              <w:lang w:eastAsia="sv-SE"/>
            </w:rPr>
          </w:pPr>
          <w:r>
            <w:fldChar w:fldCharType="begin"/>
          </w:r>
          <w:r>
            <w:instrText xml:space="preserve"> TOC \o "1-3" \h \z \u </w:instrText>
          </w:r>
          <w:r>
            <w:fldChar w:fldCharType="separate"/>
          </w:r>
          <w:hyperlink w:anchor="_Toc18919437" w:history="1">
            <w:r w:rsidR="007B215A" w:rsidRPr="00000E6F">
              <w:rPr>
                <w:rStyle w:val="Hyperlink"/>
                <w:noProof/>
              </w:rPr>
              <w:t>1</w:t>
            </w:r>
            <w:r w:rsidR="007B215A">
              <w:rPr>
                <w:rFonts w:eastAsiaTheme="minorEastAsia"/>
                <w:noProof/>
                <w:sz w:val="22"/>
                <w:szCs w:val="22"/>
                <w:lang w:eastAsia="sv-SE"/>
              </w:rPr>
              <w:tab/>
            </w:r>
            <w:r w:rsidR="007B215A" w:rsidRPr="00000E6F">
              <w:rPr>
                <w:rStyle w:val="Hyperlink"/>
                <w:noProof/>
              </w:rPr>
              <w:t>Inledning</w:t>
            </w:r>
            <w:r w:rsidR="007B215A">
              <w:rPr>
                <w:noProof/>
                <w:webHidden/>
              </w:rPr>
              <w:tab/>
            </w:r>
            <w:r w:rsidR="007B215A">
              <w:rPr>
                <w:noProof/>
                <w:webHidden/>
              </w:rPr>
              <w:fldChar w:fldCharType="begin"/>
            </w:r>
            <w:r w:rsidR="007B215A">
              <w:rPr>
                <w:noProof/>
                <w:webHidden/>
              </w:rPr>
              <w:instrText xml:space="preserve"> PAGEREF _Toc18919437 \h </w:instrText>
            </w:r>
            <w:r w:rsidR="007B215A">
              <w:rPr>
                <w:noProof/>
                <w:webHidden/>
              </w:rPr>
            </w:r>
            <w:r w:rsidR="007B215A">
              <w:rPr>
                <w:noProof/>
                <w:webHidden/>
              </w:rPr>
              <w:fldChar w:fldCharType="separate"/>
            </w:r>
            <w:r w:rsidR="007B215A">
              <w:rPr>
                <w:noProof/>
                <w:webHidden/>
              </w:rPr>
              <w:t>3</w:t>
            </w:r>
            <w:r w:rsidR="007B215A">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38" w:history="1">
            <w:r w:rsidRPr="00000E6F">
              <w:rPr>
                <w:rStyle w:val="Hyperlink"/>
                <w:noProof/>
              </w:rPr>
              <w:t>1.1</w:t>
            </w:r>
            <w:r>
              <w:rPr>
                <w:rFonts w:eastAsiaTheme="minorEastAsia"/>
                <w:noProof/>
                <w:sz w:val="22"/>
                <w:szCs w:val="22"/>
                <w:lang w:eastAsia="sv-SE"/>
              </w:rPr>
              <w:tab/>
            </w:r>
            <w:r w:rsidRPr="00000E6F">
              <w:rPr>
                <w:rStyle w:val="Hyperlink"/>
                <w:noProof/>
              </w:rPr>
              <w:t>Syfte och målgrupp</w:t>
            </w:r>
            <w:r>
              <w:rPr>
                <w:noProof/>
                <w:webHidden/>
              </w:rPr>
              <w:tab/>
            </w:r>
            <w:r>
              <w:rPr>
                <w:noProof/>
                <w:webHidden/>
              </w:rPr>
              <w:fldChar w:fldCharType="begin"/>
            </w:r>
            <w:r>
              <w:rPr>
                <w:noProof/>
                <w:webHidden/>
              </w:rPr>
              <w:instrText xml:space="preserve"> PAGEREF _Toc18919438 \h </w:instrText>
            </w:r>
            <w:r>
              <w:rPr>
                <w:noProof/>
                <w:webHidden/>
              </w:rPr>
            </w:r>
            <w:r>
              <w:rPr>
                <w:noProof/>
                <w:webHidden/>
              </w:rPr>
              <w:fldChar w:fldCharType="separate"/>
            </w:r>
            <w:r>
              <w:rPr>
                <w:noProof/>
                <w:webHidden/>
              </w:rPr>
              <w:t>3</w:t>
            </w:r>
            <w:r>
              <w:rPr>
                <w:noProof/>
                <w:webHidden/>
              </w:rPr>
              <w:fldChar w:fldCharType="end"/>
            </w:r>
          </w:hyperlink>
        </w:p>
        <w:p w:rsidR="007B215A" w:rsidRDefault="007B215A">
          <w:pPr>
            <w:pStyle w:val="TOC1"/>
            <w:rPr>
              <w:rFonts w:eastAsiaTheme="minorEastAsia"/>
              <w:noProof/>
              <w:sz w:val="22"/>
              <w:szCs w:val="22"/>
              <w:lang w:eastAsia="sv-SE"/>
            </w:rPr>
          </w:pPr>
          <w:hyperlink w:anchor="_Toc18919439" w:history="1">
            <w:r w:rsidRPr="00000E6F">
              <w:rPr>
                <w:rStyle w:val="Hyperlink"/>
                <w:noProof/>
              </w:rPr>
              <w:t>2</w:t>
            </w:r>
            <w:r>
              <w:rPr>
                <w:rFonts w:eastAsiaTheme="minorEastAsia"/>
                <w:noProof/>
                <w:sz w:val="22"/>
                <w:szCs w:val="22"/>
                <w:lang w:eastAsia="sv-SE"/>
              </w:rPr>
              <w:tab/>
            </w:r>
            <w:r w:rsidRPr="00000E6F">
              <w:rPr>
                <w:rStyle w:val="Hyperlink"/>
                <w:noProof/>
              </w:rPr>
              <w:t>Förvaltningsobjekt</w:t>
            </w:r>
            <w:r>
              <w:rPr>
                <w:noProof/>
                <w:webHidden/>
              </w:rPr>
              <w:tab/>
            </w:r>
            <w:r>
              <w:rPr>
                <w:noProof/>
                <w:webHidden/>
              </w:rPr>
              <w:fldChar w:fldCharType="begin"/>
            </w:r>
            <w:r>
              <w:rPr>
                <w:noProof/>
                <w:webHidden/>
              </w:rPr>
              <w:instrText xml:space="preserve"> PAGEREF _Toc18919439 \h </w:instrText>
            </w:r>
            <w:r>
              <w:rPr>
                <w:noProof/>
                <w:webHidden/>
              </w:rPr>
            </w:r>
            <w:r>
              <w:rPr>
                <w:noProof/>
                <w:webHidden/>
              </w:rPr>
              <w:fldChar w:fldCharType="separate"/>
            </w:r>
            <w:r>
              <w:rPr>
                <w:noProof/>
                <w:webHidden/>
              </w:rPr>
              <w:t>3</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40" w:history="1">
            <w:r w:rsidRPr="00000E6F">
              <w:rPr>
                <w:rStyle w:val="Hyperlink"/>
                <w:noProof/>
              </w:rPr>
              <w:t>2.1</w:t>
            </w:r>
            <w:r>
              <w:rPr>
                <w:rFonts w:eastAsiaTheme="minorEastAsia"/>
                <w:noProof/>
                <w:sz w:val="22"/>
                <w:szCs w:val="22"/>
                <w:lang w:eastAsia="sv-SE"/>
              </w:rPr>
              <w:tab/>
            </w:r>
            <w:r w:rsidRPr="00000E6F">
              <w:rPr>
                <w:rStyle w:val="Hyperlink"/>
                <w:noProof/>
              </w:rPr>
              <w:t>Övergripande beskrivning</w:t>
            </w:r>
            <w:r>
              <w:rPr>
                <w:noProof/>
                <w:webHidden/>
              </w:rPr>
              <w:tab/>
            </w:r>
            <w:r>
              <w:rPr>
                <w:noProof/>
                <w:webHidden/>
              </w:rPr>
              <w:fldChar w:fldCharType="begin"/>
            </w:r>
            <w:r>
              <w:rPr>
                <w:noProof/>
                <w:webHidden/>
              </w:rPr>
              <w:instrText xml:space="preserve"> PAGEREF _Toc18919440 \h </w:instrText>
            </w:r>
            <w:r>
              <w:rPr>
                <w:noProof/>
                <w:webHidden/>
              </w:rPr>
            </w:r>
            <w:r>
              <w:rPr>
                <w:noProof/>
                <w:webHidden/>
              </w:rPr>
              <w:fldChar w:fldCharType="separate"/>
            </w:r>
            <w:r>
              <w:rPr>
                <w:noProof/>
                <w:webHidden/>
              </w:rPr>
              <w:t>3</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41" w:history="1">
            <w:r w:rsidRPr="00000E6F">
              <w:rPr>
                <w:rStyle w:val="Hyperlink"/>
                <w:noProof/>
              </w:rPr>
              <w:t>2.2</w:t>
            </w:r>
            <w:r>
              <w:rPr>
                <w:rFonts w:eastAsiaTheme="minorEastAsia"/>
                <w:noProof/>
                <w:sz w:val="22"/>
                <w:szCs w:val="22"/>
                <w:lang w:eastAsia="sv-SE"/>
              </w:rPr>
              <w:tab/>
            </w:r>
            <w:r w:rsidRPr="00000E6F">
              <w:rPr>
                <w:rStyle w:val="Hyperlink"/>
                <w:noProof/>
              </w:rPr>
              <w:t>Definition av förvaltningsobjektet</w:t>
            </w:r>
            <w:r>
              <w:rPr>
                <w:noProof/>
                <w:webHidden/>
              </w:rPr>
              <w:tab/>
            </w:r>
            <w:r>
              <w:rPr>
                <w:noProof/>
                <w:webHidden/>
              </w:rPr>
              <w:fldChar w:fldCharType="begin"/>
            </w:r>
            <w:r>
              <w:rPr>
                <w:noProof/>
                <w:webHidden/>
              </w:rPr>
              <w:instrText xml:space="preserve"> PAGEREF _Toc18919441 \h </w:instrText>
            </w:r>
            <w:r>
              <w:rPr>
                <w:noProof/>
                <w:webHidden/>
              </w:rPr>
            </w:r>
            <w:r>
              <w:rPr>
                <w:noProof/>
                <w:webHidden/>
              </w:rPr>
              <w:fldChar w:fldCharType="separate"/>
            </w:r>
            <w:r>
              <w:rPr>
                <w:noProof/>
                <w:webHidden/>
              </w:rPr>
              <w:t>3</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42" w:history="1">
            <w:r w:rsidRPr="00000E6F">
              <w:rPr>
                <w:rStyle w:val="Hyperlink"/>
                <w:noProof/>
              </w:rPr>
              <w:t>2.3</w:t>
            </w:r>
            <w:r>
              <w:rPr>
                <w:rFonts w:eastAsiaTheme="minorEastAsia"/>
                <w:noProof/>
                <w:sz w:val="22"/>
                <w:szCs w:val="22"/>
                <w:lang w:eastAsia="sv-SE"/>
              </w:rPr>
              <w:tab/>
            </w:r>
            <w:r w:rsidRPr="00000E6F">
              <w:rPr>
                <w:rStyle w:val="Hyperlink"/>
                <w:noProof/>
              </w:rPr>
              <w:t>Systemsamband och informationsflöden</w:t>
            </w:r>
            <w:r>
              <w:rPr>
                <w:noProof/>
                <w:webHidden/>
              </w:rPr>
              <w:tab/>
            </w:r>
            <w:r>
              <w:rPr>
                <w:noProof/>
                <w:webHidden/>
              </w:rPr>
              <w:fldChar w:fldCharType="begin"/>
            </w:r>
            <w:r>
              <w:rPr>
                <w:noProof/>
                <w:webHidden/>
              </w:rPr>
              <w:instrText xml:space="preserve"> PAGEREF _Toc18919442 \h </w:instrText>
            </w:r>
            <w:r>
              <w:rPr>
                <w:noProof/>
                <w:webHidden/>
              </w:rPr>
            </w:r>
            <w:r>
              <w:rPr>
                <w:noProof/>
                <w:webHidden/>
              </w:rPr>
              <w:fldChar w:fldCharType="separate"/>
            </w:r>
            <w:r>
              <w:rPr>
                <w:noProof/>
                <w:webHidden/>
              </w:rPr>
              <w:t>4</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43" w:history="1">
            <w:r w:rsidRPr="00000E6F">
              <w:rPr>
                <w:rStyle w:val="Hyperlink"/>
                <w:noProof/>
              </w:rPr>
              <w:t>2.4</w:t>
            </w:r>
            <w:r>
              <w:rPr>
                <w:rFonts w:eastAsiaTheme="minorEastAsia"/>
                <w:noProof/>
                <w:sz w:val="22"/>
                <w:szCs w:val="22"/>
                <w:lang w:eastAsia="sv-SE"/>
              </w:rPr>
              <w:tab/>
            </w:r>
            <w:r w:rsidRPr="00000E6F">
              <w:rPr>
                <w:rStyle w:val="Hyperlink"/>
                <w:noProof/>
              </w:rPr>
              <w:t>Intressenter och användargränssnitt</w:t>
            </w:r>
            <w:r>
              <w:rPr>
                <w:noProof/>
                <w:webHidden/>
              </w:rPr>
              <w:tab/>
            </w:r>
            <w:r>
              <w:rPr>
                <w:noProof/>
                <w:webHidden/>
              </w:rPr>
              <w:fldChar w:fldCharType="begin"/>
            </w:r>
            <w:r>
              <w:rPr>
                <w:noProof/>
                <w:webHidden/>
              </w:rPr>
              <w:instrText xml:space="preserve"> PAGEREF _Toc18919443 \h </w:instrText>
            </w:r>
            <w:r>
              <w:rPr>
                <w:noProof/>
                <w:webHidden/>
              </w:rPr>
            </w:r>
            <w:r>
              <w:rPr>
                <w:noProof/>
                <w:webHidden/>
              </w:rPr>
              <w:fldChar w:fldCharType="separate"/>
            </w:r>
            <w:r>
              <w:rPr>
                <w:noProof/>
                <w:webHidden/>
              </w:rPr>
              <w:t>5</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44" w:history="1">
            <w:r w:rsidRPr="00000E6F">
              <w:rPr>
                <w:rStyle w:val="Hyperlink"/>
                <w:noProof/>
              </w:rPr>
              <w:t>2.5</w:t>
            </w:r>
            <w:r>
              <w:rPr>
                <w:rFonts w:eastAsiaTheme="minorEastAsia"/>
                <w:noProof/>
                <w:sz w:val="22"/>
                <w:szCs w:val="22"/>
                <w:lang w:eastAsia="sv-SE"/>
              </w:rPr>
              <w:tab/>
            </w:r>
            <w:r w:rsidRPr="00000E6F">
              <w:rPr>
                <w:rStyle w:val="Hyperlink"/>
                <w:noProof/>
              </w:rPr>
              <w:t>Dokumentförteckning</w:t>
            </w:r>
            <w:r>
              <w:rPr>
                <w:noProof/>
                <w:webHidden/>
              </w:rPr>
              <w:tab/>
            </w:r>
            <w:r>
              <w:rPr>
                <w:noProof/>
                <w:webHidden/>
              </w:rPr>
              <w:fldChar w:fldCharType="begin"/>
            </w:r>
            <w:r>
              <w:rPr>
                <w:noProof/>
                <w:webHidden/>
              </w:rPr>
              <w:instrText xml:space="preserve"> PAGEREF _Toc18919444 \h </w:instrText>
            </w:r>
            <w:r>
              <w:rPr>
                <w:noProof/>
                <w:webHidden/>
              </w:rPr>
            </w:r>
            <w:r>
              <w:rPr>
                <w:noProof/>
                <w:webHidden/>
              </w:rPr>
              <w:fldChar w:fldCharType="separate"/>
            </w:r>
            <w:r>
              <w:rPr>
                <w:noProof/>
                <w:webHidden/>
              </w:rPr>
              <w:t>6</w:t>
            </w:r>
            <w:r>
              <w:rPr>
                <w:noProof/>
                <w:webHidden/>
              </w:rPr>
              <w:fldChar w:fldCharType="end"/>
            </w:r>
          </w:hyperlink>
        </w:p>
        <w:p w:rsidR="007B215A" w:rsidRDefault="007B215A">
          <w:pPr>
            <w:pStyle w:val="TOC1"/>
            <w:rPr>
              <w:rFonts w:eastAsiaTheme="minorEastAsia"/>
              <w:noProof/>
              <w:sz w:val="22"/>
              <w:szCs w:val="22"/>
              <w:lang w:eastAsia="sv-SE"/>
            </w:rPr>
          </w:pPr>
          <w:hyperlink w:anchor="_Toc18919445" w:history="1">
            <w:r w:rsidRPr="00000E6F">
              <w:rPr>
                <w:rStyle w:val="Hyperlink"/>
                <w:noProof/>
              </w:rPr>
              <w:t>3</w:t>
            </w:r>
            <w:r>
              <w:rPr>
                <w:rFonts w:eastAsiaTheme="minorEastAsia"/>
                <w:noProof/>
                <w:sz w:val="22"/>
                <w:szCs w:val="22"/>
                <w:lang w:eastAsia="sv-SE"/>
              </w:rPr>
              <w:tab/>
            </w:r>
            <w:r w:rsidRPr="00000E6F">
              <w:rPr>
                <w:rStyle w:val="Hyperlink"/>
                <w:noProof/>
              </w:rPr>
              <w:t>Förvaltningsorganisation</w:t>
            </w:r>
            <w:r>
              <w:rPr>
                <w:noProof/>
                <w:webHidden/>
              </w:rPr>
              <w:tab/>
            </w:r>
            <w:r>
              <w:rPr>
                <w:noProof/>
                <w:webHidden/>
              </w:rPr>
              <w:fldChar w:fldCharType="begin"/>
            </w:r>
            <w:r>
              <w:rPr>
                <w:noProof/>
                <w:webHidden/>
              </w:rPr>
              <w:instrText xml:space="preserve"> PAGEREF _Toc18919445 \h </w:instrText>
            </w:r>
            <w:r>
              <w:rPr>
                <w:noProof/>
                <w:webHidden/>
              </w:rPr>
            </w:r>
            <w:r>
              <w:rPr>
                <w:noProof/>
                <w:webHidden/>
              </w:rPr>
              <w:fldChar w:fldCharType="separate"/>
            </w:r>
            <w:r>
              <w:rPr>
                <w:noProof/>
                <w:webHidden/>
              </w:rPr>
              <w:t>6</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46" w:history="1">
            <w:r w:rsidRPr="00000E6F">
              <w:rPr>
                <w:rStyle w:val="Hyperlink"/>
                <w:noProof/>
              </w:rPr>
              <w:t>3.1</w:t>
            </w:r>
            <w:r>
              <w:rPr>
                <w:rFonts w:eastAsiaTheme="minorEastAsia"/>
                <w:noProof/>
                <w:sz w:val="22"/>
                <w:szCs w:val="22"/>
                <w:lang w:eastAsia="sv-SE"/>
              </w:rPr>
              <w:tab/>
            </w:r>
            <w:r w:rsidRPr="00000E6F">
              <w:rPr>
                <w:rStyle w:val="Hyperlink"/>
                <w:noProof/>
              </w:rPr>
              <w:t>Ansvar och roller</w:t>
            </w:r>
            <w:r>
              <w:rPr>
                <w:noProof/>
                <w:webHidden/>
              </w:rPr>
              <w:tab/>
            </w:r>
            <w:r>
              <w:rPr>
                <w:noProof/>
                <w:webHidden/>
              </w:rPr>
              <w:fldChar w:fldCharType="begin"/>
            </w:r>
            <w:r>
              <w:rPr>
                <w:noProof/>
                <w:webHidden/>
              </w:rPr>
              <w:instrText xml:space="preserve"> PAGEREF _Toc18919446 \h </w:instrText>
            </w:r>
            <w:r>
              <w:rPr>
                <w:noProof/>
                <w:webHidden/>
              </w:rPr>
            </w:r>
            <w:r>
              <w:rPr>
                <w:noProof/>
                <w:webHidden/>
              </w:rPr>
              <w:fldChar w:fldCharType="separate"/>
            </w:r>
            <w:r>
              <w:rPr>
                <w:noProof/>
                <w:webHidden/>
              </w:rPr>
              <w:t>6</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47" w:history="1">
            <w:r w:rsidRPr="00000E6F">
              <w:rPr>
                <w:rStyle w:val="Hyperlink"/>
                <w:noProof/>
              </w:rPr>
              <w:t>3.2</w:t>
            </w:r>
            <w:r>
              <w:rPr>
                <w:rFonts w:eastAsiaTheme="minorEastAsia"/>
                <w:noProof/>
                <w:sz w:val="22"/>
                <w:szCs w:val="22"/>
                <w:lang w:eastAsia="sv-SE"/>
              </w:rPr>
              <w:tab/>
            </w:r>
            <w:r w:rsidRPr="00000E6F">
              <w:rPr>
                <w:rStyle w:val="Hyperlink"/>
                <w:noProof/>
              </w:rPr>
              <w:t>Förvaltningsgrupper</w:t>
            </w:r>
            <w:r>
              <w:rPr>
                <w:noProof/>
                <w:webHidden/>
              </w:rPr>
              <w:tab/>
            </w:r>
            <w:r>
              <w:rPr>
                <w:noProof/>
                <w:webHidden/>
              </w:rPr>
              <w:fldChar w:fldCharType="begin"/>
            </w:r>
            <w:r>
              <w:rPr>
                <w:noProof/>
                <w:webHidden/>
              </w:rPr>
              <w:instrText xml:space="preserve"> PAGEREF _Toc18919447 \h </w:instrText>
            </w:r>
            <w:r>
              <w:rPr>
                <w:noProof/>
                <w:webHidden/>
              </w:rPr>
            </w:r>
            <w:r>
              <w:rPr>
                <w:noProof/>
                <w:webHidden/>
              </w:rPr>
              <w:fldChar w:fldCharType="separate"/>
            </w:r>
            <w:r>
              <w:rPr>
                <w:noProof/>
                <w:webHidden/>
              </w:rPr>
              <w:t>7</w:t>
            </w:r>
            <w:r>
              <w:rPr>
                <w:noProof/>
                <w:webHidden/>
              </w:rPr>
              <w:fldChar w:fldCharType="end"/>
            </w:r>
          </w:hyperlink>
        </w:p>
        <w:p w:rsidR="007B215A" w:rsidRDefault="007B215A">
          <w:pPr>
            <w:pStyle w:val="TOC1"/>
            <w:rPr>
              <w:rFonts w:eastAsiaTheme="minorEastAsia"/>
              <w:noProof/>
              <w:sz w:val="22"/>
              <w:szCs w:val="22"/>
              <w:lang w:eastAsia="sv-SE"/>
            </w:rPr>
          </w:pPr>
          <w:hyperlink w:anchor="_Toc18919448" w:history="1">
            <w:r w:rsidRPr="00000E6F">
              <w:rPr>
                <w:rStyle w:val="Hyperlink"/>
                <w:noProof/>
              </w:rPr>
              <w:t>4</w:t>
            </w:r>
            <w:r>
              <w:rPr>
                <w:rFonts w:eastAsiaTheme="minorEastAsia"/>
                <w:noProof/>
                <w:sz w:val="22"/>
                <w:szCs w:val="22"/>
                <w:lang w:eastAsia="sv-SE"/>
              </w:rPr>
              <w:tab/>
            </w:r>
            <w:r w:rsidRPr="00000E6F">
              <w:rPr>
                <w:rStyle w:val="Hyperlink"/>
                <w:noProof/>
              </w:rPr>
              <w:t>Förvaltningsaktiviteter</w:t>
            </w:r>
            <w:r>
              <w:rPr>
                <w:noProof/>
                <w:webHidden/>
              </w:rPr>
              <w:tab/>
            </w:r>
            <w:r>
              <w:rPr>
                <w:noProof/>
                <w:webHidden/>
              </w:rPr>
              <w:fldChar w:fldCharType="begin"/>
            </w:r>
            <w:r>
              <w:rPr>
                <w:noProof/>
                <w:webHidden/>
              </w:rPr>
              <w:instrText xml:space="preserve"> PAGEREF _Toc18919448 \h </w:instrText>
            </w:r>
            <w:r>
              <w:rPr>
                <w:noProof/>
                <w:webHidden/>
              </w:rPr>
            </w:r>
            <w:r>
              <w:rPr>
                <w:noProof/>
                <w:webHidden/>
              </w:rPr>
              <w:fldChar w:fldCharType="separate"/>
            </w:r>
            <w:r>
              <w:rPr>
                <w:noProof/>
                <w:webHidden/>
              </w:rPr>
              <w:t>8</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49" w:history="1">
            <w:r w:rsidRPr="00000E6F">
              <w:rPr>
                <w:rStyle w:val="Hyperlink"/>
                <w:noProof/>
              </w:rPr>
              <w:t>4.1</w:t>
            </w:r>
            <w:r>
              <w:rPr>
                <w:rFonts w:eastAsiaTheme="minorEastAsia"/>
                <w:noProof/>
                <w:sz w:val="22"/>
                <w:szCs w:val="22"/>
                <w:lang w:eastAsia="sv-SE"/>
              </w:rPr>
              <w:tab/>
            </w:r>
            <w:r w:rsidRPr="00000E6F">
              <w:rPr>
                <w:rStyle w:val="Hyperlink"/>
                <w:noProof/>
              </w:rPr>
              <w:t>Övergripande mål och aktiviteter för förvaltningsperioden</w:t>
            </w:r>
            <w:r>
              <w:rPr>
                <w:noProof/>
                <w:webHidden/>
              </w:rPr>
              <w:tab/>
            </w:r>
            <w:r>
              <w:rPr>
                <w:noProof/>
                <w:webHidden/>
              </w:rPr>
              <w:fldChar w:fldCharType="begin"/>
            </w:r>
            <w:r>
              <w:rPr>
                <w:noProof/>
                <w:webHidden/>
              </w:rPr>
              <w:instrText xml:space="preserve"> PAGEREF _Toc18919449 \h </w:instrText>
            </w:r>
            <w:r>
              <w:rPr>
                <w:noProof/>
                <w:webHidden/>
              </w:rPr>
            </w:r>
            <w:r>
              <w:rPr>
                <w:noProof/>
                <w:webHidden/>
              </w:rPr>
              <w:fldChar w:fldCharType="separate"/>
            </w:r>
            <w:r>
              <w:rPr>
                <w:noProof/>
                <w:webHidden/>
              </w:rPr>
              <w:t>8</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0" w:history="1">
            <w:r w:rsidRPr="00000E6F">
              <w:rPr>
                <w:rStyle w:val="Hyperlink"/>
                <w:noProof/>
              </w:rPr>
              <w:t>4.2</w:t>
            </w:r>
            <w:r>
              <w:rPr>
                <w:rFonts w:eastAsiaTheme="minorEastAsia"/>
                <w:noProof/>
                <w:sz w:val="22"/>
                <w:szCs w:val="22"/>
                <w:lang w:eastAsia="sv-SE"/>
              </w:rPr>
              <w:tab/>
            </w:r>
            <w:r w:rsidRPr="00000E6F">
              <w:rPr>
                <w:rStyle w:val="Hyperlink"/>
                <w:noProof/>
              </w:rPr>
              <w:t>Budget</w:t>
            </w:r>
            <w:r>
              <w:rPr>
                <w:noProof/>
                <w:webHidden/>
              </w:rPr>
              <w:tab/>
            </w:r>
            <w:r>
              <w:rPr>
                <w:noProof/>
                <w:webHidden/>
              </w:rPr>
              <w:fldChar w:fldCharType="begin"/>
            </w:r>
            <w:r>
              <w:rPr>
                <w:noProof/>
                <w:webHidden/>
              </w:rPr>
              <w:instrText xml:space="preserve"> PAGEREF _Toc18919450 \h </w:instrText>
            </w:r>
            <w:r>
              <w:rPr>
                <w:noProof/>
                <w:webHidden/>
              </w:rPr>
            </w:r>
            <w:r>
              <w:rPr>
                <w:noProof/>
                <w:webHidden/>
              </w:rPr>
              <w:fldChar w:fldCharType="separate"/>
            </w:r>
            <w:r>
              <w:rPr>
                <w:noProof/>
                <w:webHidden/>
              </w:rPr>
              <w:t>9</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1" w:history="1">
            <w:r w:rsidRPr="00000E6F">
              <w:rPr>
                <w:rStyle w:val="Hyperlink"/>
                <w:noProof/>
              </w:rPr>
              <w:t>4.3</w:t>
            </w:r>
            <w:r>
              <w:rPr>
                <w:rFonts w:eastAsiaTheme="minorEastAsia"/>
                <w:noProof/>
                <w:sz w:val="22"/>
                <w:szCs w:val="22"/>
                <w:lang w:eastAsia="sv-SE"/>
              </w:rPr>
              <w:tab/>
            </w:r>
            <w:r w:rsidRPr="00000E6F">
              <w:rPr>
                <w:rStyle w:val="Hyperlink"/>
                <w:noProof/>
              </w:rPr>
              <w:t>Behörigheter</w:t>
            </w:r>
            <w:r>
              <w:rPr>
                <w:noProof/>
                <w:webHidden/>
              </w:rPr>
              <w:tab/>
            </w:r>
            <w:r>
              <w:rPr>
                <w:noProof/>
                <w:webHidden/>
              </w:rPr>
              <w:fldChar w:fldCharType="begin"/>
            </w:r>
            <w:r>
              <w:rPr>
                <w:noProof/>
                <w:webHidden/>
              </w:rPr>
              <w:instrText xml:space="preserve"> PAGEREF _Toc18919451 \h </w:instrText>
            </w:r>
            <w:r>
              <w:rPr>
                <w:noProof/>
                <w:webHidden/>
              </w:rPr>
            </w:r>
            <w:r>
              <w:rPr>
                <w:noProof/>
                <w:webHidden/>
              </w:rPr>
              <w:fldChar w:fldCharType="separate"/>
            </w:r>
            <w:r>
              <w:rPr>
                <w:noProof/>
                <w:webHidden/>
              </w:rPr>
              <w:t>9</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2" w:history="1">
            <w:r w:rsidRPr="00000E6F">
              <w:rPr>
                <w:rStyle w:val="Hyperlink"/>
                <w:noProof/>
              </w:rPr>
              <w:t>4.4</w:t>
            </w:r>
            <w:r>
              <w:rPr>
                <w:rFonts w:eastAsiaTheme="minorEastAsia"/>
                <w:noProof/>
                <w:sz w:val="22"/>
                <w:szCs w:val="22"/>
                <w:lang w:eastAsia="sv-SE"/>
              </w:rPr>
              <w:tab/>
            </w:r>
            <w:r w:rsidRPr="00000E6F">
              <w:rPr>
                <w:rStyle w:val="Hyperlink"/>
                <w:noProof/>
              </w:rPr>
              <w:t>Utbildning</w:t>
            </w:r>
            <w:r>
              <w:rPr>
                <w:noProof/>
                <w:webHidden/>
              </w:rPr>
              <w:tab/>
            </w:r>
            <w:r>
              <w:rPr>
                <w:noProof/>
                <w:webHidden/>
              </w:rPr>
              <w:fldChar w:fldCharType="begin"/>
            </w:r>
            <w:r>
              <w:rPr>
                <w:noProof/>
                <w:webHidden/>
              </w:rPr>
              <w:instrText xml:space="preserve"> PAGEREF _Toc18919452 \h </w:instrText>
            </w:r>
            <w:r>
              <w:rPr>
                <w:noProof/>
                <w:webHidden/>
              </w:rPr>
            </w:r>
            <w:r>
              <w:rPr>
                <w:noProof/>
                <w:webHidden/>
              </w:rPr>
              <w:fldChar w:fldCharType="separate"/>
            </w:r>
            <w:r>
              <w:rPr>
                <w:noProof/>
                <w:webHidden/>
              </w:rPr>
              <w:t>9</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3" w:history="1">
            <w:r w:rsidRPr="00000E6F">
              <w:rPr>
                <w:rStyle w:val="Hyperlink"/>
                <w:noProof/>
              </w:rPr>
              <w:t>4.5</w:t>
            </w:r>
            <w:r>
              <w:rPr>
                <w:rFonts w:eastAsiaTheme="minorEastAsia"/>
                <w:noProof/>
                <w:sz w:val="22"/>
                <w:szCs w:val="22"/>
                <w:lang w:eastAsia="sv-SE"/>
              </w:rPr>
              <w:tab/>
            </w:r>
            <w:r w:rsidRPr="00000E6F">
              <w:rPr>
                <w:rStyle w:val="Hyperlink"/>
                <w:noProof/>
              </w:rPr>
              <w:t>Incident</w:t>
            </w:r>
            <w:r>
              <w:rPr>
                <w:noProof/>
                <w:webHidden/>
              </w:rPr>
              <w:tab/>
            </w:r>
            <w:r>
              <w:rPr>
                <w:noProof/>
                <w:webHidden/>
              </w:rPr>
              <w:fldChar w:fldCharType="begin"/>
            </w:r>
            <w:r>
              <w:rPr>
                <w:noProof/>
                <w:webHidden/>
              </w:rPr>
              <w:instrText xml:space="preserve"> PAGEREF _Toc18919453 \h </w:instrText>
            </w:r>
            <w:r>
              <w:rPr>
                <w:noProof/>
                <w:webHidden/>
              </w:rPr>
            </w:r>
            <w:r>
              <w:rPr>
                <w:noProof/>
                <w:webHidden/>
              </w:rPr>
              <w:fldChar w:fldCharType="separate"/>
            </w:r>
            <w:r>
              <w:rPr>
                <w:noProof/>
                <w:webHidden/>
              </w:rPr>
              <w:t>10</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4" w:history="1">
            <w:r w:rsidRPr="00000E6F">
              <w:rPr>
                <w:rStyle w:val="Hyperlink"/>
                <w:noProof/>
              </w:rPr>
              <w:t>4.6</w:t>
            </w:r>
            <w:r>
              <w:rPr>
                <w:rFonts w:eastAsiaTheme="minorEastAsia"/>
                <w:noProof/>
                <w:sz w:val="22"/>
                <w:szCs w:val="22"/>
                <w:lang w:eastAsia="sv-SE"/>
              </w:rPr>
              <w:tab/>
            </w:r>
            <w:r w:rsidRPr="00000E6F">
              <w:rPr>
                <w:rStyle w:val="Hyperlink"/>
                <w:noProof/>
              </w:rPr>
              <w:t>Problem</w:t>
            </w:r>
            <w:r>
              <w:rPr>
                <w:noProof/>
                <w:webHidden/>
              </w:rPr>
              <w:tab/>
            </w:r>
            <w:r>
              <w:rPr>
                <w:noProof/>
                <w:webHidden/>
              </w:rPr>
              <w:fldChar w:fldCharType="begin"/>
            </w:r>
            <w:r>
              <w:rPr>
                <w:noProof/>
                <w:webHidden/>
              </w:rPr>
              <w:instrText xml:space="preserve"> PAGEREF _Toc18919454 \h </w:instrText>
            </w:r>
            <w:r>
              <w:rPr>
                <w:noProof/>
                <w:webHidden/>
              </w:rPr>
            </w:r>
            <w:r>
              <w:rPr>
                <w:noProof/>
                <w:webHidden/>
              </w:rPr>
              <w:fldChar w:fldCharType="separate"/>
            </w:r>
            <w:r>
              <w:rPr>
                <w:noProof/>
                <w:webHidden/>
              </w:rPr>
              <w:t>10</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5" w:history="1">
            <w:r w:rsidRPr="00000E6F">
              <w:rPr>
                <w:rStyle w:val="Hyperlink"/>
                <w:noProof/>
              </w:rPr>
              <w:t>4.7</w:t>
            </w:r>
            <w:r>
              <w:rPr>
                <w:rFonts w:eastAsiaTheme="minorEastAsia"/>
                <w:noProof/>
                <w:sz w:val="22"/>
                <w:szCs w:val="22"/>
                <w:lang w:eastAsia="sv-SE"/>
              </w:rPr>
              <w:tab/>
            </w:r>
            <w:r w:rsidRPr="00000E6F">
              <w:rPr>
                <w:rStyle w:val="Hyperlink"/>
                <w:noProof/>
              </w:rPr>
              <w:t>Change</w:t>
            </w:r>
            <w:r>
              <w:rPr>
                <w:noProof/>
                <w:webHidden/>
              </w:rPr>
              <w:tab/>
            </w:r>
            <w:r>
              <w:rPr>
                <w:noProof/>
                <w:webHidden/>
              </w:rPr>
              <w:fldChar w:fldCharType="begin"/>
            </w:r>
            <w:r>
              <w:rPr>
                <w:noProof/>
                <w:webHidden/>
              </w:rPr>
              <w:instrText xml:space="preserve"> PAGEREF _Toc18919455 \h </w:instrText>
            </w:r>
            <w:r>
              <w:rPr>
                <w:noProof/>
                <w:webHidden/>
              </w:rPr>
            </w:r>
            <w:r>
              <w:rPr>
                <w:noProof/>
                <w:webHidden/>
              </w:rPr>
              <w:fldChar w:fldCharType="separate"/>
            </w:r>
            <w:r>
              <w:rPr>
                <w:noProof/>
                <w:webHidden/>
              </w:rPr>
              <w:t>10</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6" w:history="1">
            <w:r w:rsidRPr="00000E6F">
              <w:rPr>
                <w:rStyle w:val="Hyperlink"/>
                <w:noProof/>
              </w:rPr>
              <w:t>4.8</w:t>
            </w:r>
            <w:r>
              <w:rPr>
                <w:rFonts w:eastAsiaTheme="minorEastAsia"/>
                <w:noProof/>
                <w:sz w:val="22"/>
                <w:szCs w:val="22"/>
                <w:lang w:eastAsia="sv-SE"/>
              </w:rPr>
              <w:tab/>
            </w:r>
            <w:r w:rsidRPr="00000E6F">
              <w:rPr>
                <w:rStyle w:val="Hyperlink"/>
                <w:noProof/>
              </w:rPr>
              <w:t>Servicedesk</w:t>
            </w:r>
            <w:r>
              <w:rPr>
                <w:noProof/>
                <w:webHidden/>
              </w:rPr>
              <w:tab/>
            </w:r>
            <w:r>
              <w:rPr>
                <w:noProof/>
                <w:webHidden/>
              </w:rPr>
              <w:fldChar w:fldCharType="begin"/>
            </w:r>
            <w:r>
              <w:rPr>
                <w:noProof/>
                <w:webHidden/>
              </w:rPr>
              <w:instrText xml:space="preserve"> PAGEREF _Toc18919456 \h </w:instrText>
            </w:r>
            <w:r>
              <w:rPr>
                <w:noProof/>
                <w:webHidden/>
              </w:rPr>
            </w:r>
            <w:r>
              <w:rPr>
                <w:noProof/>
                <w:webHidden/>
              </w:rPr>
              <w:fldChar w:fldCharType="separate"/>
            </w:r>
            <w:r>
              <w:rPr>
                <w:noProof/>
                <w:webHidden/>
              </w:rPr>
              <w:t>10</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7" w:history="1">
            <w:r w:rsidRPr="00000E6F">
              <w:rPr>
                <w:rStyle w:val="Hyperlink"/>
                <w:noProof/>
              </w:rPr>
              <w:t>4.9</w:t>
            </w:r>
            <w:r>
              <w:rPr>
                <w:rFonts w:eastAsiaTheme="minorEastAsia"/>
                <w:noProof/>
                <w:sz w:val="22"/>
                <w:szCs w:val="22"/>
                <w:lang w:eastAsia="sv-SE"/>
              </w:rPr>
              <w:tab/>
            </w:r>
            <w:r w:rsidRPr="00000E6F">
              <w:rPr>
                <w:rStyle w:val="Hyperlink"/>
                <w:noProof/>
              </w:rPr>
              <w:t>Daglig drift och underhåll</w:t>
            </w:r>
            <w:r>
              <w:rPr>
                <w:noProof/>
                <w:webHidden/>
              </w:rPr>
              <w:tab/>
            </w:r>
            <w:r>
              <w:rPr>
                <w:noProof/>
                <w:webHidden/>
              </w:rPr>
              <w:fldChar w:fldCharType="begin"/>
            </w:r>
            <w:r>
              <w:rPr>
                <w:noProof/>
                <w:webHidden/>
              </w:rPr>
              <w:instrText xml:space="preserve"> PAGEREF _Toc18919457 \h </w:instrText>
            </w:r>
            <w:r>
              <w:rPr>
                <w:noProof/>
                <w:webHidden/>
              </w:rPr>
            </w:r>
            <w:r>
              <w:rPr>
                <w:noProof/>
                <w:webHidden/>
              </w:rPr>
              <w:fldChar w:fldCharType="separate"/>
            </w:r>
            <w:r>
              <w:rPr>
                <w:noProof/>
                <w:webHidden/>
              </w:rPr>
              <w:t>11</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58" w:history="1">
            <w:r w:rsidRPr="00000E6F">
              <w:rPr>
                <w:rStyle w:val="Hyperlink"/>
                <w:noProof/>
              </w:rPr>
              <w:t>4.10</w:t>
            </w:r>
            <w:r>
              <w:rPr>
                <w:rFonts w:eastAsiaTheme="minorEastAsia"/>
                <w:noProof/>
                <w:sz w:val="22"/>
                <w:szCs w:val="22"/>
                <w:lang w:eastAsia="sv-SE"/>
              </w:rPr>
              <w:tab/>
            </w:r>
            <w:r w:rsidRPr="00000E6F">
              <w:rPr>
                <w:rStyle w:val="Hyperlink"/>
                <w:noProof/>
              </w:rPr>
              <w:t>Säkerhetskopiering/backup</w:t>
            </w:r>
            <w:r>
              <w:rPr>
                <w:noProof/>
                <w:webHidden/>
              </w:rPr>
              <w:tab/>
            </w:r>
            <w:r>
              <w:rPr>
                <w:noProof/>
                <w:webHidden/>
              </w:rPr>
              <w:fldChar w:fldCharType="begin"/>
            </w:r>
            <w:r>
              <w:rPr>
                <w:noProof/>
                <w:webHidden/>
              </w:rPr>
              <w:instrText xml:space="preserve"> PAGEREF _Toc18919458 \h </w:instrText>
            </w:r>
            <w:r>
              <w:rPr>
                <w:noProof/>
                <w:webHidden/>
              </w:rPr>
            </w:r>
            <w:r>
              <w:rPr>
                <w:noProof/>
                <w:webHidden/>
              </w:rPr>
              <w:fldChar w:fldCharType="separate"/>
            </w:r>
            <w:r>
              <w:rPr>
                <w:noProof/>
                <w:webHidden/>
              </w:rPr>
              <w:t>11</w:t>
            </w:r>
            <w:r>
              <w:rPr>
                <w:noProof/>
                <w:webHidden/>
              </w:rPr>
              <w:fldChar w:fldCharType="end"/>
            </w:r>
          </w:hyperlink>
        </w:p>
        <w:p w:rsidR="007B215A" w:rsidRDefault="007B215A">
          <w:pPr>
            <w:pStyle w:val="TOC1"/>
            <w:rPr>
              <w:rFonts w:eastAsiaTheme="minorEastAsia"/>
              <w:noProof/>
              <w:sz w:val="22"/>
              <w:szCs w:val="22"/>
              <w:lang w:eastAsia="sv-SE"/>
            </w:rPr>
          </w:pPr>
          <w:hyperlink w:anchor="_Toc18919459" w:history="1">
            <w:r w:rsidRPr="00000E6F">
              <w:rPr>
                <w:rStyle w:val="Hyperlink"/>
                <w:noProof/>
              </w:rPr>
              <w:t>5</w:t>
            </w:r>
            <w:r>
              <w:rPr>
                <w:rFonts w:eastAsiaTheme="minorEastAsia"/>
                <w:noProof/>
                <w:sz w:val="22"/>
                <w:szCs w:val="22"/>
                <w:lang w:eastAsia="sv-SE"/>
              </w:rPr>
              <w:tab/>
            </w:r>
            <w:r w:rsidRPr="00000E6F">
              <w:rPr>
                <w:rStyle w:val="Hyperlink"/>
                <w:noProof/>
              </w:rPr>
              <w:t>Informationshantering</w:t>
            </w:r>
            <w:r>
              <w:rPr>
                <w:noProof/>
                <w:webHidden/>
              </w:rPr>
              <w:tab/>
            </w:r>
            <w:r>
              <w:rPr>
                <w:noProof/>
                <w:webHidden/>
              </w:rPr>
              <w:fldChar w:fldCharType="begin"/>
            </w:r>
            <w:r>
              <w:rPr>
                <w:noProof/>
                <w:webHidden/>
              </w:rPr>
              <w:instrText xml:space="preserve"> PAGEREF _Toc18919459 \h </w:instrText>
            </w:r>
            <w:r>
              <w:rPr>
                <w:noProof/>
                <w:webHidden/>
              </w:rPr>
            </w:r>
            <w:r>
              <w:rPr>
                <w:noProof/>
                <w:webHidden/>
              </w:rPr>
              <w:fldChar w:fldCharType="separate"/>
            </w:r>
            <w:r>
              <w:rPr>
                <w:noProof/>
                <w:webHidden/>
              </w:rPr>
              <w:t>11</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60" w:history="1">
            <w:r w:rsidRPr="00000E6F">
              <w:rPr>
                <w:rStyle w:val="Hyperlink"/>
                <w:noProof/>
              </w:rPr>
              <w:t>5.1</w:t>
            </w:r>
            <w:r>
              <w:rPr>
                <w:rFonts w:eastAsiaTheme="minorEastAsia"/>
                <w:noProof/>
                <w:sz w:val="22"/>
                <w:szCs w:val="22"/>
                <w:lang w:eastAsia="sv-SE"/>
              </w:rPr>
              <w:tab/>
            </w:r>
            <w:r w:rsidRPr="00000E6F">
              <w:rPr>
                <w:rStyle w:val="Hyperlink"/>
                <w:noProof/>
              </w:rPr>
              <w:t>Informationsklassning och säkerhet</w:t>
            </w:r>
            <w:r>
              <w:rPr>
                <w:noProof/>
                <w:webHidden/>
              </w:rPr>
              <w:tab/>
            </w:r>
            <w:r>
              <w:rPr>
                <w:noProof/>
                <w:webHidden/>
              </w:rPr>
              <w:fldChar w:fldCharType="begin"/>
            </w:r>
            <w:r>
              <w:rPr>
                <w:noProof/>
                <w:webHidden/>
              </w:rPr>
              <w:instrText xml:space="preserve"> PAGEREF _Toc18919460 \h </w:instrText>
            </w:r>
            <w:r>
              <w:rPr>
                <w:noProof/>
                <w:webHidden/>
              </w:rPr>
            </w:r>
            <w:r>
              <w:rPr>
                <w:noProof/>
                <w:webHidden/>
              </w:rPr>
              <w:fldChar w:fldCharType="separate"/>
            </w:r>
            <w:r>
              <w:rPr>
                <w:noProof/>
                <w:webHidden/>
              </w:rPr>
              <w:t>11</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61" w:history="1">
            <w:r w:rsidRPr="00000E6F">
              <w:rPr>
                <w:rStyle w:val="Hyperlink"/>
                <w:noProof/>
              </w:rPr>
              <w:t>5.2</w:t>
            </w:r>
            <w:r>
              <w:rPr>
                <w:rFonts w:eastAsiaTheme="minorEastAsia"/>
                <w:noProof/>
                <w:sz w:val="22"/>
                <w:szCs w:val="22"/>
                <w:lang w:eastAsia="sv-SE"/>
              </w:rPr>
              <w:tab/>
            </w:r>
            <w:r w:rsidRPr="00000E6F">
              <w:rPr>
                <w:rStyle w:val="Hyperlink"/>
                <w:noProof/>
              </w:rPr>
              <w:t>Loggning och versionshantering</w:t>
            </w:r>
            <w:r>
              <w:rPr>
                <w:noProof/>
                <w:webHidden/>
              </w:rPr>
              <w:tab/>
            </w:r>
            <w:r>
              <w:rPr>
                <w:noProof/>
                <w:webHidden/>
              </w:rPr>
              <w:fldChar w:fldCharType="begin"/>
            </w:r>
            <w:r>
              <w:rPr>
                <w:noProof/>
                <w:webHidden/>
              </w:rPr>
              <w:instrText xml:space="preserve"> PAGEREF _Toc18919461 \h </w:instrText>
            </w:r>
            <w:r>
              <w:rPr>
                <w:noProof/>
                <w:webHidden/>
              </w:rPr>
            </w:r>
            <w:r>
              <w:rPr>
                <w:noProof/>
                <w:webHidden/>
              </w:rPr>
              <w:fldChar w:fldCharType="separate"/>
            </w:r>
            <w:r>
              <w:rPr>
                <w:noProof/>
                <w:webHidden/>
              </w:rPr>
              <w:t>11</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62" w:history="1">
            <w:r w:rsidRPr="00000E6F">
              <w:rPr>
                <w:rStyle w:val="Hyperlink"/>
                <w:noProof/>
              </w:rPr>
              <w:t>5.3</w:t>
            </w:r>
            <w:r>
              <w:rPr>
                <w:rFonts w:eastAsiaTheme="minorEastAsia"/>
                <w:noProof/>
                <w:sz w:val="22"/>
                <w:szCs w:val="22"/>
                <w:lang w:eastAsia="sv-SE"/>
              </w:rPr>
              <w:tab/>
            </w:r>
            <w:r w:rsidRPr="00000E6F">
              <w:rPr>
                <w:rStyle w:val="Hyperlink"/>
                <w:noProof/>
              </w:rPr>
              <w:t>Personuppgiftshantering</w:t>
            </w:r>
            <w:r>
              <w:rPr>
                <w:noProof/>
                <w:webHidden/>
              </w:rPr>
              <w:tab/>
            </w:r>
            <w:r>
              <w:rPr>
                <w:noProof/>
                <w:webHidden/>
              </w:rPr>
              <w:fldChar w:fldCharType="begin"/>
            </w:r>
            <w:r>
              <w:rPr>
                <w:noProof/>
                <w:webHidden/>
              </w:rPr>
              <w:instrText xml:space="preserve"> PAGEREF _Toc18919462 \h </w:instrText>
            </w:r>
            <w:r>
              <w:rPr>
                <w:noProof/>
                <w:webHidden/>
              </w:rPr>
            </w:r>
            <w:r>
              <w:rPr>
                <w:noProof/>
                <w:webHidden/>
              </w:rPr>
              <w:fldChar w:fldCharType="separate"/>
            </w:r>
            <w:r>
              <w:rPr>
                <w:noProof/>
                <w:webHidden/>
              </w:rPr>
              <w:t>12</w:t>
            </w:r>
            <w:r>
              <w:rPr>
                <w:noProof/>
                <w:webHidden/>
              </w:rPr>
              <w:fldChar w:fldCharType="end"/>
            </w:r>
          </w:hyperlink>
        </w:p>
        <w:p w:rsidR="007B215A" w:rsidRDefault="007B215A">
          <w:pPr>
            <w:pStyle w:val="TOC2"/>
            <w:tabs>
              <w:tab w:val="left" w:pos="880"/>
              <w:tab w:val="right" w:leader="dot" w:pos="9062"/>
            </w:tabs>
            <w:rPr>
              <w:rFonts w:eastAsiaTheme="minorEastAsia"/>
              <w:noProof/>
              <w:sz w:val="22"/>
              <w:szCs w:val="22"/>
              <w:lang w:eastAsia="sv-SE"/>
            </w:rPr>
          </w:pPr>
          <w:hyperlink w:anchor="_Toc18919463" w:history="1">
            <w:r w:rsidRPr="00000E6F">
              <w:rPr>
                <w:rStyle w:val="Hyperlink"/>
                <w:noProof/>
              </w:rPr>
              <w:t>5.4</w:t>
            </w:r>
            <w:r>
              <w:rPr>
                <w:rFonts w:eastAsiaTheme="minorEastAsia"/>
                <w:noProof/>
                <w:sz w:val="22"/>
                <w:szCs w:val="22"/>
                <w:lang w:eastAsia="sv-SE"/>
              </w:rPr>
              <w:tab/>
            </w:r>
            <w:r w:rsidRPr="00000E6F">
              <w:rPr>
                <w:rStyle w:val="Hyperlink"/>
                <w:noProof/>
              </w:rPr>
              <w:t>Arkivering och gallring</w:t>
            </w:r>
            <w:r>
              <w:rPr>
                <w:noProof/>
                <w:webHidden/>
              </w:rPr>
              <w:tab/>
            </w:r>
            <w:r>
              <w:rPr>
                <w:noProof/>
                <w:webHidden/>
              </w:rPr>
              <w:fldChar w:fldCharType="begin"/>
            </w:r>
            <w:r>
              <w:rPr>
                <w:noProof/>
                <w:webHidden/>
              </w:rPr>
              <w:instrText xml:space="preserve"> PAGEREF _Toc18919463 \h </w:instrText>
            </w:r>
            <w:r>
              <w:rPr>
                <w:noProof/>
                <w:webHidden/>
              </w:rPr>
            </w:r>
            <w:r>
              <w:rPr>
                <w:noProof/>
                <w:webHidden/>
              </w:rPr>
              <w:fldChar w:fldCharType="separate"/>
            </w:r>
            <w:r>
              <w:rPr>
                <w:noProof/>
                <w:webHidden/>
              </w:rPr>
              <w:t>12</w:t>
            </w:r>
            <w:r>
              <w:rPr>
                <w:noProof/>
                <w:webHidden/>
              </w:rPr>
              <w:fldChar w:fldCharType="end"/>
            </w:r>
          </w:hyperlink>
        </w:p>
        <w:p w:rsidR="007B215A" w:rsidRDefault="007B215A">
          <w:pPr>
            <w:pStyle w:val="TOC1"/>
            <w:rPr>
              <w:rFonts w:eastAsiaTheme="minorEastAsia"/>
              <w:noProof/>
              <w:sz w:val="22"/>
              <w:szCs w:val="22"/>
              <w:lang w:eastAsia="sv-SE"/>
            </w:rPr>
          </w:pPr>
          <w:hyperlink w:anchor="_Toc18919464" w:history="1">
            <w:r w:rsidRPr="00000E6F">
              <w:rPr>
                <w:rStyle w:val="Hyperlink"/>
                <w:noProof/>
              </w:rPr>
              <w:t>6</w:t>
            </w:r>
            <w:r>
              <w:rPr>
                <w:rFonts w:eastAsiaTheme="minorEastAsia"/>
                <w:noProof/>
                <w:sz w:val="22"/>
                <w:szCs w:val="22"/>
                <w:lang w:eastAsia="sv-SE"/>
              </w:rPr>
              <w:tab/>
            </w:r>
            <w:r w:rsidRPr="00000E6F">
              <w:rPr>
                <w:rStyle w:val="Hyperlink"/>
                <w:noProof/>
              </w:rPr>
              <w:t>Externa kontakter</w:t>
            </w:r>
            <w:r>
              <w:rPr>
                <w:noProof/>
                <w:webHidden/>
              </w:rPr>
              <w:tab/>
            </w:r>
            <w:r>
              <w:rPr>
                <w:noProof/>
                <w:webHidden/>
              </w:rPr>
              <w:fldChar w:fldCharType="begin"/>
            </w:r>
            <w:r>
              <w:rPr>
                <w:noProof/>
                <w:webHidden/>
              </w:rPr>
              <w:instrText xml:space="preserve"> PAGEREF _Toc18919464 \h </w:instrText>
            </w:r>
            <w:r>
              <w:rPr>
                <w:noProof/>
                <w:webHidden/>
              </w:rPr>
            </w:r>
            <w:r>
              <w:rPr>
                <w:noProof/>
                <w:webHidden/>
              </w:rPr>
              <w:fldChar w:fldCharType="separate"/>
            </w:r>
            <w:r>
              <w:rPr>
                <w:noProof/>
                <w:webHidden/>
              </w:rPr>
              <w:t>12</w:t>
            </w:r>
            <w:r>
              <w:rPr>
                <w:noProof/>
                <w:webHidden/>
              </w:rPr>
              <w:fldChar w:fldCharType="end"/>
            </w:r>
          </w:hyperlink>
        </w:p>
        <w:p w:rsidR="00616E6B" w:rsidRDefault="00616E6B" w:rsidP="008A1F75">
          <w:pPr>
            <w:pStyle w:val="TOC1"/>
          </w:pPr>
          <w:r>
            <w:rPr>
              <w:b/>
              <w:bCs/>
            </w:rPr>
            <w:fldChar w:fldCharType="end"/>
          </w:r>
        </w:p>
      </w:sdtContent>
    </w:sdt>
    <w:p w:rsidR="003A3ABE" w:rsidRPr="003A3ABE" w:rsidRDefault="003A3ABE" w:rsidP="003A3ABE">
      <w:pPr>
        <w:rPr>
          <w:i/>
          <w:color w:val="FF0000"/>
        </w:rPr>
      </w:pPr>
      <w:r w:rsidRPr="003A3ABE">
        <w:rPr>
          <w:i/>
        </w:rPr>
        <w:lastRenderedPageBreak/>
        <w:t>All kursiv text är stödtext och ska tas bort när dokumentet är färdigskrivet.</w:t>
      </w:r>
    </w:p>
    <w:p w:rsidR="006D17DD" w:rsidRDefault="006D17DD" w:rsidP="006D17DD">
      <w:pPr>
        <w:rPr>
          <w:color w:val="FF0000"/>
        </w:rPr>
      </w:pPr>
      <w:r w:rsidRPr="006D17DD">
        <w:rPr>
          <w:color w:val="FF0000"/>
        </w:rPr>
        <w:t xml:space="preserve">All </w:t>
      </w:r>
      <w:r>
        <w:rPr>
          <w:color w:val="FF0000"/>
        </w:rPr>
        <w:t xml:space="preserve">röd </w:t>
      </w:r>
      <w:r w:rsidRPr="006D17DD">
        <w:rPr>
          <w:color w:val="FF0000"/>
        </w:rPr>
        <w:t>text är exempel och ska tas bort eller om den används göras om till svart text.</w:t>
      </w:r>
    </w:p>
    <w:p w:rsidR="00A81565" w:rsidRPr="002D5CF0" w:rsidRDefault="006D17DD" w:rsidP="002D5CF0">
      <w:pPr>
        <w:pStyle w:val="Heading1"/>
      </w:pPr>
      <w:bookmarkStart w:id="0" w:name="_Toc482177771"/>
      <w:bookmarkStart w:id="1" w:name="_Toc18919437"/>
      <w:r w:rsidRPr="002D5CF0">
        <w:t>Inledning</w:t>
      </w:r>
      <w:bookmarkEnd w:id="0"/>
      <w:bookmarkEnd w:id="1"/>
    </w:p>
    <w:p w:rsidR="00A81565" w:rsidRPr="002D5CF0" w:rsidRDefault="00A81565" w:rsidP="002D5CF0">
      <w:pPr>
        <w:pStyle w:val="Heading2"/>
      </w:pPr>
      <w:bookmarkStart w:id="2" w:name="_Toc337547303"/>
      <w:bookmarkStart w:id="3" w:name="_Toc482177772"/>
      <w:bookmarkStart w:id="4" w:name="_Toc18919438"/>
      <w:r w:rsidRPr="002D5CF0">
        <w:t>Syfte och målgrupp</w:t>
      </w:r>
      <w:bookmarkEnd w:id="2"/>
      <w:bookmarkEnd w:id="3"/>
      <w:bookmarkEnd w:id="4"/>
    </w:p>
    <w:p w:rsidR="001736A0" w:rsidRPr="008C3E62" w:rsidRDefault="001736A0" w:rsidP="00FC3C82">
      <w:r w:rsidRPr="008C3E62">
        <w:t>Syftet med förvaltningsplanen är att beskriva förvaltningsobjektet och hur förvaltningen utförs och styrs. Målgrupp för dokumentet är främst de som ansvarar för och driver förval</w:t>
      </w:r>
      <w:r w:rsidR="00105168">
        <w:t xml:space="preserve">tningen, d.v.s. </w:t>
      </w:r>
      <w:r w:rsidR="00033B63" w:rsidRPr="008C3E62">
        <w:t>förvaltningsorganisationen</w:t>
      </w:r>
      <w:r w:rsidRPr="008C3E62">
        <w:t>, men även övriga intressenter</w:t>
      </w:r>
      <w:r w:rsidR="00A37C78" w:rsidRPr="008C3E62">
        <w:t>.</w:t>
      </w:r>
      <w:r w:rsidRPr="008C3E62">
        <w:t xml:space="preserve">  </w:t>
      </w:r>
    </w:p>
    <w:p w:rsidR="001736A0" w:rsidRPr="008C3E62" w:rsidRDefault="001736A0" w:rsidP="00FC3C82"/>
    <w:p w:rsidR="001736A0" w:rsidRDefault="001736A0" w:rsidP="00FC3C82">
      <w:r w:rsidRPr="008C3E62">
        <w:t xml:space="preserve">Förvaltningsplanen gäller under ett år och ska </w:t>
      </w:r>
      <w:r w:rsidR="003B7AFA" w:rsidRPr="008C3E62">
        <w:t>revideras och uppdateras</w:t>
      </w:r>
      <w:r w:rsidR="005B1955" w:rsidRPr="008C3E62">
        <w:t xml:space="preserve"> </w:t>
      </w:r>
      <w:r w:rsidRPr="008C3E62">
        <w:t>årligen</w:t>
      </w:r>
      <w:r w:rsidR="005B1955" w:rsidRPr="008C3E62">
        <w:t xml:space="preserve"> samt vid större förändringar</w:t>
      </w:r>
      <w:r w:rsidR="0029323B">
        <w:t>.</w:t>
      </w:r>
    </w:p>
    <w:p w:rsidR="00A81565" w:rsidRDefault="00A81565" w:rsidP="002D5CF0">
      <w:pPr>
        <w:pStyle w:val="Heading1"/>
      </w:pPr>
      <w:bookmarkStart w:id="5" w:name="_Toc337547305"/>
      <w:bookmarkStart w:id="6" w:name="_Toc482177773"/>
      <w:bookmarkStart w:id="7" w:name="_Toc18919439"/>
      <w:r w:rsidRPr="00A81565">
        <w:t>Förvaltningsobjekt</w:t>
      </w:r>
      <w:bookmarkEnd w:id="5"/>
      <w:bookmarkEnd w:id="6"/>
      <w:bookmarkEnd w:id="7"/>
    </w:p>
    <w:p w:rsidR="00E43FEA" w:rsidRPr="00E43FEA" w:rsidRDefault="00E43FEA" w:rsidP="00E43FEA">
      <w:pPr>
        <w:rPr>
          <w:i/>
        </w:rPr>
      </w:pPr>
      <w:r w:rsidRPr="00E43FEA">
        <w:rPr>
          <w:i/>
        </w:rPr>
        <w:t xml:space="preserve">Vid etablering av ett förvaltningsobjekt (t ex vid inköp av ett system) är det viktigt att analysera ett flertal frågor. Som stöd för denna analys finns checklista, </w:t>
      </w:r>
      <w:hyperlink r:id="rId8" w:history="1">
        <w:r w:rsidRPr="004E70CF">
          <w:rPr>
            <w:rStyle w:val="Hyperlink"/>
            <w:i/>
          </w:rPr>
          <w:t>E</w:t>
        </w:r>
        <w:r w:rsidR="004E70CF" w:rsidRPr="004E70CF">
          <w:rPr>
            <w:rStyle w:val="Hyperlink"/>
            <w:i/>
          </w:rPr>
          <w:t>tablering av förvaltningsobjekt</w:t>
        </w:r>
      </w:hyperlink>
      <w:r w:rsidR="004E70CF">
        <w:rPr>
          <w:i/>
        </w:rPr>
        <w:t xml:space="preserve">. </w:t>
      </w:r>
      <w:r w:rsidRPr="00E43FEA">
        <w:rPr>
          <w:i/>
        </w:rPr>
        <w:t>Dokumentationen av varje punkt noteras i angivet kapitel i förvaltningsplanen</w:t>
      </w:r>
      <w:r w:rsidR="004E70CF">
        <w:rPr>
          <w:i/>
        </w:rPr>
        <w:t xml:space="preserve">. </w:t>
      </w:r>
    </w:p>
    <w:p w:rsidR="00A81565" w:rsidRPr="00F40025" w:rsidRDefault="00A81565" w:rsidP="00E60A51">
      <w:pPr>
        <w:pStyle w:val="Heading2"/>
      </w:pPr>
      <w:bookmarkStart w:id="8" w:name="_Toc337547306"/>
      <w:bookmarkStart w:id="9" w:name="_Toc482177774"/>
      <w:bookmarkStart w:id="10" w:name="_Toc18919440"/>
      <w:r w:rsidRPr="00F40025">
        <w:t>Övergripande beskrivning</w:t>
      </w:r>
      <w:bookmarkEnd w:id="8"/>
      <w:bookmarkEnd w:id="9"/>
      <w:bookmarkEnd w:id="10"/>
    </w:p>
    <w:p w:rsidR="009A2B8A" w:rsidRPr="003A3ABE" w:rsidRDefault="009A2B8A" w:rsidP="009A2B8A">
      <w:pPr>
        <w:rPr>
          <w:i/>
        </w:rPr>
      </w:pPr>
      <w:r w:rsidRPr="003A3ABE">
        <w:rPr>
          <w:i/>
        </w:rPr>
        <w:t>Beskriv förvaltningsobjektet</w:t>
      </w:r>
      <w:r w:rsidRPr="003A3ABE">
        <w:rPr>
          <w:i/>
          <w:color w:val="FF0000"/>
        </w:rPr>
        <w:t xml:space="preserve"> </w:t>
      </w:r>
      <w:r w:rsidRPr="003A3ABE">
        <w:rPr>
          <w:i/>
        </w:rPr>
        <w:t>på en övergripande nivå, ange syfte</w:t>
      </w:r>
      <w:r w:rsidR="00CE0A18" w:rsidRPr="003A3ABE">
        <w:rPr>
          <w:i/>
        </w:rPr>
        <w:t xml:space="preserve">t och </w:t>
      </w:r>
      <w:r w:rsidRPr="003A3ABE">
        <w:rPr>
          <w:i/>
        </w:rPr>
        <w:t>värde</w:t>
      </w:r>
      <w:r w:rsidR="00CE0A18" w:rsidRPr="003A3ABE">
        <w:rPr>
          <w:i/>
        </w:rPr>
        <w:t>t</w:t>
      </w:r>
      <w:r w:rsidRPr="003A3ABE">
        <w:rPr>
          <w:i/>
        </w:rPr>
        <w:t xml:space="preserve"> d</w:t>
      </w:r>
      <w:r w:rsidR="00CE0A18" w:rsidRPr="003A3ABE">
        <w:rPr>
          <w:i/>
        </w:rPr>
        <w:t xml:space="preserve">et tillför verksamheten. </w:t>
      </w:r>
      <w:r w:rsidR="0085239F" w:rsidRPr="00D77560">
        <w:rPr>
          <w:i/>
        </w:rPr>
        <w:t>Inkludera även en beskrivning av informationen som hanteras i förvaltningsobjektet.</w:t>
      </w:r>
    </w:p>
    <w:p w:rsidR="00252C81" w:rsidRDefault="00252C81" w:rsidP="00A81565"/>
    <w:p w:rsidR="00FC3C82" w:rsidRPr="00FC3C82" w:rsidRDefault="00FC3C82" w:rsidP="00A81565">
      <w:pPr>
        <w:rPr>
          <w:color w:val="FF0000"/>
        </w:rPr>
      </w:pPr>
      <w:r w:rsidRPr="00FC3C82">
        <w:rPr>
          <w:color w:val="FF0000"/>
        </w:rPr>
        <w:t xml:space="preserve">Exempel: </w:t>
      </w:r>
      <w:r w:rsidR="009A2B8A" w:rsidRPr="00FC3C82">
        <w:rPr>
          <w:color w:val="FF0000"/>
        </w:rPr>
        <w:t>Syftet med förvaltningsobjektet är att tillhandahålla ett stabilt och funktionellt system för telefoni vid Högskolan i Borås.  Med telefoni avses växel och hänvisningssystem, fasta och mobila anknytningar samt mobilt bredband. I förvaltningen ingår även att underhålla och utveckla tjänster mot befintliga system.</w:t>
      </w:r>
      <w:r w:rsidR="009A2B8A">
        <w:rPr>
          <w:color w:val="FF0000"/>
        </w:rPr>
        <w:t xml:space="preserve"> </w:t>
      </w:r>
    </w:p>
    <w:p w:rsidR="00A81565" w:rsidRPr="00F40025" w:rsidRDefault="00A81565" w:rsidP="00E60A51">
      <w:pPr>
        <w:pStyle w:val="Heading2"/>
      </w:pPr>
      <w:bookmarkStart w:id="11" w:name="_Toc337547307"/>
      <w:bookmarkStart w:id="12" w:name="_Toc482177775"/>
      <w:bookmarkStart w:id="13" w:name="_Toc18919441"/>
      <w:r w:rsidRPr="00F40025">
        <w:t>Definition av förvaltningsobjektet</w:t>
      </w:r>
      <w:bookmarkEnd w:id="11"/>
      <w:bookmarkEnd w:id="12"/>
      <w:bookmarkEnd w:id="13"/>
    </w:p>
    <w:p w:rsidR="00D33635" w:rsidRPr="003A3ABE" w:rsidRDefault="00A81565" w:rsidP="00D33635">
      <w:pPr>
        <w:rPr>
          <w:i/>
        </w:rPr>
      </w:pPr>
      <w:r w:rsidRPr="003A3ABE">
        <w:rPr>
          <w:i/>
        </w:rPr>
        <w:t xml:space="preserve">Ange vilka delar </w:t>
      </w:r>
      <w:r w:rsidR="00343247" w:rsidRPr="003A3ABE">
        <w:rPr>
          <w:i/>
        </w:rPr>
        <w:t>(</w:t>
      </w:r>
      <w:r w:rsidR="009A2B8A" w:rsidRPr="003A3ABE">
        <w:rPr>
          <w:i/>
        </w:rPr>
        <w:t xml:space="preserve">system- respektive verksamhetsmässiga) </w:t>
      </w:r>
      <w:r w:rsidRPr="003A3ABE">
        <w:rPr>
          <w:i/>
        </w:rPr>
        <w:t>som ingår i förvaltningen och eventuella avgränsningar</w:t>
      </w:r>
      <w:r w:rsidR="00343247" w:rsidRPr="003A3ABE">
        <w:rPr>
          <w:i/>
        </w:rPr>
        <w:t xml:space="preserve"> för det som inte ingår</w:t>
      </w:r>
      <w:r w:rsidRPr="003A3ABE">
        <w:rPr>
          <w:i/>
        </w:rPr>
        <w:t>.</w:t>
      </w:r>
      <w:r w:rsidR="00D33635" w:rsidRPr="003A3ABE">
        <w:rPr>
          <w:i/>
        </w:rPr>
        <w:t xml:space="preserve"> Om möjligt hänvisa till var förvaltning av de avgränsande delarna sker.</w:t>
      </w:r>
    </w:p>
    <w:p w:rsidR="00D33635" w:rsidRDefault="00D33635" w:rsidP="00A81565"/>
    <w:p w:rsidR="00FC3C82" w:rsidRDefault="00FC3C82" w:rsidP="00FC3C82">
      <w:pPr>
        <w:rPr>
          <w:bCs/>
          <w:color w:val="FF0000"/>
        </w:rPr>
      </w:pPr>
      <w:r>
        <w:rPr>
          <w:bCs/>
          <w:color w:val="FF0000"/>
        </w:rPr>
        <w:t xml:space="preserve">Exempel: </w:t>
      </w:r>
    </w:p>
    <w:p w:rsidR="00C35EAF" w:rsidRDefault="00FC3C82" w:rsidP="00FC3C82">
      <w:pPr>
        <w:rPr>
          <w:bCs/>
          <w:color w:val="FF0000"/>
        </w:rPr>
      </w:pPr>
      <w:r w:rsidRPr="00FC3C82">
        <w:rPr>
          <w:bCs/>
          <w:color w:val="FF0000"/>
        </w:rPr>
        <w:t>I förvaltningsobjektet ingår:</w:t>
      </w:r>
    </w:p>
    <w:p w:rsidR="00C35EAF" w:rsidRDefault="00C35EAF" w:rsidP="00FC3C82">
      <w:pPr>
        <w:rPr>
          <w:bCs/>
          <w:color w:val="FF0000"/>
        </w:rPr>
      </w:pPr>
    </w:p>
    <w:p w:rsidR="00FC3C82" w:rsidRPr="00FC3C82" w:rsidRDefault="00FC3C82" w:rsidP="00FC3C82">
      <w:pPr>
        <w:numPr>
          <w:ilvl w:val="0"/>
          <w:numId w:val="2"/>
        </w:numPr>
        <w:overflowPunct w:val="0"/>
        <w:autoSpaceDE w:val="0"/>
        <w:autoSpaceDN w:val="0"/>
        <w:adjustRightInd w:val="0"/>
        <w:textAlignment w:val="baseline"/>
        <w:rPr>
          <w:color w:val="FF0000"/>
        </w:rPr>
      </w:pPr>
      <w:r w:rsidRPr="00FC3C82">
        <w:rPr>
          <w:color w:val="FF0000"/>
        </w:rPr>
        <w:t xml:space="preserve">Förvaltningsobjekt med tillhörande webapplikation och övriga programvaror </w:t>
      </w:r>
    </w:p>
    <w:p w:rsidR="00FC3C82" w:rsidRPr="00FC3C82" w:rsidRDefault="00FC3C82" w:rsidP="00FC3C82">
      <w:pPr>
        <w:numPr>
          <w:ilvl w:val="0"/>
          <w:numId w:val="2"/>
        </w:numPr>
        <w:overflowPunct w:val="0"/>
        <w:autoSpaceDE w:val="0"/>
        <w:autoSpaceDN w:val="0"/>
        <w:adjustRightInd w:val="0"/>
        <w:textAlignment w:val="baseline"/>
        <w:rPr>
          <w:color w:val="FF0000"/>
        </w:rPr>
      </w:pPr>
      <w:bookmarkStart w:id="14" w:name="Text58"/>
      <w:r w:rsidRPr="00FC3C82">
        <w:rPr>
          <w:color w:val="FF0000"/>
        </w:rPr>
        <w:t>Katalog med anknytningar och användare</w:t>
      </w:r>
    </w:p>
    <w:p w:rsidR="00FC3C82" w:rsidRPr="00FC3C82" w:rsidRDefault="00FC3C82" w:rsidP="00FC3C82">
      <w:pPr>
        <w:numPr>
          <w:ilvl w:val="0"/>
          <w:numId w:val="2"/>
        </w:numPr>
        <w:overflowPunct w:val="0"/>
        <w:autoSpaceDE w:val="0"/>
        <w:autoSpaceDN w:val="0"/>
        <w:adjustRightInd w:val="0"/>
        <w:textAlignment w:val="baseline"/>
        <w:rPr>
          <w:color w:val="FF0000"/>
        </w:rPr>
      </w:pPr>
      <w:bookmarkStart w:id="15" w:name="Text59"/>
      <w:bookmarkEnd w:id="14"/>
      <w:r w:rsidRPr="00FC3C82">
        <w:rPr>
          <w:color w:val="FF0000"/>
        </w:rPr>
        <w:t>Externa kopplingar</w:t>
      </w:r>
      <w:bookmarkEnd w:id="15"/>
      <w:r w:rsidRPr="00FC3C82">
        <w:rPr>
          <w:color w:val="FF0000"/>
        </w:rPr>
        <w:t xml:space="preserve"> mot telefonileverantörer och egna system inom högskolan</w:t>
      </w:r>
    </w:p>
    <w:p w:rsidR="00FC3C82" w:rsidRPr="00FC3C82" w:rsidRDefault="00FC3C82" w:rsidP="00FC3C82">
      <w:pPr>
        <w:numPr>
          <w:ilvl w:val="0"/>
          <w:numId w:val="2"/>
        </w:numPr>
        <w:overflowPunct w:val="0"/>
        <w:autoSpaceDE w:val="0"/>
        <w:autoSpaceDN w:val="0"/>
        <w:adjustRightInd w:val="0"/>
        <w:textAlignment w:val="baseline"/>
        <w:rPr>
          <w:color w:val="FF0000"/>
        </w:rPr>
      </w:pPr>
      <w:bookmarkStart w:id="16" w:name="Text60"/>
      <w:r w:rsidRPr="00FC3C82">
        <w:rPr>
          <w:color w:val="FF0000"/>
        </w:rPr>
        <w:t>Teknisk drift</w:t>
      </w:r>
      <w:bookmarkEnd w:id="16"/>
      <w:r w:rsidRPr="00FC3C82">
        <w:rPr>
          <w:color w:val="FF0000"/>
        </w:rPr>
        <w:t xml:space="preserve"> </w:t>
      </w:r>
    </w:p>
    <w:p w:rsidR="00FC3C82" w:rsidRPr="00FC3C82" w:rsidRDefault="00FC3C82" w:rsidP="00FC3C82">
      <w:pPr>
        <w:numPr>
          <w:ilvl w:val="0"/>
          <w:numId w:val="2"/>
        </w:numPr>
        <w:overflowPunct w:val="0"/>
        <w:autoSpaceDE w:val="0"/>
        <w:autoSpaceDN w:val="0"/>
        <w:adjustRightInd w:val="0"/>
        <w:textAlignment w:val="baseline"/>
        <w:rPr>
          <w:color w:val="FF0000"/>
        </w:rPr>
      </w:pPr>
      <w:bookmarkStart w:id="17" w:name="Text61"/>
      <w:r w:rsidRPr="00FC3C82">
        <w:rPr>
          <w:color w:val="FF0000"/>
        </w:rPr>
        <w:lastRenderedPageBreak/>
        <w:t>Utbildning</w:t>
      </w:r>
      <w:bookmarkEnd w:id="17"/>
    </w:p>
    <w:p w:rsidR="00FC3C82" w:rsidRPr="00FC3C82" w:rsidRDefault="00FC3C82" w:rsidP="00FC3C82">
      <w:pPr>
        <w:numPr>
          <w:ilvl w:val="0"/>
          <w:numId w:val="2"/>
        </w:numPr>
        <w:overflowPunct w:val="0"/>
        <w:autoSpaceDE w:val="0"/>
        <w:autoSpaceDN w:val="0"/>
        <w:adjustRightInd w:val="0"/>
        <w:textAlignment w:val="baseline"/>
        <w:rPr>
          <w:color w:val="FF0000"/>
        </w:rPr>
      </w:pPr>
      <w:bookmarkStart w:id="18" w:name="Text62"/>
      <w:r w:rsidRPr="00FC3C82">
        <w:rPr>
          <w:color w:val="FF0000"/>
        </w:rPr>
        <w:t>Användarstöd &amp; Support</w:t>
      </w:r>
      <w:bookmarkEnd w:id="18"/>
      <w:r w:rsidRPr="00FC3C82">
        <w:rPr>
          <w:color w:val="FF0000"/>
        </w:rPr>
        <w:t xml:space="preserve"> </w:t>
      </w:r>
    </w:p>
    <w:p w:rsidR="00FC3C82" w:rsidRPr="00FC3C82" w:rsidRDefault="00FC3C82" w:rsidP="00FC3C82">
      <w:pPr>
        <w:numPr>
          <w:ilvl w:val="0"/>
          <w:numId w:val="2"/>
        </w:numPr>
        <w:overflowPunct w:val="0"/>
        <w:autoSpaceDE w:val="0"/>
        <w:autoSpaceDN w:val="0"/>
        <w:adjustRightInd w:val="0"/>
        <w:textAlignment w:val="baseline"/>
        <w:rPr>
          <w:color w:val="FF0000"/>
        </w:rPr>
      </w:pPr>
      <w:bookmarkStart w:id="19" w:name="Text63"/>
      <w:r w:rsidRPr="00FC3C82">
        <w:rPr>
          <w:color w:val="FF0000"/>
        </w:rPr>
        <w:t>Dokumentation och Rutinbeskrivningar</w:t>
      </w:r>
      <w:bookmarkEnd w:id="19"/>
    </w:p>
    <w:p w:rsidR="00FC3C82" w:rsidRPr="00FC3C82" w:rsidRDefault="00FC3C82" w:rsidP="00FC3C82">
      <w:pPr>
        <w:numPr>
          <w:ilvl w:val="0"/>
          <w:numId w:val="2"/>
        </w:numPr>
        <w:overflowPunct w:val="0"/>
        <w:autoSpaceDE w:val="0"/>
        <w:autoSpaceDN w:val="0"/>
        <w:adjustRightInd w:val="0"/>
        <w:textAlignment w:val="baseline"/>
        <w:rPr>
          <w:color w:val="FF0000"/>
        </w:rPr>
      </w:pPr>
      <w:bookmarkStart w:id="20" w:name="Text64"/>
      <w:r w:rsidRPr="00FC3C82">
        <w:rPr>
          <w:color w:val="FF0000"/>
        </w:rPr>
        <w:t>Avtal och överenskommelser</w:t>
      </w:r>
      <w:bookmarkEnd w:id="20"/>
      <w:r w:rsidRPr="00FC3C82">
        <w:rPr>
          <w:color w:val="FF0000"/>
        </w:rPr>
        <w:t xml:space="preserve"> </w:t>
      </w:r>
    </w:p>
    <w:p w:rsidR="00FC3C82" w:rsidRPr="00FC3C82" w:rsidRDefault="00FC3C82" w:rsidP="00FC3C82">
      <w:pPr>
        <w:numPr>
          <w:ilvl w:val="0"/>
          <w:numId w:val="2"/>
        </w:numPr>
        <w:overflowPunct w:val="0"/>
        <w:autoSpaceDE w:val="0"/>
        <w:autoSpaceDN w:val="0"/>
        <w:adjustRightInd w:val="0"/>
        <w:textAlignment w:val="baseline"/>
        <w:rPr>
          <w:color w:val="FF0000"/>
        </w:rPr>
      </w:pPr>
      <w:bookmarkStart w:id="21" w:name="Text65"/>
      <w:r w:rsidRPr="00FC3C82">
        <w:rPr>
          <w:color w:val="FF0000"/>
        </w:rPr>
        <w:t>Utveckling och förändringshantering</w:t>
      </w:r>
      <w:bookmarkEnd w:id="21"/>
      <w:r w:rsidRPr="00FC3C82">
        <w:rPr>
          <w:color w:val="FF0000"/>
        </w:rPr>
        <w:t xml:space="preserve"> </w:t>
      </w:r>
    </w:p>
    <w:p w:rsidR="00FC3C82" w:rsidRPr="00FC3C82" w:rsidRDefault="00FC3C82" w:rsidP="00FC3C82">
      <w:pPr>
        <w:rPr>
          <w:color w:val="FF0000"/>
        </w:rPr>
      </w:pPr>
    </w:p>
    <w:p w:rsidR="000930CF" w:rsidRDefault="000930CF" w:rsidP="00FC3C82">
      <w:pPr>
        <w:ind w:left="360"/>
        <w:rPr>
          <w:color w:val="FF0000"/>
        </w:rPr>
      </w:pPr>
    </w:p>
    <w:p w:rsidR="00FC3C82" w:rsidRPr="00FC3C82" w:rsidRDefault="00FC3C82" w:rsidP="00FC3C82">
      <w:pPr>
        <w:ind w:left="360"/>
        <w:rPr>
          <w:color w:val="FF0000"/>
        </w:rPr>
      </w:pPr>
      <w:r w:rsidRPr="00FC3C82">
        <w:rPr>
          <w:color w:val="FF0000"/>
        </w:rPr>
        <w:t>Avgränsningar:</w:t>
      </w:r>
    </w:p>
    <w:p w:rsidR="00FC3C82" w:rsidRPr="00FC3C82" w:rsidRDefault="00FC3C82" w:rsidP="00FC3C82">
      <w:pPr>
        <w:pStyle w:val="ListParagraph"/>
        <w:numPr>
          <w:ilvl w:val="0"/>
          <w:numId w:val="3"/>
        </w:numPr>
        <w:rPr>
          <w:color w:val="FF0000"/>
        </w:rPr>
      </w:pPr>
      <w:r w:rsidRPr="00FC3C82">
        <w:rPr>
          <w:color w:val="FF0000"/>
        </w:rPr>
        <w:t xml:space="preserve">Telefonisttjänsten ingår </w:t>
      </w:r>
      <w:r w:rsidR="00D33635">
        <w:rPr>
          <w:color w:val="FF0000"/>
        </w:rPr>
        <w:t>inte</w:t>
      </w:r>
      <w:r w:rsidRPr="00FC3C82">
        <w:rPr>
          <w:color w:val="FF0000"/>
        </w:rPr>
        <w:t xml:space="preserve"> i detta förvaltningsobjekt.</w:t>
      </w:r>
    </w:p>
    <w:p w:rsidR="00FC3C82" w:rsidRPr="00FD1009" w:rsidRDefault="00FC3C82" w:rsidP="00FC3C82">
      <w:pPr>
        <w:pStyle w:val="ListParagraph"/>
        <w:numPr>
          <w:ilvl w:val="0"/>
          <w:numId w:val="3"/>
        </w:numPr>
        <w:rPr>
          <w:color w:val="FF0000"/>
        </w:rPr>
      </w:pPr>
      <w:r w:rsidRPr="00FD1009">
        <w:rPr>
          <w:color w:val="FF0000"/>
        </w:rPr>
        <w:t xml:space="preserve">Mobiltelefoner (klienter) ingår </w:t>
      </w:r>
      <w:r w:rsidR="00D33635" w:rsidRPr="00FD1009">
        <w:rPr>
          <w:color w:val="FF0000"/>
        </w:rPr>
        <w:t>inte</w:t>
      </w:r>
      <w:r w:rsidRPr="00FD1009">
        <w:rPr>
          <w:color w:val="FF0000"/>
        </w:rPr>
        <w:t xml:space="preserve"> i detta förvaltningsobjekt</w:t>
      </w:r>
      <w:r w:rsidR="00FD1009" w:rsidRPr="00FD1009">
        <w:rPr>
          <w:color w:val="FF0000"/>
        </w:rPr>
        <w:t xml:space="preserve"> utan tillhör förvaltningsobjektet KAP (</w:t>
      </w:r>
      <w:r w:rsidR="00E161EE" w:rsidRPr="00FD1009">
        <w:rPr>
          <w:color w:val="FF0000"/>
        </w:rPr>
        <w:t>K</w:t>
      </w:r>
      <w:r w:rsidR="00105168" w:rsidRPr="00FD1009">
        <w:rPr>
          <w:color w:val="FF0000"/>
        </w:rPr>
        <w:t>lientarbetsplats</w:t>
      </w:r>
      <w:r w:rsidR="00FD1009" w:rsidRPr="00FD1009">
        <w:rPr>
          <w:color w:val="FF0000"/>
        </w:rPr>
        <w:t>)</w:t>
      </w:r>
    </w:p>
    <w:p w:rsidR="00BB13BA" w:rsidRDefault="00BB13BA" w:rsidP="00A81565"/>
    <w:p w:rsidR="00A81565" w:rsidRPr="00F40025" w:rsidRDefault="00E36E1E" w:rsidP="00E60A51">
      <w:pPr>
        <w:pStyle w:val="Heading2"/>
      </w:pPr>
      <w:bookmarkStart w:id="22" w:name="_Toc337547308"/>
      <w:bookmarkStart w:id="23" w:name="_Toc482177776"/>
      <w:bookmarkStart w:id="24" w:name="_Toc18919442"/>
      <w:r>
        <w:t>Systemsamband</w:t>
      </w:r>
      <w:r w:rsidR="009F5B35">
        <w:t xml:space="preserve"> och informationsflöde</w:t>
      </w:r>
      <w:r>
        <w:t>n</w:t>
      </w:r>
      <w:bookmarkEnd w:id="22"/>
      <w:bookmarkEnd w:id="23"/>
      <w:bookmarkEnd w:id="24"/>
    </w:p>
    <w:p w:rsidR="00E36E1E" w:rsidRPr="003A3ABE" w:rsidRDefault="005611DE" w:rsidP="005611DE">
      <w:pPr>
        <w:rPr>
          <w:i/>
        </w:rPr>
      </w:pPr>
      <w:r w:rsidRPr="003A3ABE">
        <w:rPr>
          <w:i/>
        </w:rPr>
        <w:t>Eftersom system sällan är helt friståend</w:t>
      </w:r>
      <w:r w:rsidR="00E36E1E" w:rsidRPr="003A3ABE">
        <w:rPr>
          <w:i/>
        </w:rPr>
        <w:t>e finns det ofta systemsamband</w:t>
      </w:r>
      <w:r w:rsidRPr="003A3ABE">
        <w:rPr>
          <w:i/>
        </w:rPr>
        <w:t xml:space="preserve"> </w:t>
      </w:r>
      <w:r w:rsidR="00E36E1E" w:rsidRPr="003A3ABE">
        <w:rPr>
          <w:i/>
        </w:rPr>
        <w:t>med</w:t>
      </w:r>
      <w:r w:rsidRPr="003A3ABE">
        <w:rPr>
          <w:i/>
        </w:rPr>
        <w:t xml:space="preserve"> andra system, </w:t>
      </w:r>
      <w:proofErr w:type="spellStart"/>
      <w:r w:rsidRPr="003A3ABE">
        <w:rPr>
          <w:i/>
        </w:rPr>
        <w:t>d</w:t>
      </w:r>
      <w:r w:rsidR="00E36E1E" w:rsidRPr="003A3ABE">
        <w:rPr>
          <w:i/>
        </w:rPr>
        <w:t>.</w:t>
      </w:r>
      <w:r w:rsidRPr="003A3ABE">
        <w:rPr>
          <w:i/>
        </w:rPr>
        <w:t>v</w:t>
      </w:r>
      <w:r w:rsidR="00E36E1E" w:rsidRPr="003A3ABE">
        <w:rPr>
          <w:i/>
        </w:rPr>
        <w:t>.</w:t>
      </w:r>
      <w:r w:rsidRPr="003A3ABE">
        <w:rPr>
          <w:i/>
        </w:rPr>
        <w:t>s</w:t>
      </w:r>
      <w:proofErr w:type="spellEnd"/>
      <w:r w:rsidRPr="003A3ABE">
        <w:rPr>
          <w:i/>
        </w:rPr>
        <w:t xml:space="preserve"> systemet hämtar och/eller lämnar information till andra system. Exempel kan vara person</w:t>
      </w:r>
      <w:r w:rsidR="00E36E1E" w:rsidRPr="003A3ABE">
        <w:rPr>
          <w:i/>
        </w:rPr>
        <w:t>-</w:t>
      </w:r>
      <w:r w:rsidRPr="003A3ABE">
        <w:rPr>
          <w:i/>
        </w:rPr>
        <w:t>uppgifter</w:t>
      </w:r>
      <w:r w:rsidR="00E36E1E" w:rsidRPr="003A3ABE">
        <w:rPr>
          <w:i/>
        </w:rPr>
        <w:t xml:space="preserve">, organisatorisk enhet </w:t>
      </w:r>
      <w:r w:rsidRPr="003A3ABE">
        <w:rPr>
          <w:i/>
        </w:rPr>
        <w:t xml:space="preserve">mm. </w:t>
      </w:r>
    </w:p>
    <w:p w:rsidR="00E36E1E" w:rsidRPr="003A3ABE" w:rsidRDefault="00E36E1E" w:rsidP="005611DE">
      <w:pPr>
        <w:rPr>
          <w:i/>
        </w:rPr>
      </w:pPr>
    </w:p>
    <w:p w:rsidR="00583FEF" w:rsidRPr="003A3ABE" w:rsidRDefault="005611DE" w:rsidP="009F5B35">
      <w:pPr>
        <w:rPr>
          <w:i/>
        </w:rPr>
      </w:pPr>
      <w:r w:rsidRPr="003A3ABE">
        <w:rPr>
          <w:i/>
        </w:rPr>
        <w:t xml:space="preserve">Beskriv vilka system </w:t>
      </w:r>
      <w:r w:rsidR="00CE09DB" w:rsidRPr="003A3ABE">
        <w:rPr>
          <w:i/>
        </w:rPr>
        <w:t xml:space="preserve">förvaltningsobjektet </w:t>
      </w:r>
      <w:r w:rsidRPr="003A3ABE">
        <w:rPr>
          <w:i/>
        </w:rPr>
        <w:t>utbyter information med</w:t>
      </w:r>
      <w:r w:rsidR="00CE09DB" w:rsidRPr="003A3ABE">
        <w:rPr>
          <w:i/>
        </w:rPr>
        <w:t xml:space="preserve"> och som kan påverkas vid en eventuell </w:t>
      </w:r>
      <w:r w:rsidRPr="003A3ABE">
        <w:rPr>
          <w:i/>
        </w:rPr>
        <w:t>förändring</w:t>
      </w:r>
      <w:r w:rsidR="00CE09DB" w:rsidRPr="003A3ABE">
        <w:rPr>
          <w:i/>
        </w:rPr>
        <w:t xml:space="preserve">. </w:t>
      </w:r>
      <w:r w:rsidR="00E36E1E" w:rsidRPr="003A3ABE">
        <w:rPr>
          <w:i/>
        </w:rPr>
        <w:t>A</w:t>
      </w:r>
      <w:r w:rsidR="00583FEF" w:rsidRPr="003A3ABE">
        <w:rPr>
          <w:i/>
        </w:rPr>
        <w:t>nge förvaltningsobjektet i mitten</w:t>
      </w:r>
      <w:r w:rsidR="00CE09DB" w:rsidRPr="003A3ABE">
        <w:rPr>
          <w:i/>
        </w:rPr>
        <w:t xml:space="preserve"> </w:t>
      </w:r>
      <w:r w:rsidR="00583FEF" w:rsidRPr="003A3ABE">
        <w:rPr>
          <w:i/>
        </w:rPr>
        <w:t xml:space="preserve">och skriv sedan in </w:t>
      </w:r>
      <w:r w:rsidR="006D17DD" w:rsidRPr="003A3ABE">
        <w:rPr>
          <w:i/>
        </w:rPr>
        <w:t xml:space="preserve">de </w:t>
      </w:r>
      <w:r w:rsidR="00583FEF" w:rsidRPr="003A3ABE">
        <w:rPr>
          <w:i/>
        </w:rPr>
        <w:t>angränsande system</w:t>
      </w:r>
      <w:r w:rsidR="006D17DD" w:rsidRPr="003A3ABE">
        <w:rPr>
          <w:i/>
        </w:rPr>
        <w:t>en</w:t>
      </w:r>
      <w:r w:rsidR="00583FEF" w:rsidRPr="003A3ABE">
        <w:rPr>
          <w:i/>
        </w:rPr>
        <w:t xml:space="preserve"> i de blå rutorna. Ange med hjälp av pilarna mellan systemen om förvaltningsobjektet både hämtar och skickar information till angränsande system (dubbelriktad pil) eller endast hämtar eller skickar information (enkelriktad pil som visar vilken riktning informationen går</w:t>
      </w:r>
      <w:r w:rsidR="001C3CFA" w:rsidRPr="003A3ABE">
        <w:rPr>
          <w:i/>
        </w:rPr>
        <w:t>)</w:t>
      </w:r>
      <w:r w:rsidR="00583FEF" w:rsidRPr="003A3ABE">
        <w:rPr>
          <w:i/>
        </w:rPr>
        <w:t xml:space="preserve">. </w:t>
      </w:r>
      <w:r w:rsidR="009F5B35" w:rsidRPr="003A3ABE">
        <w:rPr>
          <w:i/>
        </w:rPr>
        <w:t>Ta hjälp av drifts</w:t>
      </w:r>
      <w:r w:rsidR="00CE09DB" w:rsidRPr="003A3ABE">
        <w:rPr>
          <w:i/>
        </w:rPr>
        <w:t>ansvarig f</w:t>
      </w:r>
      <w:r w:rsidR="0002068C" w:rsidRPr="003A3ABE">
        <w:rPr>
          <w:i/>
        </w:rPr>
        <w:t xml:space="preserve">ör att få fram kartan samt fyll </w:t>
      </w:r>
      <w:r w:rsidR="00CE09DB" w:rsidRPr="003A3ABE">
        <w:rPr>
          <w:i/>
        </w:rPr>
        <w:t>i tabell</w:t>
      </w:r>
      <w:r w:rsidR="006A61EC" w:rsidRPr="003A3ABE">
        <w:rPr>
          <w:i/>
        </w:rPr>
        <w:t xml:space="preserve">en om </w:t>
      </w:r>
      <w:r w:rsidR="0002068C" w:rsidRPr="003A3ABE">
        <w:rPr>
          <w:i/>
        </w:rPr>
        <w:t>systemägare</w:t>
      </w:r>
      <w:r w:rsidR="00CE09DB" w:rsidRPr="003A3ABE">
        <w:rPr>
          <w:i/>
        </w:rPr>
        <w:t>.</w:t>
      </w:r>
    </w:p>
    <w:p w:rsidR="00583FEF" w:rsidRDefault="00583FEF" w:rsidP="00A81565"/>
    <w:p w:rsidR="00583FEF" w:rsidRDefault="00583FEF" w:rsidP="00A81565"/>
    <w:p w:rsidR="00583FEF" w:rsidRPr="00583FEF" w:rsidRDefault="00583FEF" w:rsidP="00A81565"/>
    <w:p w:rsidR="000E3C80" w:rsidRDefault="00D81A76" w:rsidP="00A81565">
      <w:pPr>
        <w:rPr>
          <w:color w:val="FF0000"/>
        </w:rPr>
      </w:pPr>
      <w:r>
        <w:rPr>
          <w:noProof/>
          <w:color w:val="FF0000"/>
          <w:lang w:eastAsia="sv-SE"/>
        </w:rPr>
        <mc:AlternateContent>
          <mc:Choice Requires="wps">
            <w:drawing>
              <wp:anchor distT="0" distB="0" distL="114300" distR="114300" simplePos="0" relativeHeight="251662336" behindDoc="0" locked="0" layoutInCell="1" allowOverlap="1" wp14:anchorId="1D2552FF" wp14:editId="3BEDD229">
                <wp:simplePos x="0" y="0"/>
                <wp:positionH relativeFrom="column">
                  <wp:posOffset>390525</wp:posOffset>
                </wp:positionH>
                <wp:positionV relativeFrom="paragraph">
                  <wp:posOffset>173990</wp:posOffset>
                </wp:positionV>
                <wp:extent cx="1009650" cy="5810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00965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70CF" w:rsidRPr="00D81A76" w:rsidRDefault="004E70CF" w:rsidP="00D81A76">
                            <w:pPr>
                              <w:rPr>
                                <w:sz w:val="18"/>
                              </w:rPr>
                            </w:pPr>
                            <w:r w:rsidRPr="00D81A76">
                              <w:rPr>
                                <w:sz w:val="18"/>
                              </w:rPr>
                              <w:t>Angränsande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552FF" id="Rounded Rectangle 11" o:spid="_x0000_s1026" style="position:absolute;margin-left:30.75pt;margin-top:13.7pt;width:79.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8JggIAAFMFAAAOAAAAZHJzL2Uyb0RvYy54bWysVE1v2zAMvQ/YfxB0X20HTdcGdYqgRYcB&#10;RVv0Az0rshQbkEWNUmJnv36U7LhFW+wwLAeFMskn8ulR5xd9a9hOoW/Alrw4yjlTVkLV2E3Jn5+u&#10;v51y5oOwlTBgVcn3yvOL5dcv551bqBnUYCqFjECsX3Su5HUIbpFlXtaqFf4InLLk1ICtCLTFTVah&#10;6Ai9Ndksz0+yDrByCFJ5T1+vBidfJnytlQx3WnsVmCk51RbSimldxzVbnovFBoWrGzmWIf6hilY0&#10;lg6doK5EEGyLzQeotpEIHnQ4ktBmoHUjVeqBuinyd9081sKp1AuR491Ek/9/sPJ2d4+sqejuCs6s&#10;aOmOHmBrK1WxB2JP2I1RjHxEVOf8guIf3T2OO09m7LrX2MZ/6of1idz9RK7qA5P0scjzs5M53YEk&#10;3/y0yGfzCJq9Zjv04YeClkWj5BjLiDUkYsXuxoch/hBHybGkoYhkhb1RsQ5jH5SmrujYWcpOelKX&#10;BtlOkBKElMqGYnDVolLD53lOv7GoKSOVmAAjsm6MmbBHgKjVj9hDrWN8TFVJjlNy/rfChuQpI50M&#10;NkzJbWMBPwMw1NV48hB/IGmgJrIU+nVPIdFcQ7Wn60cY5sI7ed0Q9zfCh3uBNAh0XTTc4Y4WbaAr&#10;OYwWZzXg78++x3jSJ3k562iwSu5/bQUqzsxPS8o9K46P4ySmzfH8+4w2+Nazfuux2/YS6MZInFRd&#10;MmN8MAdTI7Qv9Aas4qnkElbS2SWXAQ+byzAMPL0iUq1WKYymz4lwYx+djOCR4Cirp/5FoBsFGEi6&#10;t3AYQrF4J8EhNmZaWG0D6Cbp85XXkXqa3KSh8ZWJT8PbfYp6fQuXfwAAAP//AwBQSwMEFAAGAAgA&#10;AAAhAFAkgT/bAAAACQEAAA8AAABkcnMvZG93bnJldi54bWxMj8FOwzAMhu9IvENkJC6IpS0w1tJ0&#10;QkjAeR0P4DVeW9E4VZNu3dtjTnC0/0+/P5fbxQ3qRFPoPRtIVwko4sbbnlsDX/v3+w2oEJEtDp7J&#10;wIUCbKvrqxIL68+8o1MdWyUlHAo00MU4FlqHpiOHYeVHYsmOfnIYZZxabSc8S7kbdJYka+2wZ7nQ&#10;4UhvHTXf9ewM5PPnpe718WGP8W7+IJ/X2Fpjbm+W1xdQkZb4B8OvvqhDJU4HP7MNajCwTp+ENJA9&#10;P4KSPMsSWRwETDc56KrU/z+ofgAAAP//AwBQSwECLQAUAAYACAAAACEAtoM4kv4AAADhAQAAEwAA&#10;AAAAAAAAAAAAAAAAAAAAW0NvbnRlbnRfVHlwZXNdLnhtbFBLAQItABQABgAIAAAAIQA4/SH/1gAA&#10;AJQBAAALAAAAAAAAAAAAAAAAAC8BAABfcmVscy8ucmVsc1BLAQItABQABgAIAAAAIQDhZO8JggIA&#10;AFMFAAAOAAAAAAAAAAAAAAAAAC4CAABkcnMvZTJvRG9jLnhtbFBLAQItABQABgAIAAAAIQBQJIE/&#10;2wAAAAkBAAAPAAAAAAAAAAAAAAAAANwEAABkcnMvZG93bnJldi54bWxQSwUGAAAAAAQABADzAAAA&#10;5AUAAAAA&#10;" fillcolor="#4f81bd [3204]" strokecolor="#243f60 [1604]" strokeweight="2pt">
                <v:textbox>
                  <w:txbxContent>
                    <w:p w:rsidR="004E70CF" w:rsidRPr="00D81A76" w:rsidRDefault="004E70CF" w:rsidP="00D81A76">
                      <w:pPr>
                        <w:rPr>
                          <w:sz w:val="18"/>
                        </w:rPr>
                      </w:pPr>
                      <w:r w:rsidRPr="00D81A76">
                        <w:rPr>
                          <w:sz w:val="18"/>
                        </w:rPr>
                        <w:t>Angränsande system</w:t>
                      </w:r>
                    </w:p>
                  </w:txbxContent>
                </v:textbox>
              </v:roundrect>
            </w:pict>
          </mc:Fallback>
        </mc:AlternateContent>
      </w:r>
      <w:r>
        <w:rPr>
          <w:noProof/>
          <w:color w:val="FF0000"/>
          <w:lang w:eastAsia="sv-SE"/>
        </w:rPr>
        <mc:AlternateContent>
          <mc:Choice Requires="wps">
            <w:drawing>
              <wp:anchor distT="0" distB="0" distL="114300" distR="114300" simplePos="0" relativeHeight="251660288" behindDoc="0" locked="0" layoutInCell="1" allowOverlap="1">
                <wp:simplePos x="0" y="0"/>
                <wp:positionH relativeFrom="column">
                  <wp:posOffset>3596005</wp:posOffset>
                </wp:positionH>
                <wp:positionV relativeFrom="paragraph">
                  <wp:posOffset>97790</wp:posOffset>
                </wp:positionV>
                <wp:extent cx="1009650" cy="5810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00965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70CF" w:rsidRPr="00D81A76" w:rsidRDefault="004E70CF" w:rsidP="00D81A76">
                            <w:pPr>
                              <w:rPr>
                                <w:sz w:val="18"/>
                              </w:rPr>
                            </w:pPr>
                            <w:r w:rsidRPr="00D81A76">
                              <w:rPr>
                                <w:sz w:val="18"/>
                              </w:rPr>
                              <w:t>Angränsande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7" style="position:absolute;margin-left:283.15pt;margin-top:7.7pt;width:79.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4RhAIAAFoFAAAOAAAAZHJzL2Uyb0RvYy54bWysVEtP3DAQvlfqf7B8L0lWLIUVWbQCUVVC&#10;gHiIs9exN5Fsj2t7N9n++o7tbECAeqiag2N7Zr55fePzi0ErshPOd2BqWh2VlAjDoenMpqbPT9ff&#10;TinxgZmGKTCipnvh6cXy65fz3i7EDFpQjXAEQYxf9LambQh2URSet0IzfwRWGBRKcJoFPLpN0TjW&#10;I7pWxawsT4oeXGMdcOE93l5lIV0mfCkFD3dSehGIqinGFtLq0rqOa7E8Z4uNY7bt+BgG+4coNOsM&#10;Op2grlhgZOu6D1C64w48yHDEQRcgZcdFygGzqcp32Ty2zIqUCxbH26lM/v/B8tvdvSNdg73D8him&#10;sUcPsDWNaMgDVo+ZjRIEZVio3voF6j/aezeePG5j1oN0Ov4xHzKk4u6n4oohEI6XVVmenczRCUfZ&#10;/LQqZ/MIWrxaW+fDDwGaxE1NXQwjxpAKy3Y3PmT9gx4ax5ByEGkX9krEOJR5EBKzQrezZJ34JC6V&#10;IzuGTGCcCxOqLGpZI/L1vMRvDGqySCEmwIgsO6Um7BEgcvUjdo511I+mItFxMi7/Flg2niySZzBh&#10;MtadAfcZgMKsRs9Z/1CkXJpYpTCsh9zxqBlv1tDskQUO8nh4y687bMEN8+GeOZwH7BrOeLjDRSro&#10;awrjjpIW3O/P7qM+0hSllPQ4XzX1v7bMCUrUT4MEPquOj+NApsPx/PsMD+6tZP1WYrb6ErBxFb4m&#10;lqdt1A/qsJUO9As+BavoFUXMcPRdUx7c4XAZ8tzjY8LFapXUcAgtCzfm0fIIHusc2fU0vDBnRx4G&#10;ZPAtHGaRLd4xMetGSwOrbQDZJZq+1nXsAA5wotL42MQX4u05ab0+ics/AAAA//8DAFBLAwQUAAYA&#10;CAAAACEAAUrLNdsAAAAKAQAADwAAAGRycy9kb3ducmV2LnhtbEyPwU7DMBBE70j8g7VIXBB1aEkg&#10;IU6FkIBzUz5gG2+TiHgdxU6b/j3LCY478zQ7U24XN6gTTaH3bOBhlYAibrztuTXwtX+/fwYVIrLF&#10;wTMZuFCAbXV9VWJh/Zl3dKpjqySEQ4EGuhjHQuvQdOQwrPxILN7RTw6jnFOr7YRnCXeDXidJph32&#10;LB86HOmto+a7np2BfP681L0+bvYY7+YP8nmNrTXm9mZ5fQEVaYl/MPzWl+pQSaeDn9kGNRhIs2wj&#10;qBjpIygBntapCAcRkiwHXZX6/4TqBwAA//8DAFBLAQItABQABgAIAAAAIQC2gziS/gAAAOEBAAAT&#10;AAAAAAAAAAAAAAAAAAAAAABbQ29udGVudF9UeXBlc10ueG1sUEsBAi0AFAAGAAgAAAAhADj9If/W&#10;AAAAlAEAAAsAAAAAAAAAAAAAAAAALwEAAF9yZWxzLy5yZWxzUEsBAi0AFAAGAAgAAAAhAHjU/hGE&#10;AgAAWgUAAA4AAAAAAAAAAAAAAAAALgIAAGRycy9lMm9Eb2MueG1sUEsBAi0AFAAGAAgAAAAhAAFK&#10;yzXbAAAACgEAAA8AAAAAAAAAAAAAAAAA3gQAAGRycy9kb3ducmV2LnhtbFBLBQYAAAAABAAEAPMA&#10;AADmBQAAAAA=&#10;" fillcolor="#4f81bd [3204]" strokecolor="#243f60 [1604]" strokeweight="2pt">
                <v:textbox>
                  <w:txbxContent>
                    <w:p w:rsidR="004E70CF" w:rsidRPr="00D81A76" w:rsidRDefault="004E70CF" w:rsidP="00D81A76">
                      <w:pPr>
                        <w:rPr>
                          <w:sz w:val="18"/>
                        </w:rPr>
                      </w:pPr>
                      <w:r w:rsidRPr="00D81A76">
                        <w:rPr>
                          <w:sz w:val="18"/>
                        </w:rPr>
                        <w:t>Angränsande system</w:t>
                      </w:r>
                    </w:p>
                  </w:txbxContent>
                </v:textbox>
              </v:roundrect>
            </w:pict>
          </mc:Fallback>
        </mc:AlternateContent>
      </w:r>
    </w:p>
    <w:p w:rsidR="000E3C80" w:rsidRDefault="001C4F63" w:rsidP="00A81565">
      <w:pPr>
        <w:rPr>
          <w:color w:val="FF0000"/>
        </w:rPr>
      </w:pPr>
      <w:r>
        <w:rPr>
          <w:noProof/>
          <w:color w:val="FF0000"/>
          <w:lang w:eastAsia="sv-SE"/>
        </w:rPr>
        <mc:AlternateContent>
          <mc:Choice Requires="wps">
            <w:drawing>
              <wp:anchor distT="0" distB="0" distL="114300" distR="114300" simplePos="0" relativeHeight="251670528" behindDoc="0" locked="0" layoutInCell="1" allowOverlap="1">
                <wp:simplePos x="0" y="0"/>
                <wp:positionH relativeFrom="column">
                  <wp:posOffset>1462405</wp:posOffset>
                </wp:positionH>
                <wp:positionV relativeFrom="paragraph">
                  <wp:posOffset>166370</wp:posOffset>
                </wp:positionV>
                <wp:extent cx="514350" cy="304800"/>
                <wp:effectExtent l="38100" t="38100" r="19050"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5143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910C1F" id="_x0000_t32" coordsize="21600,21600" o:spt="32" o:oned="t" path="m,l21600,21600e" filled="f">
                <v:path arrowok="t" fillok="f" o:connecttype="none"/>
                <o:lock v:ext="edit" shapetype="t"/>
              </v:shapetype>
              <v:shape id="Straight Arrow Connector 17" o:spid="_x0000_s1026" type="#_x0000_t32" style="position:absolute;margin-left:115.15pt;margin-top:13.1pt;width:40.5pt;height:24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J75QEAABoEAAAOAAAAZHJzL2Uyb0RvYy54bWysU8mOEzEQvSPxD5bvpDuzwCiazghlWA4I&#10;Iga4e9zltCVvKhfp5O8pu5MGAUICcbG81HtV71X59u7gndgDZhtDJ5eLVgoIOvY27Dr5+dPrZzdS&#10;ZFKhVy4G6OQRsrxbP31yO6YVXMQhuh5QMEnIqzF1ciBKq6bJegCv8iImCPxoInpFfMRd06Mamd27&#10;5qJtnzdjxD5h1JAz395Pj3Jd+Y0BTR+MyUDCdZJro7piXR/L2qxv1WqHKg1Wn8pQ/1CFVzZw0pnq&#10;XpESX9H+QuWtxpijoYWOvonGWA1VA6tZtj+peRhUgqqFzclptin/P1r9fr9FYXvu3QspgvLcowdC&#10;ZXcDiZeIcRSbGAL7GFFwCPs1prxi2CZs8XTKaYtF/MGgF8bZ9JbpZN19KbvyxlLFofp+nH2HAwnN&#10;l9fLq8tr7o7mp8v26qatfWkmwgJOmOkNRC/KppP5VOBc2ZRC7d9l4pIYeAYUsAtlJWXdq9ALOiaW&#10;SGhV2Dkoeji8hDRF16Sk7ujoYIJ/BMMOcZ1TmjqbsHEo9oqnSmkNgZYzE0cXmLHOzcC2WvBH4Cm+&#10;QKHO7d+AZ0TNHAPNYG9DxN9lp8O5ZDPFnx2YdBcLHmN/rD2u1vAAVq9On6VM+I/nCv/+pdffAAAA&#10;//8DAFBLAwQUAAYACAAAACEA4ZJs1NoAAAAJAQAADwAAAGRycy9kb3ducmV2LnhtbEyPTU/DMAyG&#10;70j8h8hI3Fj6gVZUmk5QiTOwIc5uY9pC41RNtpV/jznBzR+PXj+udqub1ImWMHo2kG4SUMSdtyP3&#10;Bt4OTzd3oEJEtjh5JgPfFGBXX15UWFp/5lc67WOvJIRDiQaGGOdS69AN5DBs/Ewsuw+/OIzSLr22&#10;C54l3E06S5KtdjiyXBhwpmag7mt/dAZ00jRj4ePzO/In+jQvHl+61pjrq/XhHlSkNf7B8Ksv6lCL&#10;U+uPbIOaDGR5kgsqxTYDJUCepjJoDRS3Gei60v8/qH8AAAD//wMAUEsBAi0AFAAGAAgAAAAhALaD&#10;OJL+AAAA4QEAABMAAAAAAAAAAAAAAAAAAAAAAFtDb250ZW50X1R5cGVzXS54bWxQSwECLQAUAAYA&#10;CAAAACEAOP0h/9YAAACUAQAACwAAAAAAAAAAAAAAAAAvAQAAX3JlbHMvLnJlbHNQSwECLQAUAAYA&#10;CAAAACEAZn9Se+UBAAAaBAAADgAAAAAAAAAAAAAAAAAuAgAAZHJzL2Uyb0RvYy54bWxQSwECLQAU&#10;AAYACAAAACEA4ZJs1NoAAAAJAQAADwAAAAAAAAAAAAAAAAA/BAAAZHJzL2Rvd25yZXYueG1sUEsF&#10;BgAAAAAEAAQA8wAAAEYFAAAAAA==&#10;" strokecolor="#4579b8 [3044]">
                <v:stroke endarrow="block"/>
              </v:shape>
            </w:pict>
          </mc:Fallback>
        </mc:AlternateContent>
      </w:r>
    </w:p>
    <w:p w:rsidR="000E3C80" w:rsidRDefault="00D81A76" w:rsidP="00A81565">
      <w:pPr>
        <w:rPr>
          <w:color w:val="FF0000"/>
        </w:rPr>
      </w:pPr>
      <w:r>
        <w:rPr>
          <w:noProof/>
          <w:color w:val="FF0000"/>
          <w:lang w:eastAsia="sv-SE"/>
        </w:rPr>
        <mc:AlternateContent>
          <mc:Choice Requires="wps">
            <w:drawing>
              <wp:anchor distT="0" distB="0" distL="114300" distR="114300" simplePos="0" relativeHeight="251667456" behindDoc="0" locked="0" layoutInCell="1" allowOverlap="1">
                <wp:simplePos x="0" y="0"/>
                <wp:positionH relativeFrom="column">
                  <wp:posOffset>3005455</wp:posOffset>
                </wp:positionH>
                <wp:positionV relativeFrom="paragraph">
                  <wp:posOffset>93345</wp:posOffset>
                </wp:positionV>
                <wp:extent cx="457200" cy="228600"/>
                <wp:effectExtent l="38100" t="38100" r="57150" b="57150"/>
                <wp:wrapNone/>
                <wp:docPr id="14" name="Straight Arrow Connector 14"/>
                <wp:cNvGraphicFramePr/>
                <a:graphic xmlns:a="http://schemas.openxmlformats.org/drawingml/2006/main">
                  <a:graphicData uri="http://schemas.microsoft.com/office/word/2010/wordprocessingShape">
                    <wps:wsp>
                      <wps:cNvCnPr/>
                      <wps:spPr>
                        <a:xfrm flipV="1">
                          <a:off x="0" y="0"/>
                          <a:ext cx="457200" cy="228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818EF" id="Straight Arrow Connector 14" o:spid="_x0000_s1026" type="#_x0000_t32" style="position:absolute;margin-left:236.65pt;margin-top:7.35pt;width:36pt;height: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bB5QEAACwEAAAOAAAAZHJzL2Uyb0RvYy54bWysU01vEzEQvSPxHyzfySZRKVWUTYVS4IKg&#10;osDd9Y6zlvyl8ZBN/j1j72ZBUCGBuIz8Me953pvx9vbknTgCZhtDK1eLpRQQdOxsOLTyy+e3L26k&#10;yKRCp1wM0MozZHm7e/5sO6QNrGMfXQcomCTkzZBa2ROlTdNk3YNXeRETBL40Eb0i3uKh6VANzO5d&#10;s14ur5shYpcwasiZT+/GS7mr/MaApo/GZCDhWsm1UY1Y42OJzW6rNgdUqbd6KkP9QxVe2cCPzlR3&#10;ipT4hvY3Km81xhwNLXT0TTTGaqgaWM1q+Yuah14lqFrYnJxmm/L/o9UfjvcobMe9u5IiKM89eiBU&#10;9tCTeI0YB7GPIbCPEQWnsF9DyhuG7cM9Truc7rGIPxn0wjibvjJdtYMFilN1+zy7DScSmg+vXr7i&#10;Dkqh+Wq9vrnmNfM1I02hS5jpHUQvyqKVeSprrmd8Qh3fZxqBF0ABu1BiD6p7EzpB58TCCK0KBwdj&#10;10lZ9/Qd11DgTVE6aqsrOjsYqT+BYc9Yw1hCnVbYOxRHxXOmtIZAq0mNC5xdYMY6NwOX1Z4/Aqf8&#10;AoU6yX8DnhH15RhoBnsbIj71Op0uJZsx/+LAqLtY8Bi7c+16tYZHsvZr+j5l5n/eV/iPT777DgAA&#10;//8DAFBLAwQUAAYACAAAACEA4cqLSt0AAAAJAQAADwAAAGRycy9kb3ducmV2LnhtbEyPwU7DMBBE&#10;70j8g7VI3KhDmpIqxKkQohKCC5R+wMY2cUS8jmK3CX/PcoLb7s5o9k29W/wgznaKfSAFt6sMhCUd&#10;TE+dguPH/mYLIiYkg0Mgq+DbRtg1lxc1VibM9G7Ph9QJDqFYoQKX0lhJGbWzHuMqjJZY+wyTx8Tr&#10;1Ekz4czhfpB5lt1Jjz3xB4ejfXRWfx1OXkH+9NK+ds9lge64fTP5rMd8r5W6vloe7kEku6Q/M/zi&#10;Mzo0zNSGE5koBgVFuV6zlYWiBMGGTbHhQ8tDVoJsavm/QfMDAAD//wMAUEsBAi0AFAAGAAgAAAAh&#10;ALaDOJL+AAAA4QEAABMAAAAAAAAAAAAAAAAAAAAAAFtDb250ZW50X1R5cGVzXS54bWxQSwECLQAU&#10;AAYACAAAACEAOP0h/9YAAACUAQAACwAAAAAAAAAAAAAAAAAvAQAAX3JlbHMvLnJlbHNQSwECLQAU&#10;AAYACAAAACEALoH2weUBAAAsBAAADgAAAAAAAAAAAAAAAAAuAgAAZHJzL2Uyb0RvYy54bWxQSwEC&#10;LQAUAAYACAAAACEA4cqLSt0AAAAJAQAADwAAAAAAAAAAAAAAAAA/BAAAZHJzL2Rvd25yZXYueG1s&#10;UEsFBgAAAAAEAAQA8wAAAEkFAAAAAA==&#10;" strokecolor="#4579b8 [3044]">
                <v:stroke startarrow="block" endarrow="block"/>
              </v:shape>
            </w:pict>
          </mc:Fallback>
        </mc:AlternateContent>
      </w:r>
    </w:p>
    <w:p w:rsidR="00D81A76" w:rsidRDefault="00D81A76" w:rsidP="00A81565">
      <w:pPr>
        <w:rPr>
          <w:color w:val="FF0000"/>
        </w:rPr>
      </w:pPr>
    </w:p>
    <w:p w:rsidR="00D81A76" w:rsidRDefault="001C4F63" w:rsidP="00A81565">
      <w:pPr>
        <w:rPr>
          <w:color w:val="FF0000"/>
        </w:rPr>
      </w:pPr>
      <w:r>
        <w:rPr>
          <w:noProof/>
          <w:color w:val="FF0000"/>
          <w:lang w:eastAsia="sv-SE"/>
        </w:rPr>
        <mc:AlternateContent>
          <mc:Choice Requires="wps">
            <w:drawing>
              <wp:anchor distT="0" distB="0" distL="114300" distR="114300" simplePos="0" relativeHeight="251672576" behindDoc="0" locked="0" layoutInCell="1" allowOverlap="1" wp14:anchorId="59FC94AD" wp14:editId="49E09C72">
                <wp:simplePos x="0" y="0"/>
                <wp:positionH relativeFrom="column">
                  <wp:posOffset>1962150</wp:posOffset>
                </wp:positionH>
                <wp:positionV relativeFrom="paragraph">
                  <wp:posOffset>12065</wp:posOffset>
                </wp:positionV>
                <wp:extent cx="1009650" cy="5810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009650" cy="581025"/>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70CF" w:rsidRPr="001C4F63" w:rsidRDefault="004E70CF" w:rsidP="001C4F63">
                            <w:pPr>
                              <w:rPr>
                                <w:color w:val="000000" w:themeColor="text1"/>
                                <w:sz w:val="18"/>
                              </w:rPr>
                            </w:pPr>
                            <w:r>
                              <w:rPr>
                                <w:color w:val="000000" w:themeColor="text1"/>
                                <w:sz w:val="18"/>
                              </w:rPr>
                              <w:t>Förvaltnings-objektets namn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C94AD" id="Rounded Rectangle 3" o:spid="_x0000_s1028" style="position:absolute;margin-left:154.5pt;margin-top:.95pt;width:79.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2BtAIAABMGAAAOAAAAZHJzL2Uyb0RvYy54bWysVN9P2zAQfp+0/8Hy+0hSKJSKFFUgpkkM&#10;EDDx7Dp2E8nxebbbtPvrd7aT8GNomtBeEp/v7ru7z3d3dr5rFdkK6xrQJS0OckqE5lA1el3SH49X&#10;X2aUOM90xRRoUdK9cPR88fnTWWfmYgI1qEpYgiDazTtT0tp7M88yx2vRMncARmhUSrAt8yjadVZZ&#10;1iF6q7JJnh9nHdjKWODCOby9TEq6iPhSCu5vpXTCE1VSzM3Hr43fVfhmizM2X1tm6ob3abAPZNGy&#10;RmPQEeqSeUY2tvkDqm24BQfSH3BoM5Cy4SLWgNUU+ZtqHmpmRKwFyXFmpMn9P1h+s72zpKlKekiJ&#10;Zi0+0T1sdCUqco/kMb1WghwGmjrj5mj9YO5sLzk8hpp30rbhj9WQXaR2P1Irdp5wvCzy/PR4ii/A&#10;UTedFflkGkCzZ29jnf8qoCXhUFIbsggpRFrZ9tr5ZD/YhYgOVFNdNUpFIfSMuFCWbBm+9mpdRFe1&#10;ab9Dle5m0zyPb45xY4sF85jFKySlPwJ+8i/gGDigZ4HNxF88+b0SIabS90LicyBjk5j9mGUqgHEu&#10;tE+FuZpVIl2HyO/XFQEDskSWRuwe4DVhA3aiubcPriLO0eic/y2x5Dx6xMig/ejcNhrsewAKq+oj&#10;J/uBpERNYMnvVrvYqpOhH1dQ7bF9LaS5doZfNdg918z5O2ZxkLHhcDn5W/xIBV1JoT9RUoP99d59&#10;sMf5Qi0lHS6GkrqfG2YFJeqbxsk7LY6OwiaJwtH0ZIKCfalZvdToTXsB2I0FrkHD4zHYezUcpYX2&#10;CXfYMkRFFdMcY5eUezsIFz4tLNyCXCyX0Qy3h2H+Wj8YHsADz2EwHndPzJp+hDwO3w0MS4TN3wxR&#10;sg2eGpYbD7KJExaYTrz2L4CbJ45IvyXDanspR6vnXb74DQAA//8DAFBLAwQUAAYACAAAACEATrIt&#10;pd8AAAAIAQAADwAAAGRycy9kb3ducmV2LnhtbEyPy2rDMBBF94X8g5hAd42cByF2LYf0SRal5AXp&#10;UrEmtok1MpYSu3/f6apdXs5w59x02dta3LD1lSMF41EEAil3pqJCwWH/9rAA4YMmo2tHqOAbPSyz&#10;wV2qE+M62uJtFwrBJeQTraAMoUmk9HmJVvuRa5CYnV1rdeDYFtK0uuNyW8tJFM2l1RXxh1I3+Fxi&#10;ftldrYLjOt5vVl/d09p3l8nm4/01/3w5KHU/7FePIAL24e8YfvVZHTJ2OrkrGS9qBdMo5i2BQQyC&#10;+Wy+4HxSEE9nILNU/h+Q/QAAAP//AwBQSwECLQAUAAYACAAAACEAtoM4kv4AAADhAQAAEwAAAAAA&#10;AAAAAAAAAAAAAAAAW0NvbnRlbnRfVHlwZXNdLnhtbFBLAQItABQABgAIAAAAIQA4/SH/1gAAAJQB&#10;AAALAAAAAAAAAAAAAAAAAC8BAABfcmVscy8ucmVsc1BLAQItABQABgAIAAAAIQBc8B2BtAIAABMG&#10;AAAOAAAAAAAAAAAAAAAAAC4CAABkcnMvZTJvRG9jLnhtbFBLAQItABQABgAIAAAAIQBOsi2l3wAA&#10;AAgBAAAPAAAAAAAAAAAAAAAAAA4FAABkcnMvZG93bnJldi54bWxQSwUGAAAAAAQABADzAAAAGgYA&#10;AAAA&#10;" fillcolor="#d8d8d8 [2732]" strokecolor="#bfbfbf [2412]" strokeweight="2pt">
                <v:textbox>
                  <w:txbxContent>
                    <w:p w:rsidR="004E70CF" w:rsidRPr="001C4F63" w:rsidRDefault="004E70CF" w:rsidP="001C4F63">
                      <w:pPr>
                        <w:rPr>
                          <w:color w:val="000000" w:themeColor="text1"/>
                          <w:sz w:val="18"/>
                        </w:rPr>
                      </w:pPr>
                      <w:r>
                        <w:rPr>
                          <w:color w:val="000000" w:themeColor="text1"/>
                          <w:sz w:val="18"/>
                        </w:rPr>
                        <w:t>Förvaltnings-objektets namn</w:t>
                      </w:r>
                    </w:p>
                  </w:txbxContent>
                </v:textbox>
              </v:roundrect>
            </w:pict>
          </mc:Fallback>
        </mc:AlternateContent>
      </w:r>
    </w:p>
    <w:p w:rsidR="00D81A76" w:rsidRDefault="00D81A76" w:rsidP="00A81565">
      <w:pPr>
        <w:rPr>
          <w:color w:val="FF0000"/>
        </w:rPr>
      </w:pPr>
    </w:p>
    <w:p w:rsidR="00D81A76" w:rsidRPr="00665B21" w:rsidRDefault="00D81A76" w:rsidP="00A81565">
      <w:pPr>
        <w:rPr>
          <w:color w:val="FF0000"/>
        </w:rPr>
      </w:pPr>
    </w:p>
    <w:p w:rsidR="00354051" w:rsidRDefault="00D81A76" w:rsidP="00A81565">
      <w:r>
        <w:rPr>
          <w:noProof/>
          <w:color w:val="FF0000"/>
          <w:lang w:eastAsia="sv-SE"/>
        </w:rPr>
        <mc:AlternateContent>
          <mc:Choice Requires="wps">
            <w:drawing>
              <wp:anchor distT="0" distB="0" distL="114300" distR="114300" simplePos="0" relativeHeight="251664384" behindDoc="0" locked="0" layoutInCell="1" allowOverlap="1" wp14:anchorId="18C58F36" wp14:editId="6E13DA6A">
                <wp:simplePos x="0" y="0"/>
                <wp:positionH relativeFrom="column">
                  <wp:posOffset>428625</wp:posOffset>
                </wp:positionH>
                <wp:positionV relativeFrom="paragraph">
                  <wp:posOffset>177800</wp:posOffset>
                </wp:positionV>
                <wp:extent cx="1009650" cy="5810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00965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70CF" w:rsidRPr="00D81A76" w:rsidRDefault="004E70CF" w:rsidP="00D81A76">
                            <w:pPr>
                              <w:rPr>
                                <w:sz w:val="18"/>
                              </w:rPr>
                            </w:pPr>
                            <w:r w:rsidRPr="00D81A76">
                              <w:rPr>
                                <w:sz w:val="18"/>
                              </w:rPr>
                              <w:t>Angränsande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58F36" id="Rounded Rectangle 12" o:spid="_x0000_s1029" style="position:absolute;margin-left:33.75pt;margin-top:14pt;width:79.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0ghgIAAFoFAAAOAAAAZHJzL2Uyb0RvYy54bWysVN9P2zAQfp+0/8Hy+0jSUQYVKapATJMQ&#10;IGDi2XXsJpLj885uk+6v39lJAwK0h2l5cGzf3ef78d2dX/StYTuFvgFb8uIo50xZCVVjNyX/+XT9&#10;5ZQzH4SthAGrSr5Xnl8sP38679xCzaAGUylkBGL9onMlr0Nwiyzzslat8EfglCWhBmxFoCNusgpF&#10;R+ityWZ5fpJ1gJVDkMp7ur0ahHyZ8LVWMtxp7VVgpuTkW0grpnUd12x5LhYbFK5u5OiG+AcvWtFY&#10;enSCuhJBsC0276DaRiJ40OFIQpuB1o1UKQaKpsjfRPNYC6dSLJQc76Y0+f8HK29398iaimo348yK&#10;lmr0AFtbqYo9UPaE3RjFSEaJ6pxfkP6ju8fx5Gkbo+41tvFP8bA+JXc/JVf1gUm6LPL87GRONZAk&#10;m58W+WweQbMXa4c+fFfQsrgpOUY3og8psWJ348Ogf9Aj4+jS4ETahb1R0Q9jH5SmqOjZWbJOfFKX&#10;BtlOEBOElMqGYhDVolLD9Tynb3RqskguJsCIrBtjJuwRIHL1Pfbg66gfTVWi42Sc/82xwXiySC+D&#10;DZNx21jAjwAMRTW+POgfkjSkJmYp9Os+Vfxr1Iw3a6j2xAKEoT28k9cNleBG+HAvkPqBqkY9Hu5o&#10;0Qa6ksO446wG/P3RfdQnmpKUs476q+T+11ag4sz8sETgs+L4ODZkOhzPv83ogK8l69cSu20vgQpX&#10;0DRxMm2jfjCHrUZon2kUrOKrJBJW0tsllwEPh8sw9D0NE6lWq6RGTehEuLGPTkbwmOfIrqf+WaAb&#10;eRiIwbdw6EWxeMPEQTdaWlhtA+gm0fQlr2MFqIETlcZhEyfE63PSehmJyz8AAAD//wMAUEsDBBQA&#10;BgAIAAAAIQDG0eA/2wAAAAkBAAAPAAAAZHJzL2Rvd25yZXYueG1sTI/BTsMwEETvSPyDtUhcEHUa&#10;1NCEOBVCAs6k/YBtvE0i4nUUO2369ywnOO7M0+xMuVvcoM40hd6zgfUqAUXceNtza+Cwf3/cggoR&#10;2eLgmQxcKcCuur0psbD+wl90rmOrJIRDgQa6GMdC69B05DCs/Egs3slPDqOcU6vthBcJd4NOkyTT&#10;DnuWDx2O9NZR813PzkA+f17rXp+e9hgf5g/yeY2tNeb+bnl9ARVpiX8w/NaX6lBJp6Of2QY1GMie&#10;N0IaSLcySfw0zUQ4CrjON6CrUv9fUP0AAAD//wMAUEsBAi0AFAAGAAgAAAAhALaDOJL+AAAA4QEA&#10;ABMAAAAAAAAAAAAAAAAAAAAAAFtDb250ZW50X1R5cGVzXS54bWxQSwECLQAUAAYACAAAACEAOP0h&#10;/9YAAACUAQAACwAAAAAAAAAAAAAAAAAvAQAAX3JlbHMvLnJlbHNQSwECLQAUAAYACAAAACEAM6Wd&#10;IIYCAABaBQAADgAAAAAAAAAAAAAAAAAuAgAAZHJzL2Uyb0RvYy54bWxQSwECLQAUAAYACAAAACEA&#10;xtHgP9sAAAAJAQAADwAAAAAAAAAAAAAAAADgBAAAZHJzL2Rvd25yZXYueG1sUEsFBgAAAAAEAAQA&#10;8wAAAOgFAAAAAA==&#10;" fillcolor="#4f81bd [3204]" strokecolor="#243f60 [1604]" strokeweight="2pt">
                <v:textbox>
                  <w:txbxContent>
                    <w:p w:rsidR="004E70CF" w:rsidRPr="00D81A76" w:rsidRDefault="004E70CF" w:rsidP="00D81A76">
                      <w:pPr>
                        <w:rPr>
                          <w:sz w:val="18"/>
                        </w:rPr>
                      </w:pPr>
                      <w:r w:rsidRPr="00D81A76">
                        <w:rPr>
                          <w:sz w:val="18"/>
                        </w:rPr>
                        <w:t>Angränsande system</w:t>
                      </w:r>
                    </w:p>
                  </w:txbxContent>
                </v:textbox>
              </v:roundrect>
            </w:pict>
          </mc:Fallback>
        </mc:AlternateContent>
      </w:r>
    </w:p>
    <w:p w:rsidR="00D81A76" w:rsidRDefault="00EA0E85" w:rsidP="00A81565">
      <w:r>
        <w:rPr>
          <w:noProof/>
          <w:color w:val="FF0000"/>
          <w:lang w:eastAsia="sv-SE"/>
        </w:rPr>
        <mc:AlternateContent>
          <mc:Choice Requires="wps">
            <w:drawing>
              <wp:anchor distT="0" distB="0" distL="114300" distR="114300" simplePos="0" relativeHeight="251669504" behindDoc="0" locked="0" layoutInCell="1" allowOverlap="1">
                <wp:simplePos x="0" y="0"/>
                <wp:positionH relativeFrom="column">
                  <wp:posOffset>2929255</wp:posOffset>
                </wp:positionH>
                <wp:positionV relativeFrom="paragraph">
                  <wp:posOffset>15875</wp:posOffset>
                </wp:positionV>
                <wp:extent cx="495300" cy="342900"/>
                <wp:effectExtent l="38100" t="38100" r="19050" b="19050"/>
                <wp:wrapNone/>
                <wp:docPr id="16" name="Straight Arrow Connector 16"/>
                <wp:cNvGraphicFramePr/>
                <a:graphic xmlns:a="http://schemas.openxmlformats.org/drawingml/2006/main">
                  <a:graphicData uri="http://schemas.microsoft.com/office/word/2010/wordprocessingShape">
                    <wps:wsp>
                      <wps:cNvCnPr/>
                      <wps:spPr>
                        <a:xfrm flipH="1" flipV="1">
                          <a:off x="0" y="0"/>
                          <a:ext cx="4953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65F32" id="Straight Arrow Connector 16" o:spid="_x0000_s1026" type="#_x0000_t32" style="position:absolute;margin-left:230.65pt;margin-top:1.25pt;width:39pt;height:27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094wEAABoEAAAOAAAAZHJzL2Uyb0RvYy54bWysU02P0zAQvSPxHyzfadLusmKjpivU5eOA&#10;oGKBu9exE0v+0nho2n/P2EkDAoQE4mKN43lv5r2ZbO9OzrKjgmSCb/l6VXOmvAyd8X3LP396/ewF&#10;ZwmF74QNXrX8rBK/2z19sh1jozZhCLZTwIjEp2aMLR8QY1NVSQ7KibQKUXl61AGcQLpCX3UgRmJ3&#10;ttrU9U01BugiBKlSoq/30yPfFX6tlcQPWieFzLacesNyQjkf81nttqLpQcTByLkN8Q9dOGE8FV2o&#10;7gUK9hXML1TOSAgpaFzJ4KqgtZGqaCA16/onNQ+DiKpoIXNSXGxK/49Wvj8egJmOZnfDmReOZvSA&#10;IEw/IHsJEEa2D96TjwEYpZBfY0wNwfb+APMtxQNk8ScNjmlr4lui4yX6kqP8RlLZqfh+XnxXJ2SS&#10;Pl7fPr+qaTqSnq6uN7cUE3M1EWZwhIRvVHAsBy1Pc4NLZ1MJcXyXcAJeABlsfT5RGPvKdwzPkSQi&#10;GOF7q+Y6OaXKuiYlJcKzVRP8o9LkEPU5lSm7qfYW2FHQVgkplcf1wkTZGaaNtQuwLhb8ETjnZ6gq&#10;e/s34AVRKgePC9gZH+B31fF0aVlP+RcHJt3ZgsfQncuMizW0gGUm88+SN/zHe4F//6V33wAAAP//&#10;AwBQSwMEFAAGAAgAAAAhAMuXerPaAAAACAEAAA8AAABkcnMvZG93bnJldi54bWxMj0FPg0AQhe8m&#10;/ofNmHizC0VoRZZGSTyr1fQ8wAgoO0vYbYv/3vGkt3l5L2++V+wWO6oTzX5wbCBeRaCIG9cO3Bl4&#10;f3u62YLyAbnF0TEZ+CYPu/LyosC8dWd+pdM+dEpK2OdooA9hyrX2TU8W/cpNxOJ9uNliEDl3up3x&#10;LOV21OsoyrTFgeVDjxNVPTVf+6M1oKOqGjYuPB+QP9HFyebxpamNub5aHu5BBVrCXxh+8QUdSmGq&#10;3ZFbr0YDt1mcSNTAOgUlfprcia7lyFLQZaH/Dyh/AAAA//8DAFBLAQItABQABgAIAAAAIQC2gziS&#10;/gAAAOEBAAATAAAAAAAAAAAAAAAAAAAAAABbQ29udGVudF9UeXBlc10ueG1sUEsBAi0AFAAGAAgA&#10;AAAhADj9If/WAAAAlAEAAAsAAAAAAAAAAAAAAAAALwEAAF9yZWxzLy5yZWxzUEsBAi0AFAAGAAgA&#10;AAAhAIkSjT3jAQAAGgQAAA4AAAAAAAAAAAAAAAAALgIAAGRycy9lMm9Eb2MueG1sUEsBAi0AFAAG&#10;AAgAAAAhAMuXerPaAAAACAEAAA8AAAAAAAAAAAAAAAAAPQQAAGRycy9kb3ducmV2LnhtbFBLBQYA&#10;AAAABAAEAPMAAABEBQAAAAA=&#10;" strokecolor="#4579b8 [3044]">
                <v:stroke endarrow="block"/>
              </v:shape>
            </w:pict>
          </mc:Fallback>
        </mc:AlternateContent>
      </w:r>
      <w:r>
        <w:rPr>
          <w:noProof/>
          <w:color w:val="FF0000"/>
          <w:lang w:eastAsia="sv-SE"/>
        </w:rPr>
        <mc:AlternateContent>
          <mc:Choice Requires="wps">
            <w:drawing>
              <wp:anchor distT="0" distB="0" distL="114300" distR="114300" simplePos="0" relativeHeight="251668480" behindDoc="0" locked="0" layoutInCell="1" allowOverlap="1">
                <wp:simplePos x="0" y="0"/>
                <wp:positionH relativeFrom="column">
                  <wp:posOffset>1548129</wp:posOffset>
                </wp:positionH>
                <wp:positionV relativeFrom="paragraph">
                  <wp:posOffset>13969</wp:posOffset>
                </wp:positionV>
                <wp:extent cx="542925" cy="314325"/>
                <wp:effectExtent l="38100" t="0" r="28575" b="47625"/>
                <wp:wrapNone/>
                <wp:docPr id="15" name="Straight Arrow Connector 15"/>
                <wp:cNvGraphicFramePr/>
                <a:graphic xmlns:a="http://schemas.openxmlformats.org/drawingml/2006/main">
                  <a:graphicData uri="http://schemas.microsoft.com/office/word/2010/wordprocessingShape">
                    <wps:wsp>
                      <wps:cNvCnPr/>
                      <wps:spPr>
                        <a:xfrm flipH="1">
                          <a:off x="0" y="0"/>
                          <a:ext cx="5429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C2130" id="Straight Arrow Connector 15" o:spid="_x0000_s1026" type="#_x0000_t32" style="position:absolute;margin-left:121.9pt;margin-top:1.1pt;width:42.75pt;height:24.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fB3gEAABAEAAAOAAAAZHJzL2Uyb0RvYy54bWysU9uOEzEMfUfiH6K8s9N2dxFUna5Ql8sD&#10;goqFD8hmnE6k3OSYTvv3OJnpgAAhgXiJcvE59jl2Nncn78QRMNsYWrm8WkgBQcfOhkMrv3x+8+yF&#10;FJlU6JSLAVp5hizvtk+fbIa0hlXso+sABZOEvB5SK3uitG6arHvwKl/FBIEfTUSviI94aDpUA7N7&#10;16wWi+fNELFLGDXkzLf346PcVn5jQNNHYzKQcK3k2qiuWNfHsjbbjVofUKXe6qkM9Q9VeGUDJ52p&#10;7hUp8RXtL1Teaow5GrrS0TfRGKuhamA1y8VPah56laBqYXNymm3K/49WfzjuUdiOe3crRVCee/RA&#10;qOyhJ/EKMQ5iF0NgHyMKDmG/hpTXDNuFPU6nnPZYxJ8MemGcTe+YrtrBAsWpun2e3YYTCc2Xtzer&#10;lytOqvnpenlzzXvma0aaQpcw01uIXpRNK/NU1lzPmEId32cagRdAAbtQVlLWvQ6doHNiYYRWhYOD&#10;KU8JaYqasf66o7ODEf4JDPvCdY5p6kTCzqE4Kp4lpTUEWs5MHF1gxjo3AxfVgj8Cp/gChTqtfwOe&#10;ETVzDDSDvQ0Rf5edTpeSzRh/cWDUXSx4jN25drZaw2NXezJ9kTLXP54r/PtH3n4DAAD//wMAUEsD&#10;BBQABgAIAAAAIQCdjv3W4AAAAAgBAAAPAAAAZHJzL2Rvd25yZXYueG1sTI9LT8MwEITvSPwHa5G4&#10;UScO9BHiVDyEKBekttCzG7tJRLxObacN/57lBLcdze7Mt8VytB07GR9ahxLSSQLMYOV0i7WEj+3L&#10;zRxYiAq16hwaCd8mwLK8vChUrt0Z1+a0iTWjEAy5ktDE2Oech6oxVoWJ6w2Sd3DeqkjS11x7daZw&#10;23GRJFNuVYvU0KjePDWm+toMljAOr8f0bTHdPe6eh/dPsZ0dV5WX8vpqfLgHFs0Y/5bhF59uoCSm&#10;vRtQB9ZJELcZoUcaBDDyM7HIgO0l3KUz4GXB/z9Q/gAAAP//AwBQSwECLQAUAAYACAAAACEAtoM4&#10;kv4AAADhAQAAEwAAAAAAAAAAAAAAAAAAAAAAW0NvbnRlbnRfVHlwZXNdLnhtbFBLAQItABQABgAI&#10;AAAAIQA4/SH/1gAAAJQBAAALAAAAAAAAAAAAAAAAAC8BAABfcmVscy8ucmVsc1BLAQItABQABgAI&#10;AAAAIQBocGfB3gEAABAEAAAOAAAAAAAAAAAAAAAAAC4CAABkcnMvZTJvRG9jLnhtbFBLAQItABQA&#10;BgAIAAAAIQCdjv3W4AAAAAgBAAAPAAAAAAAAAAAAAAAAADgEAABkcnMvZG93bnJldi54bWxQSwUG&#10;AAAAAAQABADzAAAARQUAAAAA&#10;" strokecolor="#4579b8 [3044]">
                <v:stroke endarrow="block"/>
              </v:shape>
            </w:pict>
          </mc:Fallback>
        </mc:AlternateContent>
      </w:r>
      <w:r w:rsidR="00D81A76">
        <w:rPr>
          <w:noProof/>
          <w:color w:val="FF0000"/>
          <w:lang w:eastAsia="sv-SE"/>
        </w:rPr>
        <mc:AlternateContent>
          <mc:Choice Requires="wps">
            <w:drawing>
              <wp:anchor distT="0" distB="0" distL="114300" distR="114300" simplePos="0" relativeHeight="251666432" behindDoc="0" locked="0" layoutInCell="1" allowOverlap="1" wp14:anchorId="14FADE9F" wp14:editId="773B237F">
                <wp:simplePos x="0" y="0"/>
                <wp:positionH relativeFrom="column">
                  <wp:posOffset>3524250</wp:posOffset>
                </wp:positionH>
                <wp:positionV relativeFrom="paragraph">
                  <wp:posOffset>5080</wp:posOffset>
                </wp:positionV>
                <wp:extent cx="1009650" cy="5810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00965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70CF" w:rsidRPr="00D81A76" w:rsidRDefault="004E70CF" w:rsidP="00D81A76">
                            <w:pPr>
                              <w:rPr>
                                <w:sz w:val="18"/>
                              </w:rPr>
                            </w:pPr>
                            <w:r w:rsidRPr="00D81A76">
                              <w:rPr>
                                <w:sz w:val="18"/>
                              </w:rPr>
                              <w:t>Angränsande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ADE9F" id="Rounded Rectangle 13" o:spid="_x0000_s1030" style="position:absolute;margin-left:277.5pt;margin-top:.4pt;width:79.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dPhgIAAFoFAAAOAAAAZHJzL2Uyb0RvYy54bWysVN9v2yAQfp+0/wHxvtjOkq6N6lRRqk6T&#10;qjZqO/WZYIgtAceAxM7++h3Ycau22sM0P2Dg7j7ux3d3edVpRQ7C+QZMSYtJTokwHKrG7Er68+nm&#10;yzklPjBTMQVGlPQoPL1afv502dqFmEINqhKOIIjxi9aWtA7BLrLM81po5idghUGhBKdZwKPbZZVj&#10;LaJrlU3z/CxrwVXWARfe4+11L6TLhC+l4OFeSi8CUSVF30JaXVq3cc2Wl2yxc8zWDR/cYP/ghWaN&#10;wUdHqGsWGNm75h2UbrgDDzJMOOgMpGy4SDFgNEX+JprHmlmRYsHkeDumyf8/WH532DjSVFi7r5QY&#10;prFGD7A3lajIA2aPmZ0SBGWYqNb6Beo/2o0bTh63MepOOh3/GA/pUnKPY3JFFwjHyyLPL87mWAOO&#10;svl5kU/nETR7sbbOh+8CNImbkrroRvQhJZYdbn3o9U96aBxd6p1Iu3BUIvqhzIOQGBU+O03WiU9i&#10;rRw5MGQC41yYUPSimlWiv57n+A1OjRbJxQQYkWWj1Ig9AESuvsfufR30o6lIdByN87851huPFull&#10;MGE01o0B9xGAwqiGl3v9U5L61MQshW7bpYrPoma82UJ1RBY46NvDW37TYAlumQ8b5rAfsGrY4+Ee&#10;F6mgLSkMO0pqcL8/uo/6SFOUUtJif5XU/9ozJyhRPwwS+KKYzWJDpsNs/m2KB/dasn0tMXu9Bixc&#10;gdPE8rSN+kGdttKBfsZRsIqvoogZjm+XlAd3OqxD3/c4TLhYrZIaNqFl4dY8Wh7BY54ju566Z+bs&#10;wMOADL6DUy+yxRsm9rrR0sBqH0A2iaYveR0qgA2cqDQMmzghXp+T1stIXP4BAAD//wMAUEsDBBQA&#10;BgAIAAAAIQBPlKGy2gAAAAcBAAAPAAAAZHJzL2Rvd25yZXYueG1sTI/RTsJAEEXfTfyHzZD4YmAL&#10;WJHSLTEm6jPFDxi6Q9vYnW26Wyh/7/ikjzd3cubcfD+5Tl1oCK1nA8tFAoq48rbl2sDX8X3+AipE&#10;ZIudZzJwowD74v4ux8z6Kx/oUsZaCYRDhgaaGPtM61A15DAsfE8s3dkPDqPEodZ2wKvAXadXSfKs&#10;HbYsHxrs6a2h6rscnYHt+HkrW31eHzE+jh/ktyXW1piH2fS6AxVpin/H8Ksv6lCI08mPbIPqDKRp&#10;KluiARkg9Wb5JPEk7NUadJHr//7FDwAAAP//AwBQSwECLQAUAAYACAAAACEAtoM4kv4AAADhAQAA&#10;EwAAAAAAAAAAAAAAAAAAAAAAW0NvbnRlbnRfVHlwZXNdLnhtbFBLAQItABQABgAIAAAAIQA4/SH/&#10;1gAAAJQBAAALAAAAAAAAAAAAAAAAAC8BAABfcmVscy8ucmVsc1BLAQItABQABgAIAAAAIQDA3MdP&#10;hgIAAFoFAAAOAAAAAAAAAAAAAAAAAC4CAABkcnMvZTJvRG9jLnhtbFBLAQItABQABgAIAAAAIQBP&#10;lKGy2gAAAAcBAAAPAAAAAAAAAAAAAAAAAOAEAABkcnMvZG93bnJldi54bWxQSwUGAAAAAAQABADz&#10;AAAA5wUAAAAA&#10;" fillcolor="#4f81bd [3204]" strokecolor="#243f60 [1604]" strokeweight="2pt">
                <v:textbox>
                  <w:txbxContent>
                    <w:p w:rsidR="004E70CF" w:rsidRPr="00D81A76" w:rsidRDefault="004E70CF" w:rsidP="00D81A76">
                      <w:pPr>
                        <w:rPr>
                          <w:sz w:val="18"/>
                        </w:rPr>
                      </w:pPr>
                      <w:r w:rsidRPr="00D81A76">
                        <w:rPr>
                          <w:sz w:val="18"/>
                        </w:rPr>
                        <w:t>Angränsande system</w:t>
                      </w:r>
                    </w:p>
                  </w:txbxContent>
                </v:textbox>
              </v:roundrect>
            </w:pict>
          </mc:Fallback>
        </mc:AlternateContent>
      </w:r>
    </w:p>
    <w:p w:rsidR="00D81A76" w:rsidRDefault="00D81A76" w:rsidP="00A81565"/>
    <w:p w:rsidR="00D81A76" w:rsidRPr="00B27826" w:rsidRDefault="00D81A76" w:rsidP="00A81565"/>
    <w:p w:rsidR="00A81565" w:rsidRDefault="00A81565" w:rsidP="00A81565"/>
    <w:p w:rsidR="00665B21" w:rsidRDefault="00665B21" w:rsidP="00A81565"/>
    <w:p w:rsidR="00CE09DB" w:rsidRDefault="00CE09DB" w:rsidP="00E36E1E">
      <w:pPr>
        <w:rPr>
          <w:color w:val="FF0000"/>
        </w:rPr>
      </w:pPr>
    </w:p>
    <w:p w:rsidR="00CE09DB" w:rsidRDefault="00CE09DB" w:rsidP="00E36E1E">
      <w:pPr>
        <w:rPr>
          <w:color w:val="FF0000"/>
        </w:rPr>
      </w:pPr>
    </w:p>
    <w:p w:rsidR="00583FEF" w:rsidRPr="00301267" w:rsidRDefault="00AB2060" w:rsidP="00583FEF">
      <w:r w:rsidRPr="003A3ABE">
        <w:rPr>
          <w:i/>
        </w:rPr>
        <w:t>A</w:t>
      </w:r>
      <w:r w:rsidR="009F5B35" w:rsidRPr="003A3ABE">
        <w:rPr>
          <w:i/>
        </w:rPr>
        <w:t xml:space="preserve">nge systemägare för respektive </w:t>
      </w:r>
      <w:r w:rsidRPr="003A3ABE">
        <w:rPr>
          <w:i/>
        </w:rPr>
        <w:t xml:space="preserve">angränsande </w:t>
      </w:r>
      <w:r w:rsidR="009F5B35" w:rsidRPr="003A3ABE">
        <w:rPr>
          <w:i/>
        </w:rPr>
        <w:t>system</w:t>
      </w:r>
      <w:r w:rsidR="00497782" w:rsidRPr="00AB2060">
        <w:t xml:space="preserve">. </w:t>
      </w:r>
      <w:r w:rsidR="00CE09DB" w:rsidRPr="00AB2060">
        <w:t xml:space="preserve"> </w:t>
      </w:r>
    </w:p>
    <w:p w:rsidR="004C1187" w:rsidRPr="00C5344A" w:rsidRDefault="004C1187" w:rsidP="00583FEF">
      <w:pPr>
        <w:rPr>
          <w:highlight w:val="green"/>
        </w:rPr>
      </w:pPr>
    </w:p>
    <w:tbl>
      <w:tblPr>
        <w:tblStyle w:val="TableGrid"/>
        <w:tblW w:w="0" w:type="auto"/>
        <w:tblLook w:val="04A0" w:firstRow="1" w:lastRow="0" w:firstColumn="1" w:lastColumn="0" w:noHBand="0" w:noVBand="1"/>
      </w:tblPr>
      <w:tblGrid>
        <w:gridCol w:w="2547"/>
        <w:gridCol w:w="3260"/>
        <w:gridCol w:w="3119"/>
      </w:tblGrid>
      <w:tr w:rsidR="005B7657" w:rsidTr="00CB1A1F">
        <w:tc>
          <w:tcPr>
            <w:tcW w:w="2547" w:type="dxa"/>
            <w:shd w:val="clear" w:color="auto" w:fill="F2F2F2" w:themeFill="background1" w:themeFillShade="F2"/>
          </w:tcPr>
          <w:p w:rsidR="005B7657" w:rsidRPr="004C1187" w:rsidRDefault="005B7657" w:rsidP="00CE09DB">
            <w:pPr>
              <w:rPr>
                <w:b/>
              </w:rPr>
            </w:pPr>
            <w:r w:rsidRPr="004C1187">
              <w:rPr>
                <w:b/>
              </w:rPr>
              <w:t>System</w:t>
            </w:r>
          </w:p>
        </w:tc>
        <w:tc>
          <w:tcPr>
            <w:tcW w:w="3260" w:type="dxa"/>
            <w:shd w:val="clear" w:color="auto" w:fill="F2F2F2" w:themeFill="background1" w:themeFillShade="F2"/>
          </w:tcPr>
          <w:p w:rsidR="005B7657" w:rsidRDefault="005B7657" w:rsidP="00301267">
            <w:pPr>
              <w:rPr>
                <w:b/>
              </w:rPr>
            </w:pPr>
            <w:r>
              <w:rPr>
                <w:b/>
              </w:rPr>
              <w:t xml:space="preserve">Extern </w:t>
            </w:r>
          </w:p>
          <w:p w:rsidR="005B7657" w:rsidRPr="004C1187" w:rsidRDefault="005B7657" w:rsidP="00301267">
            <w:pPr>
              <w:rPr>
                <w:b/>
              </w:rPr>
            </w:pPr>
            <w:r>
              <w:rPr>
                <w:b/>
              </w:rPr>
              <w:t>l</w:t>
            </w:r>
            <w:r w:rsidRPr="004C1187">
              <w:rPr>
                <w:b/>
              </w:rPr>
              <w:t>everantör</w:t>
            </w:r>
          </w:p>
        </w:tc>
        <w:tc>
          <w:tcPr>
            <w:tcW w:w="3119" w:type="dxa"/>
            <w:shd w:val="clear" w:color="auto" w:fill="F2F2F2" w:themeFill="background1" w:themeFillShade="F2"/>
          </w:tcPr>
          <w:p w:rsidR="005B7657" w:rsidRPr="004C1187" w:rsidRDefault="005B7657" w:rsidP="00CE09DB">
            <w:pPr>
              <w:rPr>
                <w:b/>
              </w:rPr>
            </w:pPr>
            <w:r w:rsidRPr="004C1187">
              <w:rPr>
                <w:b/>
              </w:rPr>
              <w:t>Systemägare</w:t>
            </w:r>
          </w:p>
        </w:tc>
      </w:tr>
      <w:tr w:rsidR="005B7657" w:rsidTr="00AB2060">
        <w:trPr>
          <w:trHeight w:val="374"/>
        </w:trPr>
        <w:tc>
          <w:tcPr>
            <w:tcW w:w="2547" w:type="dxa"/>
          </w:tcPr>
          <w:p w:rsidR="005B7657" w:rsidRPr="000A1DFA" w:rsidRDefault="005B7657" w:rsidP="00CE09DB">
            <w:pPr>
              <w:rPr>
                <w:color w:val="FF0000"/>
              </w:rPr>
            </w:pPr>
            <w:proofErr w:type="spellStart"/>
            <w:r w:rsidRPr="000A1DFA">
              <w:rPr>
                <w:color w:val="FF0000"/>
              </w:rPr>
              <w:t>eDirectory</w:t>
            </w:r>
            <w:proofErr w:type="spellEnd"/>
          </w:p>
        </w:tc>
        <w:tc>
          <w:tcPr>
            <w:tcW w:w="3260" w:type="dxa"/>
          </w:tcPr>
          <w:p w:rsidR="005B7657" w:rsidRPr="000A1DFA" w:rsidRDefault="005B7657" w:rsidP="00CE09DB">
            <w:pPr>
              <w:rPr>
                <w:color w:val="FF0000"/>
              </w:rPr>
            </w:pPr>
          </w:p>
        </w:tc>
        <w:tc>
          <w:tcPr>
            <w:tcW w:w="3119" w:type="dxa"/>
          </w:tcPr>
          <w:p w:rsidR="005B7657" w:rsidRPr="000A1DFA" w:rsidRDefault="0065070D" w:rsidP="00CE09DB">
            <w:pPr>
              <w:rPr>
                <w:color w:val="FF0000"/>
              </w:rPr>
            </w:pPr>
            <w:r>
              <w:rPr>
                <w:color w:val="FF0000"/>
              </w:rPr>
              <w:t>Anders Brännberg</w:t>
            </w:r>
          </w:p>
        </w:tc>
      </w:tr>
      <w:tr w:rsidR="005B7657" w:rsidTr="00AB2060">
        <w:tc>
          <w:tcPr>
            <w:tcW w:w="2547" w:type="dxa"/>
          </w:tcPr>
          <w:p w:rsidR="005B7657" w:rsidRDefault="005B7657" w:rsidP="00CE09DB"/>
        </w:tc>
        <w:tc>
          <w:tcPr>
            <w:tcW w:w="3260" w:type="dxa"/>
          </w:tcPr>
          <w:p w:rsidR="005B7657" w:rsidRDefault="005B7657" w:rsidP="00CE09DB"/>
        </w:tc>
        <w:tc>
          <w:tcPr>
            <w:tcW w:w="3119" w:type="dxa"/>
          </w:tcPr>
          <w:p w:rsidR="005B7657" w:rsidRDefault="005B7657" w:rsidP="00CE09DB"/>
        </w:tc>
      </w:tr>
      <w:tr w:rsidR="00F16609" w:rsidTr="00AB2060">
        <w:tc>
          <w:tcPr>
            <w:tcW w:w="2547" w:type="dxa"/>
          </w:tcPr>
          <w:p w:rsidR="00F16609" w:rsidRDefault="00F16609" w:rsidP="00CE09DB"/>
        </w:tc>
        <w:tc>
          <w:tcPr>
            <w:tcW w:w="3260" w:type="dxa"/>
          </w:tcPr>
          <w:p w:rsidR="00F16609" w:rsidRDefault="00F16609" w:rsidP="00CE09DB"/>
        </w:tc>
        <w:tc>
          <w:tcPr>
            <w:tcW w:w="3119" w:type="dxa"/>
          </w:tcPr>
          <w:p w:rsidR="00F16609" w:rsidRDefault="00F16609" w:rsidP="00CE09DB"/>
        </w:tc>
      </w:tr>
      <w:tr w:rsidR="00F16609" w:rsidTr="00AB2060">
        <w:tc>
          <w:tcPr>
            <w:tcW w:w="2547" w:type="dxa"/>
          </w:tcPr>
          <w:p w:rsidR="00F16609" w:rsidRDefault="00F16609" w:rsidP="00CE09DB"/>
        </w:tc>
        <w:tc>
          <w:tcPr>
            <w:tcW w:w="3260" w:type="dxa"/>
          </w:tcPr>
          <w:p w:rsidR="00F16609" w:rsidRDefault="00F16609" w:rsidP="00CE09DB"/>
        </w:tc>
        <w:tc>
          <w:tcPr>
            <w:tcW w:w="3119" w:type="dxa"/>
          </w:tcPr>
          <w:p w:rsidR="00F16609" w:rsidRDefault="00F16609" w:rsidP="00CE09DB"/>
        </w:tc>
      </w:tr>
    </w:tbl>
    <w:p w:rsidR="00583FEF" w:rsidRDefault="00583FEF" w:rsidP="00A81565">
      <w:pPr>
        <w:rPr>
          <w:color w:val="FF0000"/>
        </w:rPr>
      </w:pPr>
    </w:p>
    <w:p w:rsidR="002E12F5" w:rsidRPr="00F40025" w:rsidRDefault="009F5B35" w:rsidP="00E60A51">
      <w:pPr>
        <w:pStyle w:val="Heading2"/>
      </w:pPr>
      <w:bookmarkStart w:id="25" w:name="_Toc482177777"/>
      <w:bookmarkStart w:id="26" w:name="_Toc337547309"/>
      <w:bookmarkStart w:id="27" w:name="_Toc18919443"/>
      <w:r>
        <w:t>Intressenter och användargränssnitt</w:t>
      </w:r>
      <w:bookmarkEnd w:id="25"/>
      <w:bookmarkEnd w:id="27"/>
      <w:r>
        <w:t xml:space="preserve"> </w:t>
      </w:r>
      <w:bookmarkEnd w:id="26"/>
    </w:p>
    <w:p w:rsidR="002E12F5" w:rsidRPr="003A3ABE" w:rsidRDefault="002E12F5" w:rsidP="002E12F5">
      <w:pPr>
        <w:rPr>
          <w:i/>
        </w:rPr>
      </w:pPr>
      <w:r w:rsidRPr="003A3ABE">
        <w:rPr>
          <w:i/>
        </w:rPr>
        <w:t>Här definiera</w:t>
      </w:r>
      <w:r w:rsidR="002043F1" w:rsidRPr="003A3ABE">
        <w:rPr>
          <w:i/>
        </w:rPr>
        <w:t>s</w:t>
      </w:r>
      <w:r w:rsidRPr="003A3ABE">
        <w:rPr>
          <w:i/>
        </w:rPr>
        <w:t xml:space="preserve"> </w:t>
      </w:r>
      <w:r w:rsidR="00B4575F" w:rsidRPr="003A3ABE">
        <w:rPr>
          <w:i/>
        </w:rPr>
        <w:t>de delar som förvaltningsobjektet består av</w:t>
      </w:r>
      <w:r w:rsidR="006D17DD" w:rsidRPr="003A3ABE">
        <w:rPr>
          <w:i/>
        </w:rPr>
        <w:t xml:space="preserve">, </w:t>
      </w:r>
      <w:r w:rsidR="00B4575F" w:rsidRPr="003A3ABE">
        <w:rPr>
          <w:i/>
        </w:rPr>
        <w:t xml:space="preserve">vilka </w:t>
      </w:r>
      <w:r w:rsidRPr="003A3ABE">
        <w:rPr>
          <w:i/>
        </w:rPr>
        <w:t>intressenter</w:t>
      </w:r>
      <w:r w:rsidR="00B4575F" w:rsidRPr="003A3ABE">
        <w:rPr>
          <w:i/>
        </w:rPr>
        <w:t xml:space="preserve"> som nyttjar </w:t>
      </w:r>
      <w:r w:rsidR="006D17DD" w:rsidRPr="003A3ABE">
        <w:rPr>
          <w:i/>
        </w:rPr>
        <w:t xml:space="preserve">dessa </w:t>
      </w:r>
      <w:r w:rsidR="00B4575F" w:rsidRPr="003A3ABE">
        <w:rPr>
          <w:i/>
        </w:rPr>
        <w:t>delar</w:t>
      </w:r>
      <w:r w:rsidR="006D17DD" w:rsidRPr="003A3ABE">
        <w:rPr>
          <w:i/>
        </w:rPr>
        <w:t xml:space="preserve"> samt hur de</w:t>
      </w:r>
      <w:r w:rsidR="00B4575F" w:rsidRPr="003A3ABE">
        <w:rPr>
          <w:i/>
        </w:rPr>
        <w:t xml:space="preserve"> används. </w:t>
      </w:r>
      <w:r w:rsidRPr="003A3ABE">
        <w:rPr>
          <w:i/>
        </w:rPr>
        <w:t xml:space="preserve"> </w:t>
      </w:r>
    </w:p>
    <w:p w:rsidR="00210FBD" w:rsidRDefault="00210FBD" w:rsidP="002E12F5"/>
    <w:p w:rsidR="00210FBD" w:rsidRDefault="00210FBD" w:rsidP="002E12F5">
      <w:pPr>
        <w:rPr>
          <w:color w:val="FF0000"/>
        </w:rPr>
      </w:pPr>
      <w:r w:rsidRPr="00210FBD">
        <w:rPr>
          <w:color w:val="FF0000"/>
        </w:rPr>
        <w:t>Exempel:</w:t>
      </w:r>
    </w:p>
    <w:p w:rsidR="00210FBD" w:rsidRDefault="00210FBD" w:rsidP="002E12F5">
      <w:pPr>
        <w:rPr>
          <w:color w:val="FF0000"/>
        </w:rPr>
      </w:pPr>
    </w:p>
    <w:p w:rsidR="00210FBD" w:rsidRPr="00210FBD" w:rsidRDefault="00210FBD" w:rsidP="00210FBD">
      <w:pPr>
        <w:rPr>
          <w:color w:val="FF0000"/>
        </w:rPr>
      </w:pPr>
      <w:r w:rsidRPr="00210FBD">
        <w:rPr>
          <w:color w:val="FF0000"/>
        </w:rPr>
        <w:t>Trio hänvisningssystem består av:</w:t>
      </w:r>
    </w:p>
    <w:p w:rsidR="00210FBD" w:rsidRPr="00210FBD" w:rsidRDefault="00210FBD" w:rsidP="00210FBD">
      <w:pPr>
        <w:numPr>
          <w:ilvl w:val="0"/>
          <w:numId w:val="4"/>
        </w:numPr>
        <w:overflowPunct w:val="0"/>
        <w:autoSpaceDE w:val="0"/>
        <w:autoSpaceDN w:val="0"/>
        <w:adjustRightInd w:val="0"/>
        <w:textAlignment w:val="baseline"/>
        <w:rPr>
          <w:color w:val="FF0000"/>
        </w:rPr>
      </w:pPr>
      <w:r w:rsidRPr="00210FBD">
        <w:rPr>
          <w:color w:val="FF0000"/>
        </w:rPr>
        <w:t xml:space="preserve">Trio Administration </w:t>
      </w:r>
      <w:proofErr w:type="spellStart"/>
      <w:r w:rsidRPr="00210FBD">
        <w:rPr>
          <w:color w:val="FF0000"/>
        </w:rPr>
        <w:t>Client</w:t>
      </w:r>
      <w:proofErr w:type="spellEnd"/>
    </w:p>
    <w:p w:rsidR="00210FBD" w:rsidRPr="00210FBD" w:rsidRDefault="00210FBD" w:rsidP="00210FBD">
      <w:pPr>
        <w:numPr>
          <w:ilvl w:val="0"/>
          <w:numId w:val="4"/>
        </w:numPr>
        <w:overflowPunct w:val="0"/>
        <w:autoSpaceDE w:val="0"/>
        <w:autoSpaceDN w:val="0"/>
        <w:adjustRightInd w:val="0"/>
        <w:textAlignment w:val="baseline"/>
        <w:rPr>
          <w:color w:val="FF0000"/>
        </w:rPr>
      </w:pPr>
      <w:r w:rsidRPr="00210FBD">
        <w:rPr>
          <w:color w:val="FF0000"/>
        </w:rPr>
        <w:t xml:space="preserve">Trio Agent </w:t>
      </w:r>
      <w:proofErr w:type="spellStart"/>
      <w:r w:rsidRPr="00210FBD">
        <w:rPr>
          <w:color w:val="FF0000"/>
        </w:rPr>
        <w:t>Client</w:t>
      </w:r>
      <w:proofErr w:type="spellEnd"/>
    </w:p>
    <w:p w:rsidR="00210FBD" w:rsidRPr="00210FBD" w:rsidRDefault="00210FBD" w:rsidP="00210FBD">
      <w:pPr>
        <w:numPr>
          <w:ilvl w:val="0"/>
          <w:numId w:val="4"/>
        </w:numPr>
        <w:overflowPunct w:val="0"/>
        <w:autoSpaceDE w:val="0"/>
        <w:autoSpaceDN w:val="0"/>
        <w:adjustRightInd w:val="0"/>
        <w:textAlignment w:val="baseline"/>
        <w:rPr>
          <w:color w:val="FF0000"/>
        </w:rPr>
      </w:pPr>
      <w:proofErr w:type="spellStart"/>
      <w:r w:rsidRPr="00210FBD">
        <w:rPr>
          <w:color w:val="FF0000"/>
        </w:rPr>
        <w:t>Interaction</w:t>
      </w:r>
      <w:proofErr w:type="spellEnd"/>
      <w:r w:rsidRPr="00210FBD">
        <w:rPr>
          <w:color w:val="FF0000"/>
        </w:rPr>
        <w:t xml:space="preserve"> Studio</w:t>
      </w:r>
    </w:p>
    <w:p w:rsidR="00210FBD" w:rsidRPr="00210FBD" w:rsidRDefault="00210FBD" w:rsidP="00210FBD">
      <w:pPr>
        <w:numPr>
          <w:ilvl w:val="0"/>
          <w:numId w:val="4"/>
        </w:numPr>
        <w:overflowPunct w:val="0"/>
        <w:autoSpaceDE w:val="0"/>
        <w:autoSpaceDN w:val="0"/>
        <w:adjustRightInd w:val="0"/>
        <w:textAlignment w:val="baseline"/>
        <w:rPr>
          <w:color w:val="FF0000"/>
        </w:rPr>
      </w:pPr>
      <w:r w:rsidRPr="00210FBD">
        <w:rPr>
          <w:color w:val="FF0000"/>
        </w:rPr>
        <w:t>CC Administrator</w:t>
      </w:r>
    </w:p>
    <w:p w:rsidR="00210FBD" w:rsidRPr="00210FBD" w:rsidRDefault="00210FBD" w:rsidP="00210FBD">
      <w:pPr>
        <w:numPr>
          <w:ilvl w:val="0"/>
          <w:numId w:val="4"/>
        </w:numPr>
        <w:overflowPunct w:val="0"/>
        <w:autoSpaceDE w:val="0"/>
        <w:autoSpaceDN w:val="0"/>
        <w:adjustRightInd w:val="0"/>
        <w:textAlignment w:val="baseline"/>
        <w:rPr>
          <w:color w:val="FF0000"/>
        </w:rPr>
      </w:pPr>
      <w:proofErr w:type="spellStart"/>
      <w:r w:rsidRPr="00210FBD">
        <w:rPr>
          <w:color w:val="FF0000"/>
        </w:rPr>
        <w:t>VioceMail</w:t>
      </w:r>
      <w:proofErr w:type="spellEnd"/>
      <w:r w:rsidRPr="00210FBD">
        <w:rPr>
          <w:color w:val="FF0000"/>
        </w:rPr>
        <w:t xml:space="preserve"> Administration</w:t>
      </w:r>
    </w:p>
    <w:p w:rsidR="00210FBD" w:rsidRPr="00210FBD" w:rsidRDefault="00210FBD" w:rsidP="00210FBD">
      <w:pPr>
        <w:numPr>
          <w:ilvl w:val="0"/>
          <w:numId w:val="4"/>
        </w:numPr>
        <w:overflowPunct w:val="0"/>
        <w:autoSpaceDE w:val="0"/>
        <w:autoSpaceDN w:val="0"/>
        <w:adjustRightInd w:val="0"/>
        <w:textAlignment w:val="baseline"/>
        <w:rPr>
          <w:color w:val="FF0000"/>
        </w:rPr>
      </w:pPr>
      <w:r w:rsidRPr="00210FBD">
        <w:rPr>
          <w:color w:val="FF0000"/>
        </w:rPr>
        <w:t>Trio webbgränssnitt</w:t>
      </w:r>
    </w:p>
    <w:p w:rsidR="00210FBD" w:rsidRPr="00210FBD" w:rsidRDefault="00210FBD" w:rsidP="00210FBD">
      <w:pPr>
        <w:numPr>
          <w:ilvl w:val="0"/>
          <w:numId w:val="4"/>
        </w:numPr>
        <w:overflowPunct w:val="0"/>
        <w:autoSpaceDE w:val="0"/>
        <w:autoSpaceDN w:val="0"/>
        <w:adjustRightInd w:val="0"/>
        <w:textAlignment w:val="baseline"/>
        <w:rPr>
          <w:color w:val="FF0000"/>
        </w:rPr>
      </w:pPr>
      <w:r w:rsidRPr="00210FBD">
        <w:rPr>
          <w:color w:val="FF0000"/>
        </w:rPr>
        <w:t>Statistikmodul</w:t>
      </w:r>
    </w:p>
    <w:p w:rsidR="00210FBD" w:rsidRPr="00210FBD" w:rsidRDefault="00210FBD" w:rsidP="00210FBD">
      <w:pPr>
        <w:rPr>
          <w:color w:val="FF0000"/>
        </w:rPr>
      </w:pPr>
    </w:p>
    <w:p w:rsidR="00210FBD" w:rsidRPr="00210FBD" w:rsidRDefault="00210FBD" w:rsidP="00210FBD">
      <w:pPr>
        <w:rPr>
          <w:b/>
          <w:color w:val="FF0000"/>
        </w:rPr>
      </w:pPr>
    </w:p>
    <w:tbl>
      <w:tblPr>
        <w:tblStyle w:val="TableGrid"/>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936"/>
        <w:gridCol w:w="5276"/>
      </w:tblGrid>
      <w:tr w:rsidR="00210FBD" w:rsidRPr="00210FBD" w:rsidTr="00D81A76">
        <w:tc>
          <w:tcPr>
            <w:tcW w:w="9212" w:type="dxa"/>
            <w:gridSpan w:val="2"/>
          </w:tcPr>
          <w:p w:rsidR="00210FBD" w:rsidRPr="00210FBD" w:rsidRDefault="00210FBD" w:rsidP="00D81A76">
            <w:pPr>
              <w:rPr>
                <w:b/>
                <w:color w:val="FF0000"/>
              </w:rPr>
            </w:pPr>
            <w:r w:rsidRPr="00210FBD">
              <w:rPr>
                <w:b/>
                <w:color w:val="FF0000"/>
              </w:rPr>
              <w:t xml:space="preserve">Trio Administration </w:t>
            </w:r>
            <w:proofErr w:type="spellStart"/>
            <w:r w:rsidRPr="00210FBD">
              <w:rPr>
                <w:b/>
                <w:color w:val="FF0000"/>
              </w:rPr>
              <w:t>Client</w:t>
            </w:r>
            <w:proofErr w:type="spellEnd"/>
          </w:p>
        </w:tc>
      </w:tr>
      <w:tr w:rsidR="00210FBD" w:rsidRPr="00210FBD" w:rsidTr="00D81A76">
        <w:tc>
          <w:tcPr>
            <w:tcW w:w="3936" w:type="dxa"/>
          </w:tcPr>
          <w:p w:rsidR="00210FBD" w:rsidRPr="00210FBD" w:rsidRDefault="00210FBD" w:rsidP="00D81A76">
            <w:pPr>
              <w:rPr>
                <w:b/>
                <w:color w:val="FF0000"/>
              </w:rPr>
            </w:pPr>
            <w:r w:rsidRPr="00210FBD">
              <w:rPr>
                <w:color w:val="FF0000"/>
              </w:rPr>
              <w:t>Nyttjas av systemadministratörer.</w:t>
            </w:r>
          </w:p>
        </w:tc>
        <w:tc>
          <w:tcPr>
            <w:tcW w:w="5276" w:type="dxa"/>
          </w:tcPr>
          <w:p w:rsidR="00210FBD" w:rsidRPr="00210FBD" w:rsidRDefault="00210FBD" w:rsidP="00D81A76">
            <w:pPr>
              <w:rPr>
                <w:b/>
                <w:color w:val="FF0000"/>
              </w:rPr>
            </w:pPr>
            <w:r w:rsidRPr="00210FBD">
              <w:rPr>
                <w:color w:val="FF0000"/>
              </w:rPr>
              <w:t>Administrationsprogrammet är den del av Trio Agent där man ställer in vissa alternativ som påverkar funktionerna i Handläggarklienten.</w:t>
            </w:r>
            <w:bookmarkStart w:id="28" w:name="D2HBHandl_ggarkl7"/>
            <w:bookmarkEnd w:id="28"/>
            <w:r w:rsidRPr="00210FBD">
              <w:rPr>
                <w:color w:val="FF0000"/>
              </w:rPr>
              <w:t xml:space="preserve"> Man kan bland annat administrera tjänster, scheman, roller, kompetenser, kolumner och märkning.</w:t>
            </w:r>
          </w:p>
        </w:tc>
      </w:tr>
      <w:tr w:rsidR="00210FBD" w:rsidRPr="00210FBD" w:rsidTr="00D81A76">
        <w:tc>
          <w:tcPr>
            <w:tcW w:w="9212" w:type="dxa"/>
            <w:gridSpan w:val="2"/>
          </w:tcPr>
          <w:p w:rsidR="00210FBD" w:rsidRPr="00210FBD" w:rsidRDefault="00210FBD" w:rsidP="00D81A76">
            <w:pPr>
              <w:rPr>
                <w:b/>
                <w:color w:val="FF0000"/>
              </w:rPr>
            </w:pPr>
            <w:r w:rsidRPr="00210FBD">
              <w:rPr>
                <w:b/>
                <w:color w:val="FF0000"/>
              </w:rPr>
              <w:t xml:space="preserve">Trio Agent </w:t>
            </w:r>
            <w:proofErr w:type="spellStart"/>
            <w:r w:rsidRPr="00210FBD">
              <w:rPr>
                <w:b/>
                <w:color w:val="FF0000"/>
              </w:rPr>
              <w:t>Client</w:t>
            </w:r>
            <w:proofErr w:type="spellEnd"/>
            <w:r w:rsidRPr="00210FBD">
              <w:rPr>
                <w:b/>
                <w:color w:val="FF0000"/>
              </w:rPr>
              <w:t xml:space="preserve"> </w:t>
            </w:r>
          </w:p>
        </w:tc>
      </w:tr>
      <w:tr w:rsidR="00210FBD" w:rsidRPr="00210FBD" w:rsidTr="00D81A76">
        <w:tc>
          <w:tcPr>
            <w:tcW w:w="3936" w:type="dxa"/>
          </w:tcPr>
          <w:p w:rsidR="00210FBD" w:rsidRPr="00210FBD" w:rsidRDefault="00210FBD" w:rsidP="00D81A76">
            <w:pPr>
              <w:rPr>
                <w:color w:val="FF0000"/>
              </w:rPr>
            </w:pPr>
            <w:r w:rsidRPr="00210FBD">
              <w:rPr>
                <w:color w:val="FF0000"/>
              </w:rPr>
              <w:t>Nyttjas av handläggare kopplat till respektive tjänst.</w:t>
            </w:r>
          </w:p>
        </w:tc>
        <w:tc>
          <w:tcPr>
            <w:tcW w:w="5276" w:type="dxa"/>
          </w:tcPr>
          <w:p w:rsidR="00210FBD" w:rsidRPr="00210FBD" w:rsidRDefault="00210FBD" w:rsidP="00D81A76">
            <w:pPr>
              <w:rPr>
                <w:color w:val="FF0000"/>
              </w:rPr>
            </w:pPr>
            <w:r w:rsidRPr="00210FBD">
              <w:rPr>
                <w:color w:val="FF0000"/>
              </w:rPr>
              <w:t xml:space="preserve">Handläggarklienten är den del av Trio Agent som används dagligen av de handläggare som arbetar med att besvara inkommande ärenden från kunder. </w:t>
            </w:r>
          </w:p>
          <w:p w:rsidR="00210FBD" w:rsidRPr="00210FBD" w:rsidRDefault="00210FBD" w:rsidP="00D81A76">
            <w:pPr>
              <w:rPr>
                <w:color w:val="FF0000"/>
              </w:rPr>
            </w:pPr>
          </w:p>
        </w:tc>
      </w:tr>
      <w:tr w:rsidR="00210FBD" w:rsidRPr="00210FBD" w:rsidTr="00D81A76">
        <w:tc>
          <w:tcPr>
            <w:tcW w:w="9212" w:type="dxa"/>
            <w:gridSpan w:val="2"/>
          </w:tcPr>
          <w:p w:rsidR="00210FBD" w:rsidRPr="00210FBD" w:rsidRDefault="00210FBD" w:rsidP="00D81A76">
            <w:pPr>
              <w:rPr>
                <w:color w:val="FF0000"/>
              </w:rPr>
            </w:pPr>
            <w:proofErr w:type="spellStart"/>
            <w:r w:rsidRPr="00210FBD">
              <w:rPr>
                <w:b/>
                <w:color w:val="FF0000"/>
              </w:rPr>
              <w:t>Interaction</w:t>
            </w:r>
            <w:proofErr w:type="spellEnd"/>
            <w:r w:rsidRPr="00210FBD">
              <w:rPr>
                <w:b/>
                <w:color w:val="FF0000"/>
              </w:rPr>
              <w:t xml:space="preserve"> Studio</w:t>
            </w:r>
          </w:p>
        </w:tc>
      </w:tr>
      <w:tr w:rsidR="00210FBD" w:rsidRPr="00210FBD" w:rsidTr="00D81A76">
        <w:tc>
          <w:tcPr>
            <w:tcW w:w="3936" w:type="dxa"/>
          </w:tcPr>
          <w:p w:rsidR="00210FBD" w:rsidRPr="00210FBD" w:rsidRDefault="00210FBD" w:rsidP="00D81A76">
            <w:pPr>
              <w:rPr>
                <w:color w:val="FF0000"/>
              </w:rPr>
            </w:pPr>
            <w:r w:rsidRPr="00210FBD">
              <w:rPr>
                <w:color w:val="FF0000"/>
              </w:rPr>
              <w:t>Nyttjas av systemadministratörer.</w:t>
            </w:r>
          </w:p>
        </w:tc>
        <w:tc>
          <w:tcPr>
            <w:tcW w:w="5276" w:type="dxa"/>
          </w:tcPr>
          <w:p w:rsidR="00210FBD" w:rsidRPr="00210FBD" w:rsidRDefault="00210FBD" w:rsidP="00D81A76">
            <w:pPr>
              <w:rPr>
                <w:color w:val="FF0000"/>
              </w:rPr>
            </w:pPr>
            <w:r w:rsidRPr="00210FBD">
              <w:rPr>
                <w:color w:val="FF0000"/>
              </w:rPr>
              <w:t xml:space="preserve">Ett verktyg för att administrera menyer och </w:t>
            </w:r>
            <w:r w:rsidRPr="00210FBD">
              <w:rPr>
                <w:color w:val="FF0000"/>
              </w:rPr>
              <w:lastRenderedPageBreak/>
              <w:t>frashantering. Inspelningsfunktion.</w:t>
            </w:r>
          </w:p>
          <w:p w:rsidR="00210FBD" w:rsidRPr="00210FBD" w:rsidRDefault="00210FBD" w:rsidP="00D81A76">
            <w:pPr>
              <w:rPr>
                <w:color w:val="FF0000"/>
              </w:rPr>
            </w:pPr>
          </w:p>
        </w:tc>
      </w:tr>
      <w:tr w:rsidR="00210FBD" w:rsidRPr="00210FBD" w:rsidTr="00D81A76">
        <w:tc>
          <w:tcPr>
            <w:tcW w:w="9212" w:type="dxa"/>
            <w:gridSpan w:val="2"/>
          </w:tcPr>
          <w:p w:rsidR="00210FBD" w:rsidRPr="00210FBD" w:rsidRDefault="00210FBD" w:rsidP="00D81A76">
            <w:pPr>
              <w:rPr>
                <w:color w:val="FF0000"/>
              </w:rPr>
            </w:pPr>
            <w:r w:rsidRPr="00210FBD">
              <w:rPr>
                <w:b/>
                <w:color w:val="FF0000"/>
              </w:rPr>
              <w:lastRenderedPageBreak/>
              <w:t>CC Administrator</w:t>
            </w:r>
          </w:p>
        </w:tc>
      </w:tr>
      <w:tr w:rsidR="00210FBD" w:rsidRPr="00210FBD" w:rsidTr="00D81A76">
        <w:tc>
          <w:tcPr>
            <w:tcW w:w="3936" w:type="dxa"/>
          </w:tcPr>
          <w:p w:rsidR="00210FBD" w:rsidRPr="00210FBD" w:rsidRDefault="00210FBD" w:rsidP="00D81A76">
            <w:pPr>
              <w:rPr>
                <w:b/>
                <w:color w:val="FF0000"/>
              </w:rPr>
            </w:pPr>
            <w:r w:rsidRPr="00210FBD">
              <w:rPr>
                <w:color w:val="FF0000"/>
              </w:rPr>
              <w:t>Nyttjas av systemadministratörer samt ansvarig telefonist.</w:t>
            </w:r>
          </w:p>
          <w:p w:rsidR="00210FBD" w:rsidRPr="00210FBD" w:rsidRDefault="00210FBD" w:rsidP="00D81A76">
            <w:pPr>
              <w:rPr>
                <w:b/>
                <w:color w:val="FF0000"/>
              </w:rPr>
            </w:pPr>
          </w:p>
        </w:tc>
        <w:tc>
          <w:tcPr>
            <w:tcW w:w="5276" w:type="dxa"/>
          </w:tcPr>
          <w:p w:rsidR="00210FBD" w:rsidRPr="00210FBD" w:rsidRDefault="00210FBD" w:rsidP="00D81A76">
            <w:pPr>
              <w:rPr>
                <w:color w:val="FF0000"/>
              </w:rPr>
            </w:pPr>
            <w:r w:rsidRPr="00210FBD">
              <w:rPr>
                <w:color w:val="FF0000"/>
              </w:rPr>
              <w:t>Ett verktyg för att administrera databasen.</w:t>
            </w:r>
          </w:p>
        </w:tc>
      </w:tr>
      <w:tr w:rsidR="00210FBD" w:rsidRPr="00210FBD" w:rsidTr="00D81A76">
        <w:tc>
          <w:tcPr>
            <w:tcW w:w="9212" w:type="dxa"/>
            <w:gridSpan w:val="2"/>
          </w:tcPr>
          <w:p w:rsidR="00210FBD" w:rsidRPr="00210FBD" w:rsidRDefault="00210FBD" w:rsidP="00D81A76">
            <w:pPr>
              <w:rPr>
                <w:b/>
                <w:color w:val="FF0000"/>
              </w:rPr>
            </w:pPr>
            <w:proofErr w:type="spellStart"/>
            <w:r w:rsidRPr="00210FBD">
              <w:rPr>
                <w:b/>
                <w:color w:val="FF0000"/>
              </w:rPr>
              <w:t>VoiceMail</w:t>
            </w:r>
            <w:proofErr w:type="spellEnd"/>
            <w:r w:rsidRPr="00210FBD">
              <w:rPr>
                <w:b/>
                <w:color w:val="FF0000"/>
              </w:rPr>
              <w:t xml:space="preserve"> Administration</w:t>
            </w:r>
          </w:p>
        </w:tc>
      </w:tr>
      <w:tr w:rsidR="00210FBD" w:rsidRPr="00210FBD" w:rsidTr="00D81A76">
        <w:tc>
          <w:tcPr>
            <w:tcW w:w="3936" w:type="dxa"/>
          </w:tcPr>
          <w:p w:rsidR="00210FBD" w:rsidRPr="00210FBD" w:rsidRDefault="00210FBD" w:rsidP="00D81A76">
            <w:pPr>
              <w:rPr>
                <w:color w:val="FF0000"/>
              </w:rPr>
            </w:pPr>
            <w:r w:rsidRPr="00210FBD">
              <w:rPr>
                <w:color w:val="FF0000"/>
              </w:rPr>
              <w:t>Nyttjas av systemadministratörer.</w:t>
            </w:r>
          </w:p>
          <w:p w:rsidR="00210FBD" w:rsidRPr="00210FBD" w:rsidRDefault="00210FBD" w:rsidP="00D81A76">
            <w:pPr>
              <w:rPr>
                <w:b/>
                <w:color w:val="FF0000"/>
              </w:rPr>
            </w:pPr>
          </w:p>
        </w:tc>
        <w:tc>
          <w:tcPr>
            <w:tcW w:w="5276" w:type="dxa"/>
          </w:tcPr>
          <w:p w:rsidR="00210FBD" w:rsidRPr="00210FBD" w:rsidRDefault="00210FBD" w:rsidP="00D81A76">
            <w:pPr>
              <w:rPr>
                <w:color w:val="FF0000"/>
              </w:rPr>
            </w:pPr>
            <w:r w:rsidRPr="00210FBD">
              <w:rPr>
                <w:color w:val="FF0000"/>
              </w:rPr>
              <w:t>Administration av röstbrevlådor.</w:t>
            </w:r>
          </w:p>
        </w:tc>
      </w:tr>
      <w:tr w:rsidR="00210FBD" w:rsidRPr="00210FBD" w:rsidTr="00D81A76">
        <w:tc>
          <w:tcPr>
            <w:tcW w:w="9212" w:type="dxa"/>
            <w:gridSpan w:val="2"/>
          </w:tcPr>
          <w:p w:rsidR="00210FBD" w:rsidRPr="00210FBD" w:rsidRDefault="00210FBD" w:rsidP="00D81A76">
            <w:pPr>
              <w:rPr>
                <w:color w:val="FF0000"/>
              </w:rPr>
            </w:pPr>
            <w:r w:rsidRPr="00210FBD">
              <w:rPr>
                <w:b/>
                <w:color w:val="FF0000"/>
              </w:rPr>
              <w:t>Trio webbgränssnitt</w:t>
            </w:r>
          </w:p>
        </w:tc>
      </w:tr>
      <w:tr w:rsidR="00210FBD" w:rsidRPr="00210FBD" w:rsidTr="00D81A76">
        <w:tc>
          <w:tcPr>
            <w:tcW w:w="3936" w:type="dxa"/>
          </w:tcPr>
          <w:p w:rsidR="00210FBD" w:rsidRPr="00210FBD" w:rsidRDefault="00210FBD" w:rsidP="00D81A76">
            <w:pPr>
              <w:rPr>
                <w:b/>
                <w:color w:val="FF0000"/>
              </w:rPr>
            </w:pPr>
            <w:r w:rsidRPr="00210FBD">
              <w:rPr>
                <w:color w:val="FF0000"/>
              </w:rPr>
              <w:t>Nyttjas av samtliga som har en anknytning på Högskolan i Borås.</w:t>
            </w:r>
          </w:p>
        </w:tc>
        <w:tc>
          <w:tcPr>
            <w:tcW w:w="5276" w:type="dxa"/>
          </w:tcPr>
          <w:p w:rsidR="00210FBD" w:rsidRPr="00210FBD" w:rsidRDefault="00210FBD" w:rsidP="00D81A76">
            <w:pPr>
              <w:rPr>
                <w:color w:val="FF0000"/>
              </w:rPr>
            </w:pPr>
            <w:r w:rsidRPr="00210FBD">
              <w:rPr>
                <w:color w:val="FF0000"/>
              </w:rPr>
              <w:t>I webbgränssnittet kan användare hantera sina egna frånvarobesked, röstbrevlåda, snabbknappar, schema och kontaktlistor.</w:t>
            </w:r>
          </w:p>
        </w:tc>
      </w:tr>
    </w:tbl>
    <w:p w:rsidR="00210FBD" w:rsidRPr="00210FBD" w:rsidRDefault="00210FBD" w:rsidP="002E12F5">
      <w:pPr>
        <w:rPr>
          <w:color w:val="FF0000"/>
        </w:rPr>
      </w:pPr>
    </w:p>
    <w:p w:rsidR="002E12F5" w:rsidRDefault="002E12F5" w:rsidP="002E12F5"/>
    <w:p w:rsidR="002E12F5" w:rsidRDefault="002E12F5" w:rsidP="00E60A51">
      <w:pPr>
        <w:pStyle w:val="Heading2"/>
      </w:pPr>
      <w:bookmarkStart w:id="29" w:name="_Toc337547310"/>
      <w:bookmarkStart w:id="30" w:name="_Toc482177778"/>
      <w:bookmarkStart w:id="31" w:name="_Toc18919444"/>
      <w:r w:rsidRPr="00F40025">
        <w:t>Dokumentförteckning</w:t>
      </w:r>
      <w:bookmarkEnd w:id="29"/>
      <w:bookmarkEnd w:id="30"/>
      <w:bookmarkEnd w:id="31"/>
    </w:p>
    <w:tbl>
      <w:tblPr>
        <w:tblpPr w:leftFromText="141" w:rightFromText="141" w:vertAnchor="text" w:tblpY="166"/>
        <w:tblW w:w="961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Pr>
      <w:tblGrid>
        <w:gridCol w:w="2686"/>
        <w:gridCol w:w="1250"/>
        <w:gridCol w:w="2976"/>
        <w:gridCol w:w="2698"/>
      </w:tblGrid>
      <w:tr w:rsidR="002E12F5" w:rsidRPr="00CD00D9" w:rsidTr="00CB1A1F">
        <w:tc>
          <w:tcPr>
            <w:tcW w:w="2686" w:type="dxa"/>
            <w:shd w:val="clear" w:color="auto" w:fill="F2F2F2" w:themeFill="background1" w:themeFillShade="F2"/>
          </w:tcPr>
          <w:p w:rsidR="002E12F5" w:rsidRPr="002E12F5" w:rsidRDefault="002E12F5" w:rsidP="00D81A76">
            <w:pPr>
              <w:rPr>
                <w:b/>
              </w:rPr>
            </w:pPr>
            <w:r w:rsidRPr="002E12F5">
              <w:rPr>
                <w:b/>
              </w:rPr>
              <w:t>Dokument</w:t>
            </w:r>
          </w:p>
        </w:tc>
        <w:tc>
          <w:tcPr>
            <w:tcW w:w="1250" w:type="dxa"/>
            <w:shd w:val="clear" w:color="auto" w:fill="F2F2F2" w:themeFill="background1" w:themeFillShade="F2"/>
          </w:tcPr>
          <w:p w:rsidR="002E12F5" w:rsidRPr="002E12F5" w:rsidRDefault="002E12F5" w:rsidP="00D81A76">
            <w:pPr>
              <w:rPr>
                <w:b/>
              </w:rPr>
            </w:pPr>
            <w:r w:rsidRPr="002E12F5">
              <w:rPr>
                <w:b/>
              </w:rPr>
              <w:t>Version</w:t>
            </w:r>
          </w:p>
        </w:tc>
        <w:tc>
          <w:tcPr>
            <w:tcW w:w="2976" w:type="dxa"/>
            <w:shd w:val="clear" w:color="auto" w:fill="F2F2F2" w:themeFill="background1" w:themeFillShade="F2"/>
          </w:tcPr>
          <w:p w:rsidR="002E12F5" w:rsidRPr="002E12F5" w:rsidRDefault="002E12F5" w:rsidP="00D81A76">
            <w:pPr>
              <w:pStyle w:val="Header"/>
              <w:rPr>
                <w:b/>
              </w:rPr>
            </w:pPr>
            <w:r w:rsidRPr="002E12F5">
              <w:rPr>
                <w:b/>
              </w:rPr>
              <w:t>Dokumentet återfinns</w:t>
            </w:r>
          </w:p>
        </w:tc>
        <w:tc>
          <w:tcPr>
            <w:tcW w:w="2698" w:type="dxa"/>
            <w:shd w:val="clear" w:color="auto" w:fill="F2F2F2" w:themeFill="background1" w:themeFillShade="F2"/>
          </w:tcPr>
          <w:p w:rsidR="002E12F5" w:rsidRPr="002E12F5" w:rsidRDefault="002E12F5" w:rsidP="00D81A76">
            <w:pPr>
              <w:rPr>
                <w:b/>
              </w:rPr>
            </w:pPr>
            <w:r w:rsidRPr="002E12F5">
              <w:rPr>
                <w:b/>
              </w:rPr>
              <w:t>Filnamn</w:t>
            </w:r>
            <w:r w:rsidR="002F633A">
              <w:rPr>
                <w:b/>
              </w:rPr>
              <w:t xml:space="preserve"> (eller länk)</w:t>
            </w:r>
          </w:p>
        </w:tc>
      </w:tr>
      <w:tr w:rsidR="002E12F5" w:rsidRPr="00294441" w:rsidTr="00AC3011">
        <w:tc>
          <w:tcPr>
            <w:tcW w:w="2686" w:type="dxa"/>
          </w:tcPr>
          <w:p w:rsidR="002E12F5" w:rsidRPr="001E7C21" w:rsidRDefault="00582074" w:rsidP="00D81A76">
            <w:r w:rsidRPr="001E7C21">
              <w:t>Rutiner</w:t>
            </w:r>
          </w:p>
        </w:tc>
        <w:tc>
          <w:tcPr>
            <w:tcW w:w="1250" w:type="dxa"/>
          </w:tcPr>
          <w:p w:rsidR="002E12F5" w:rsidRPr="00294441" w:rsidRDefault="002E12F5" w:rsidP="00D81A76"/>
        </w:tc>
        <w:tc>
          <w:tcPr>
            <w:tcW w:w="2976" w:type="dxa"/>
          </w:tcPr>
          <w:p w:rsidR="002E12F5" w:rsidRPr="00294441" w:rsidRDefault="002E12F5" w:rsidP="00D81A76"/>
        </w:tc>
        <w:tc>
          <w:tcPr>
            <w:tcW w:w="2698" w:type="dxa"/>
          </w:tcPr>
          <w:p w:rsidR="002E12F5" w:rsidRPr="00294441" w:rsidRDefault="002E12F5" w:rsidP="00D81A76"/>
        </w:tc>
      </w:tr>
      <w:tr w:rsidR="002E12F5" w:rsidRPr="00294441" w:rsidTr="00AC3011">
        <w:tc>
          <w:tcPr>
            <w:tcW w:w="2686" w:type="dxa"/>
          </w:tcPr>
          <w:p w:rsidR="002E12F5" w:rsidRPr="001E7C21" w:rsidRDefault="00582074" w:rsidP="00D81A76">
            <w:r w:rsidRPr="001E7C21">
              <w:t>Systemdokumentation</w:t>
            </w:r>
          </w:p>
        </w:tc>
        <w:tc>
          <w:tcPr>
            <w:tcW w:w="1250" w:type="dxa"/>
          </w:tcPr>
          <w:p w:rsidR="002E12F5" w:rsidRPr="00294441" w:rsidRDefault="002E12F5" w:rsidP="00D81A76"/>
        </w:tc>
        <w:tc>
          <w:tcPr>
            <w:tcW w:w="2976" w:type="dxa"/>
          </w:tcPr>
          <w:p w:rsidR="002E12F5" w:rsidRPr="00294441" w:rsidRDefault="002E12F5" w:rsidP="00D81A76"/>
        </w:tc>
        <w:tc>
          <w:tcPr>
            <w:tcW w:w="2698" w:type="dxa"/>
          </w:tcPr>
          <w:p w:rsidR="002E12F5" w:rsidRPr="00294441" w:rsidRDefault="002E12F5" w:rsidP="00D81A76"/>
        </w:tc>
      </w:tr>
      <w:tr w:rsidR="002E12F5" w:rsidRPr="00294441" w:rsidTr="00AC3011">
        <w:tc>
          <w:tcPr>
            <w:tcW w:w="2686" w:type="dxa"/>
          </w:tcPr>
          <w:p w:rsidR="002E12F5" w:rsidRPr="001E7C21" w:rsidRDefault="007E3FBB" w:rsidP="00D81A76">
            <w:r w:rsidRPr="001E7C21">
              <w:t>Avtal</w:t>
            </w:r>
          </w:p>
        </w:tc>
        <w:tc>
          <w:tcPr>
            <w:tcW w:w="1250" w:type="dxa"/>
          </w:tcPr>
          <w:p w:rsidR="002E12F5" w:rsidRDefault="002E12F5" w:rsidP="00D81A76"/>
        </w:tc>
        <w:tc>
          <w:tcPr>
            <w:tcW w:w="2976" w:type="dxa"/>
          </w:tcPr>
          <w:p w:rsidR="002E12F5" w:rsidRPr="00294441" w:rsidRDefault="002E12F5" w:rsidP="00D81A76"/>
        </w:tc>
        <w:tc>
          <w:tcPr>
            <w:tcW w:w="2698" w:type="dxa"/>
          </w:tcPr>
          <w:p w:rsidR="002E12F5" w:rsidRPr="00294441" w:rsidRDefault="002E12F5" w:rsidP="00D81A76"/>
        </w:tc>
      </w:tr>
      <w:tr w:rsidR="007E3FBB" w:rsidRPr="00294441" w:rsidTr="00AC3011">
        <w:tc>
          <w:tcPr>
            <w:tcW w:w="2686" w:type="dxa"/>
          </w:tcPr>
          <w:p w:rsidR="007E3FBB" w:rsidRPr="001E7C21" w:rsidRDefault="007E3FBB" w:rsidP="00D81A76">
            <w:r w:rsidRPr="001E7C21">
              <w:t>SLA</w:t>
            </w:r>
          </w:p>
        </w:tc>
        <w:tc>
          <w:tcPr>
            <w:tcW w:w="1250" w:type="dxa"/>
          </w:tcPr>
          <w:p w:rsidR="007E3FBB" w:rsidRDefault="007E3FBB" w:rsidP="00D81A76"/>
        </w:tc>
        <w:tc>
          <w:tcPr>
            <w:tcW w:w="2976" w:type="dxa"/>
          </w:tcPr>
          <w:p w:rsidR="007E3FBB" w:rsidRPr="00294441" w:rsidRDefault="007E3FBB" w:rsidP="00D81A76"/>
        </w:tc>
        <w:tc>
          <w:tcPr>
            <w:tcW w:w="2698" w:type="dxa"/>
          </w:tcPr>
          <w:p w:rsidR="007E3FBB" w:rsidRPr="00294441" w:rsidRDefault="007E3FBB" w:rsidP="00D81A76"/>
        </w:tc>
      </w:tr>
      <w:tr w:rsidR="007E3FBB" w:rsidRPr="00294441" w:rsidTr="00AC3011">
        <w:tc>
          <w:tcPr>
            <w:tcW w:w="2686" w:type="dxa"/>
          </w:tcPr>
          <w:p w:rsidR="007E3FBB" w:rsidRPr="001E7C21" w:rsidRDefault="007E3FBB" w:rsidP="00D81A76">
            <w:r w:rsidRPr="001E7C21">
              <w:t xml:space="preserve">Driftsavtal </w:t>
            </w:r>
          </w:p>
        </w:tc>
        <w:tc>
          <w:tcPr>
            <w:tcW w:w="1250" w:type="dxa"/>
          </w:tcPr>
          <w:p w:rsidR="007E3FBB" w:rsidRDefault="007E3FBB" w:rsidP="00D81A76"/>
        </w:tc>
        <w:tc>
          <w:tcPr>
            <w:tcW w:w="2976" w:type="dxa"/>
          </w:tcPr>
          <w:p w:rsidR="007E3FBB" w:rsidRPr="00294441" w:rsidRDefault="007E3FBB" w:rsidP="00D81A76"/>
        </w:tc>
        <w:tc>
          <w:tcPr>
            <w:tcW w:w="2698" w:type="dxa"/>
          </w:tcPr>
          <w:p w:rsidR="007E3FBB" w:rsidRPr="00294441" w:rsidRDefault="007E3FBB" w:rsidP="00D81A76"/>
        </w:tc>
      </w:tr>
      <w:tr w:rsidR="008F2DB3" w:rsidRPr="00294441" w:rsidTr="00AC3011">
        <w:tc>
          <w:tcPr>
            <w:tcW w:w="2686" w:type="dxa"/>
          </w:tcPr>
          <w:p w:rsidR="008F2DB3" w:rsidRPr="001E7C21" w:rsidRDefault="008F2DB3" w:rsidP="00D81A76">
            <w:r w:rsidRPr="001E7C21">
              <w:t>PUBA</w:t>
            </w:r>
          </w:p>
        </w:tc>
        <w:tc>
          <w:tcPr>
            <w:tcW w:w="1250" w:type="dxa"/>
          </w:tcPr>
          <w:p w:rsidR="008F2DB3" w:rsidRDefault="008F2DB3" w:rsidP="00D81A76"/>
        </w:tc>
        <w:tc>
          <w:tcPr>
            <w:tcW w:w="2976" w:type="dxa"/>
          </w:tcPr>
          <w:p w:rsidR="008F2DB3" w:rsidRPr="00294441" w:rsidRDefault="008F2DB3" w:rsidP="00D81A76"/>
        </w:tc>
        <w:tc>
          <w:tcPr>
            <w:tcW w:w="2698" w:type="dxa"/>
          </w:tcPr>
          <w:p w:rsidR="008F2DB3" w:rsidRPr="00294441" w:rsidRDefault="008F2DB3" w:rsidP="00D81A76"/>
        </w:tc>
      </w:tr>
      <w:tr w:rsidR="005C1E84" w:rsidRPr="00294441" w:rsidTr="00AC3011">
        <w:tc>
          <w:tcPr>
            <w:tcW w:w="2686" w:type="dxa"/>
          </w:tcPr>
          <w:p w:rsidR="005C1E84" w:rsidRPr="001E7C21" w:rsidRDefault="005C1E84" w:rsidP="00D81A76">
            <w:r w:rsidRPr="001E7C21">
              <w:t>Aktivitetslista</w:t>
            </w:r>
          </w:p>
        </w:tc>
        <w:tc>
          <w:tcPr>
            <w:tcW w:w="1250" w:type="dxa"/>
          </w:tcPr>
          <w:p w:rsidR="005C1E84" w:rsidRDefault="005C1E84" w:rsidP="00D81A76"/>
        </w:tc>
        <w:tc>
          <w:tcPr>
            <w:tcW w:w="2976" w:type="dxa"/>
          </w:tcPr>
          <w:p w:rsidR="005C1E84" w:rsidRPr="00294441" w:rsidRDefault="005C1E84" w:rsidP="00D81A76"/>
        </w:tc>
        <w:tc>
          <w:tcPr>
            <w:tcW w:w="2698" w:type="dxa"/>
          </w:tcPr>
          <w:p w:rsidR="005C1E84" w:rsidRPr="00294441" w:rsidRDefault="005C1E84" w:rsidP="00D81A76"/>
        </w:tc>
      </w:tr>
      <w:tr w:rsidR="009805D0" w:rsidRPr="00294441" w:rsidTr="00AC3011">
        <w:tc>
          <w:tcPr>
            <w:tcW w:w="2686" w:type="dxa"/>
          </w:tcPr>
          <w:p w:rsidR="009805D0" w:rsidRPr="001E7C21" w:rsidRDefault="009805D0" w:rsidP="00D81A76">
            <w:r w:rsidRPr="001E7C21">
              <w:t>Riskanalys</w:t>
            </w:r>
          </w:p>
        </w:tc>
        <w:tc>
          <w:tcPr>
            <w:tcW w:w="1250" w:type="dxa"/>
          </w:tcPr>
          <w:p w:rsidR="009805D0" w:rsidRDefault="009805D0" w:rsidP="00D81A76"/>
        </w:tc>
        <w:tc>
          <w:tcPr>
            <w:tcW w:w="2976" w:type="dxa"/>
          </w:tcPr>
          <w:p w:rsidR="009805D0" w:rsidRPr="00294441" w:rsidRDefault="009805D0" w:rsidP="00D81A76"/>
        </w:tc>
        <w:tc>
          <w:tcPr>
            <w:tcW w:w="2698" w:type="dxa"/>
          </w:tcPr>
          <w:p w:rsidR="009805D0" w:rsidRPr="00294441" w:rsidRDefault="009805D0" w:rsidP="00D81A76"/>
        </w:tc>
      </w:tr>
      <w:tr w:rsidR="008720DE" w:rsidRPr="00294441" w:rsidTr="00AC3011">
        <w:tc>
          <w:tcPr>
            <w:tcW w:w="2686" w:type="dxa"/>
          </w:tcPr>
          <w:p w:rsidR="008720DE" w:rsidRPr="001E7C21" w:rsidRDefault="008720DE" w:rsidP="00D81A76">
            <w:r w:rsidRPr="001E7C21">
              <w:t>Avvecklingsplan</w:t>
            </w:r>
          </w:p>
        </w:tc>
        <w:tc>
          <w:tcPr>
            <w:tcW w:w="1250" w:type="dxa"/>
          </w:tcPr>
          <w:p w:rsidR="008720DE" w:rsidRDefault="008720DE" w:rsidP="00D81A76"/>
        </w:tc>
        <w:tc>
          <w:tcPr>
            <w:tcW w:w="2976" w:type="dxa"/>
          </w:tcPr>
          <w:p w:rsidR="008720DE" w:rsidRPr="00294441" w:rsidRDefault="008720DE" w:rsidP="00D81A76"/>
        </w:tc>
        <w:tc>
          <w:tcPr>
            <w:tcW w:w="2698" w:type="dxa"/>
          </w:tcPr>
          <w:p w:rsidR="008720DE" w:rsidRPr="00294441" w:rsidRDefault="008720DE" w:rsidP="00D81A76"/>
        </w:tc>
      </w:tr>
    </w:tbl>
    <w:p w:rsidR="00DE05C4" w:rsidRPr="00DE05C4" w:rsidRDefault="00DE05C4" w:rsidP="00DE05C4">
      <w:pPr>
        <w:rPr>
          <w:rFonts w:asciiTheme="majorHAnsi" w:eastAsiaTheme="majorEastAsia" w:hAnsiTheme="majorHAnsi" w:cstheme="majorBidi"/>
          <w:b/>
          <w:bCs/>
          <w:color w:val="000000" w:themeColor="text1"/>
          <w:sz w:val="24"/>
          <w:szCs w:val="24"/>
        </w:rPr>
      </w:pPr>
      <w:bookmarkStart w:id="32" w:name="_Toc337547311"/>
      <w:bookmarkStart w:id="33" w:name="_Toc482177779"/>
    </w:p>
    <w:p w:rsidR="006E7F0D" w:rsidRPr="00AE55D8" w:rsidRDefault="006E7F0D" w:rsidP="002D5CF0">
      <w:pPr>
        <w:pStyle w:val="Heading1"/>
      </w:pPr>
      <w:bookmarkStart w:id="34" w:name="_Toc18919445"/>
      <w:r>
        <w:t>Förvaltningso</w:t>
      </w:r>
      <w:r w:rsidRPr="00AE55D8">
        <w:t>rganisation</w:t>
      </w:r>
      <w:bookmarkEnd w:id="32"/>
      <w:bookmarkEnd w:id="33"/>
      <w:bookmarkEnd w:id="34"/>
    </w:p>
    <w:p w:rsidR="006E7F0D" w:rsidRDefault="006E7F0D" w:rsidP="00E60A51">
      <w:pPr>
        <w:pStyle w:val="Heading2"/>
      </w:pPr>
      <w:bookmarkStart w:id="35" w:name="_Toc337547312"/>
      <w:bookmarkStart w:id="36" w:name="_Toc482177780"/>
      <w:bookmarkStart w:id="37" w:name="_Toc18919446"/>
      <w:r>
        <w:t>A</w:t>
      </w:r>
      <w:r w:rsidRPr="00F40025">
        <w:t>nsvar och roller</w:t>
      </w:r>
      <w:bookmarkEnd w:id="35"/>
      <w:bookmarkEnd w:id="36"/>
      <w:bookmarkEnd w:id="37"/>
    </w:p>
    <w:p w:rsidR="00F56769" w:rsidRPr="003A3ABE" w:rsidRDefault="00F56769" w:rsidP="00F56769">
      <w:pPr>
        <w:rPr>
          <w:i/>
        </w:rPr>
      </w:pPr>
      <w:r w:rsidRPr="003A3ABE">
        <w:rPr>
          <w:i/>
        </w:rPr>
        <w:t>Beskriv förvaltningsobjektets roller och ansvar, eventuella avsteg från Högskolan i Borås systemförvaltningsmodell måste dokumenteras.</w:t>
      </w:r>
    </w:p>
    <w:p w:rsidR="00852DB2" w:rsidRDefault="00852DB2" w:rsidP="006E7F0D"/>
    <w:p w:rsidR="00852DB2" w:rsidRDefault="00852DB2" w:rsidP="00852DB2">
      <w:pPr>
        <w:rPr>
          <w:color w:val="FF0000"/>
        </w:rPr>
      </w:pPr>
      <w:r w:rsidRPr="00852DB2">
        <w:rPr>
          <w:color w:val="FF0000"/>
        </w:rPr>
        <w:t>Exempel</w:t>
      </w:r>
      <w:r w:rsidR="004357CB">
        <w:rPr>
          <w:color w:val="FF0000"/>
        </w:rPr>
        <w:t xml:space="preserve"> 1</w:t>
      </w:r>
      <w:r w:rsidRPr="00852DB2">
        <w:rPr>
          <w:color w:val="FF0000"/>
        </w:rPr>
        <w:t>:</w:t>
      </w:r>
    </w:p>
    <w:p w:rsidR="00F56769" w:rsidRDefault="00F56769" w:rsidP="00852DB2">
      <w:pPr>
        <w:rPr>
          <w:color w:val="FF0000"/>
        </w:rPr>
      </w:pPr>
      <w:r w:rsidRPr="00F56769">
        <w:rPr>
          <w:color w:val="FF0000"/>
        </w:rPr>
        <w:t xml:space="preserve">Definition av roller och ansvar följer Högskolan i Borås systemförvaltningsmodell. </w:t>
      </w:r>
    </w:p>
    <w:p w:rsidR="004357CB" w:rsidRDefault="004357CB" w:rsidP="00852DB2">
      <w:pPr>
        <w:rPr>
          <w:color w:val="FF0000"/>
        </w:rPr>
      </w:pPr>
    </w:p>
    <w:p w:rsidR="00F56769" w:rsidRPr="00852DB2" w:rsidRDefault="004357CB" w:rsidP="00852DB2">
      <w:pPr>
        <w:rPr>
          <w:color w:val="FF0000"/>
        </w:rPr>
      </w:pPr>
      <w:r>
        <w:rPr>
          <w:color w:val="FF0000"/>
        </w:rPr>
        <w:t xml:space="preserve">Exempel 2 </w:t>
      </w:r>
      <w:r w:rsidR="008F7776">
        <w:rPr>
          <w:color w:val="FF0000"/>
        </w:rPr>
        <w:t>där avsteg från modellen specificeras</w:t>
      </w:r>
      <w:r w:rsidR="00F56769">
        <w:rPr>
          <w:color w:val="FF0000"/>
        </w:rPr>
        <w:t>:</w:t>
      </w:r>
    </w:p>
    <w:p w:rsidR="00852DB2" w:rsidRPr="00852DB2" w:rsidRDefault="00852DB2" w:rsidP="00852DB2">
      <w:pPr>
        <w:rPr>
          <w:color w:val="FF0000"/>
        </w:rPr>
      </w:pPr>
      <w:r w:rsidRPr="00852DB2">
        <w:rPr>
          <w:color w:val="FF0000"/>
        </w:rPr>
        <w:t xml:space="preserve">Definition av roller och ansvar följer Högskolan i Borås systemförvaltningsmodell förutom att: </w:t>
      </w:r>
    </w:p>
    <w:p w:rsidR="00852DB2" w:rsidRPr="00852DB2" w:rsidRDefault="00852DB2" w:rsidP="00852DB2">
      <w:pPr>
        <w:rPr>
          <w:color w:val="FF0000"/>
        </w:rPr>
      </w:pPr>
      <w:r w:rsidRPr="00852DB2">
        <w:rPr>
          <w:color w:val="FF0000"/>
        </w:rPr>
        <w:lastRenderedPageBreak/>
        <w:t>Objektspecialist</w:t>
      </w:r>
    </w:p>
    <w:p w:rsidR="00852DB2" w:rsidRPr="00852DB2" w:rsidRDefault="00852DB2" w:rsidP="00852DB2">
      <w:pPr>
        <w:pStyle w:val="ListParagraph"/>
        <w:numPr>
          <w:ilvl w:val="0"/>
          <w:numId w:val="4"/>
        </w:numPr>
        <w:rPr>
          <w:color w:val="FF0000"/>
        </w:rPr>
      </w:pPr>
      <w:r w:rsidRPr="00852DB2">
        <w:rPr>
          <w:color w:val="FF0000"/>
        </w:rPr>
        <w:t xml:space="preserve">Ansvarar för löpande användar- och behörighetsadministration </w:t>
      </w:r>
    </w:p>
    <w:p w:rsidR="00852DB2" w:rsidRPr="00852DB2" w:rsidRDefault="00852DB2" w:rsidP="00852DB2">
      <w:pPr>
        <w:pStyle w:val="ListParagraph"/>
        <w:numPr>
          <w:ilvl w:val="0"/>
          <w:numId w:val="4"/>
        </w:numPr>
        <w:rPr>
          <w:color w:val="FF0000"/>
        </w:rPr>
      </w:pPr>
      <w:r w:rsidRPr="00852DB2">
        <w:rPr>
          <w:color w:val="FF0000"/>
        </w:rPr>
        <w:t>Dokumentera, sprida och förklara förvaltningsobjektets funktioner och dess nytta i verksamheten för användarna.</w:t>
      </w:r>
    </w:p>
    <w:p w:rsidR="00852DB2" w:rsidRDefault="00852DB2" w:rsidP="006E7F0D"/>
    <w:p w:rsidR="00852DB2" w:rsidRPr="00852DB2" w:rsidRDefault="00852DB2" w:rsidP="00852DB2">
      <w:pPr>
        <w:rPr>
          <w:color w:val="FF0000"/>
        </w:rPr>
      </w:pPr>
      <w:r w:rsidRPr="00852DB2">
        <w:rPr>
          <w:color w:val="FF0000"/>
        </w:rPr>
        <w:t xml:space="preserve">Förvaltningsorganisationens bemanning:  </w:t>
      </w:r>
    </w:p>
    <w:tbl>
      <w:tblPr>
        <w:tblpPr w:leftFromText="141" w:rightFromText="141" w:vertAnchor="text" w:horzAnchor="margin" w:tblpY="1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644"/>
        <w:gridCol w:w="4644"/>
      </w:tblGrid>
      <w:tr w:rsidR="00852DB2" w:rsidRPr="00852DB2" w:rsidTr="00D81A76">
        <w:tc>
          <w:tcPr>
            <w:tcW w:w="4644" w:type="dxa"/>
            <w:shd w:val="pct5" w:color="auto" w:fill="FFFFFF" w:themeFill="background1"/>
          </w:tcPr>
          <w:p w:rsidR="00852DB2" w:rsidRPr="00CB1A1F" w:rsidRDefault="00852DB2" w:rsidP="00D81A76">
            <w:pPr>
              <w:rPr>
                <w:b/>
              </w:rPr>
            </w:pPr>
            <w:r w:rsidRPr="00CB1A1F">
              <w:rPr>
                <w:b/>
              </w:rPr>
              <w:t>Roll</w:t>
            </w:r>
          </w:p>
        </w:tc>
        <w:tc>
          <w:tcPr>
            <w:tcW w:w="4644" w:type="dxa"/>
            <w:shd w:val="pct5" w:color="auto" w:fill="FFFFFF" w:themeFill="background1"/>
          </w:tcPr>
          <w:p w:rsidR="00852DB2" w:rsidRPr="00CB1A1F" w:rsidRDefault="00852DB2" w:rsidP="00D81A76">
            <w:pPr>
              <w:rPr>
                <w:b/>
              </w:rPr>
            </w:pPr>
            <w:r w:rsidRPr="00CB1A1F">
              <w:rPr>
                <w:b/>
              </w:rPr>
              <w:t>Innehavare</w:t>
            </w:r>
          </w:p>
        </w:tc>
      </w:tr>
      <w:tr w:rsidR="00852DB2" w:rsidRPr="00852DB2" w:rsidTr="00D81A76">
        <w:tc>
          <w:tcPr>
            <w:tcW w:w="4644" w:type="dxa"/>
          </w:tcPr>
          <w:p w:rsidR="00852DB2" w:rsidRPr="00852DB2" w:rsidRDefault="00852DB2" w:rsidP="00D81A76">
            <w:pPr>
              <w:rPr>
                <w:color w:val="FF0000"/>
              </w:rPr>
            </w:pPr>
            <w:r w:rsidRPr="00852DB2">
              <w:rPr>
                <w:color w:val="FF0000"/>
              </w:rPr>
              <w:t>Systemägare*</w:t>
            </w:r>
            <w:r w:rsidR="00627EF4">
              <w:rPr>
                <w:color w:val="FF0000"/>
              </w:rPr>
              <w:t xml:space="preserve"> (ansvarig för systemet)</w:t>
            </w:r>
          </w:p>
        </w:tc>
        <w:tc>
          <w:tcPr>
            <w:tcW w:w="4644" w:type="dxa"/>
          </w:tcPr>
          <w:p w:rsidR="00852DB2" w:rsidRPr="00852DB2" w:rsidRDefault="0065070D" w:rsidP="00D81A76">
            <w:pPr>
              <w:rPr>
                <w:color w:val="FF0000"/>
              </w:rPr>
            </w:pPr>
            <w:r>
              <w:rPr>
                <w:color w:val="FF0000"/>
              </w:rPr>
              <w:t>Anders Brännberg</w:t>
            </w:r>
          </w:p>
        </w:tc>
      </w:tr>
      <w:tr w:rsidR="00627EF4" w:rsidRPr="00852DB2" w:rsidTr="00D81A76">
        <w:tc>
          <w:tcPr>
            <w:tcW w:w="4644" w:type="dxa"/>
          </w:tcPr>
          <w:p w:rsidR="00627EF4" w:rsidRPr="00852DB2" w:rsidRDefault="00627EF4" w:rsidP="00D81A76">
            <w:pPr>
              <w:rPr>
                <w:color w:val="FF0000"/>
              </w:rPr>
            </w:pPr>
            <w:r>
              <w:rPr>
                <w:color w:val="FF0000"/>
              </w:rPr>
              <w:t>Informationsägare* (ansvarig för informationen i systemet)</w:t>
            </w:r>
          </w:p>
        </w:tc>
        <w:tc>
          <w:tcPr>
            <w:tcW w:w="4644" w:type="dxa"/>
          </w:tcPr>
          <w:p w:rsidR="00627EF4" w:rsidRPr="00852DB2" w:rsidRDefault="00627EF4" w:rsidP="00D81A76">
            <w:pPr>
              <w:rPr>
                <w:color w:val="FF0000"/>
              </w:rPr>
            </w:pPr>
            <w:r>
              <w:rPr>
                <w:color w:val="FF0000"/>
              </w:rPr>
              <w:t>Anders Brännberg</w:t>
            </w:r>
          </w:p>
        </w:tc>
      </w:tr>
      <w:tr w:rsidR="00852DB2" w:rsidRPr="00852DB2" w:rsidTr="00D81A76">
        <w:tc>
          <w:tcPr>
            <w:tcW w:w="4644" w:type="dxa"/>
          </w:tcPr>
          <w:p w:rsidR="00852DB2" w:rsidRPr="00852DB2" w:rsidRDefault="00852DB2" w:rsidP="00D81A76">
            <w:pPr>
              <w:rPr>
                <w:color w:val="FF0000"/>
              </w:rPr>
            </w:pPr>
            <w:r w:rsidRPr="00852DB2">
              <w:rPr>
                <w:color w:val="FF0000"/>
              </w:rPr>
              <w:t>Systemförvaltare*</w:t>
            </w:r>
          </w:p>
        </w:tc>
        <w:tc>
          <w:tcPr>
            <w:tcW w:w="4644" w:type="dxa"/>
          </w:tcPr>
          <w:p w:rsidR="00852DB2" w:rsidRPr="00852DB2" w:rsidRDefault="00852DB2" w:rsidP="00D81A76">
            <w:pPr>
              <w:rPr>
                <w:color w:val="FF0000"/>
              </w:rPr>
            </w:pPr>
            <w:r w:rsidRPr="00852DB2">
              <w:rPr>
                <w:color w:val="FF0000"/>
              </w:rPr>
              <w:t>Mathias Bräck</w:t>
            </w:r>
          </w:p>
        </w:tc>
      </w:tr>
      <w:tr w:rsidR="00852DB2" w:rsidRPr="00852DB2" w:rsidTr="00D81A76">
        <w:tc>
          <w:tcPr>
            <w:tcW w:w="4644" w:type="dxa"/>
          </w:tcPr>
          <w:p w:rsidR="00852DB2" w:rsidRPr="00852DB2" w:rsidRDefault="00852DB2" w:rsidP="00D81A76">
            <w:pPr>
              <w:rPr>
                <w:color w:val="FF0000"/>
              </w:rPr>
            </w:pPr>
            <w:r w:rsidRPr="00852DB2">
              <w:rPr>
                <w:color w:val="FF0000"/>
              </w:rPr>
              <w:t>Objektspecialist – Telefoniansvarig</w:t>
            </w:r>
          </w:p>
        </w:tc>
        <w:tc>
          <w:tcPr>
            <w:tcW w:w="4644" w:type="dxa"/>
          </w:tcPr>
          <w:p w:rsidR="00852DB2" w:rsidRPr="00852DB2" w:rsidRDefault="00852DB2" w:rsidP="00D81A76">
            <w:pPr>
              <w:rPr>
                <w:color w:val="FF0000"/>
              </w:rPr>
            </w:pPr>
            <w:r w:rsidRPr="00852DB2">
              <w:rPr>
                <w:color w:val="FF0000"/>
              </w:rPr>
              <w:t xml:space="preserve">Helena </w:t>
            </w:r>
            <w:proofErr w:type="spellStart"/>
            <w:r w:rsidRPr="00852DB2">
              <w:rPr>
                <w:color w:val="FF0000"/>
              </w:rPr>
              <w:t>Corbé</w:t>
            </w:r>
            <w:proofErr w:type="spellEnd"/>
          </w:p>
        </w:tc>
      </w:tr>
      <w:tr w:rsidR="00852DB2" w:rsidRPr="00852DB2" w:rsidTr="00D81A76">
        <w:tc>
          <w:tcPr>
            <w:tcW w:w="4644" w:type="dxa"/>
          </w:tcPr>
          <w:p w:rsidR="00852DB2" w:rsidRPr="00852DB2" w:rsidRDefault="00852DB2" w:rsidP="00D81A76">
            <w:pPr>
              <w:rPr>
                <w:color w:val="FF0000"/>
              </w:rPr>
            </w:pPr>
            <w:r w:rsidRPr="00852DB2">
              <w:rPr>
                <w:color w:val="FF0000"/>
              </w:rPr>
              <w:t>Objektspecialist</w:t>
            </w:r>
          </w:p>
        </w:tc>
        <w:tc>
          <w:tcPr>
            <w:tcW w:w="4644" w:type="dxa"/>
          </w:tcPr>
          <w:p w:rsidR="00852DB2" w:rsidRPr="00852DB2" w:rsidRDefault="00852DB2" w:rsidP="00D81A76">
            <w:pPr>
              <w:rPr>
                <w:color w:val="FF0000"/>
              </w:rPr>
            </w:pPr>
            <w:r w:rsidRPr="00852DB2">
              <w:rPr>
                <w:color w:val="FF0000"/>
              </w:rPr>
              <w:t>Lena Borén Persson</w:t>
            </w:r>
          </w:p>
        </w:tc>
      </w:tr>
      <w:tr w:rsidR="00852DB2" w:rsidRPr="00852DB2" w:rsidTr="00D81A76">
        <w:tc>
          <w:tcPr>
            <w:tcW w:w="4644" w:type="dxa"/>
          </w:tcPr>
          <w:p w:rsidR="00852DB2" w:rsidRPr="00852DB2" w:rsidRDefault="00852DB2" w:rsidP="00D81A76">
            <w:pPr>
              <w:rPr>
                <w:color w:val="FF0000"/>
              </w:rPr>
            </w:pPr>
            <w:r w:rsidRPr="00852DB2">
              <w:rPr>
                <w:color w:val="FF0000"/>
              </w:rPr>
              <w:t xml:space="preserve">IT-specialist </w:t>
            </w:r>
          </w:p>
        </w:tc>
        <w:tc>
          <w:tcPr>
            <w:tcW w:w="4644" w:type="dxa"/>
          </w:tcPr>
          <w:p w:rsidR="00852DB2" w:rsidRPr="00852DB2" w:rsidRDefault="00852DB2" w:rsidP="00D81A76">
            <w:pPr>
              <w:rPr>
                <w:color w:val="FF0000"/>
              </w:rPr>
            </w:pPr>
            <w:r w:rsidRPr="00852DB2">
              <w:rPr>
                <w:color w:val="FF0000"/>
              </w:rPr>
              <w:t xml:space="preserve">Arne </w:t>
            </w:r>
            <w:proofErr w:type="spellStart"/>
            <w:r w:rsidRPr="00852DB2">
              <w:rPr>
                <w:color w:val="FF0000"/>
              </w:rPr>
              <w:t>Udén</w:t>
            </w:r>
            <w:proofErr w:type="spellEnd"/>
          </w:p>
        </w:tc>
      </w:tr>
      <w:tr w:rsidR="00852DB2" w:rsidRPr="00852DB2" w:rsidTr="00D81A76">
        <w:tc>
          <w:tcPr>
            <w:tcW w:w="4644" w:type="dxa"/>
          </w:tcPr>
          <w:p w:rsidR="00852DB2" w:rsidRPr="00852DB2" w:rsidRDefault="00852DB2" w:rsidP="00D81A76">
            <w:pPr>
              <w:rPr>
                <w:color w:val="FF0000"/>
              </w:rPr>
            </w:pPr>
            <w:r w:rsidRPr="00852DB2">
              <w:rPr>
                <w:color w:val="FF0000"/>
              </w:rPr>
              <w:t>Driftsansvarig</w:t>
            </w:r>
          </w:p>
        </w:tc>
        <w:tc>
          <w:tcPr>
            <w:tcW w:w="4644" w:type="dxa"/>
          </w:tcPr>
          <w:p w:rsidR="00852DB2" w:rsidRPr="00852DB2" w:rsidRDefault="00852DB2" w:rsidP="00D81A76">
            <w:pPr>
              <w:rPr>
                <w:color w:val="FF0000"/>
              </w:rPr>
            </w:pPr>
            <w:r w:rsidRPr="00852DB2">
              <w:rPr>
                <w:color w:val="FF0000"/>
              </w:rPr>
              <w:t xml:space="preserve">Christian </w:t>
            </w:r>
            <w:proofErr w:type="spellStart"/>
            <w:r w:rsidRPr="00852DB2">
              <w:rPr>
                <w:color w:val="FF0000"/>
              </w:rPr>
              <w:t>Mohr</w:t>
            </w:r>
            <w:proofErr w:type="spellEnd"/>
          </w:p>
        </w:tc>
      </w:tr>
    </w:tbl>
    <w:p w:rsidR="00852DB2" w:rsidRPr="00852DB2" w:rsidRDefault="00852DB2" w:rsidP="00852DB2">
      <w:pPr>
        <w:rPr>
          <w:rFonts w:asciiTheme="majorHAnsi" w:eastAsiaTheme="majorEastAsia" w:hAnsiTheme="majorHAnsi" w:cstheme="majorBidi"/>
          <w:b/>
          <w:bCs/>
          <w:color w:val="FF0000"/>
          <w:sz w:val="24"/>
          <w:szCs w:val="24"/>
        </w:rPr>
      </w:pPr>
      <w:r w:rsidRPr="00852DB2">
        <w:rPr>
          <w:color w:val="FF0000"/>
          <w:sz w:val="20"/>
          <w:szCs w:val="20"/>
        </w:rPr>
        <w:t>* Måste anges</w:t>
      </w:r>
    </w:p>
    <w:p w:rsidR="00852DB2" w:rsidRPr="00F66378" w:rsidRDefault="00852DB2" w:rsidP="006E7F0D"/>
    <w:p w:rsidR="006E7F0D" w:rsidRPr="00F40025" w:rsidRDefault="006E7F0D" w:rsidP="00E60A51">
      <w:pPr>
        <w:pStyle w:val="Heading2"/>
      </w:pPr>
      <w:bookmarkStart w:id="38" w:name="_Toc337547313"/>
      <w:bookmarkStart w:id="39" w:name="_Toc482177781"/>
      <w:bookmarkStart w:id="40" w:name="_Toc18919447"/>
      <w:r w:rsidRPr="00F40025">
        <w:t>Förvaltningsgrupper</w:t>
      </w:r>
      <w:bookmarkEnd w:id="38"/>
      <w:bookmarkEnd w:id="39"/>
      <w:bookmarkEnd w:id="40"/>
    </w:p>
    <w:p w:rsidR="006E7F0D" w:rsidRPr="003A3ABE" w:rsidRDefault="006E7F0D" w:rsidP="006E7F0D">
      <w:pPr>
        <w:rPr>
          <w:i/>
        </w:rPr>
      </w:pPr>
      <w:r w:rsidRPr="003A3ABE">
        <w:rPr>
          <w:i/>
        </w:rPr>
        <w:t xml:space="preserve">Här skall man beskriva de olika grupper som finns för förvaltningsobjektet/processen, t.ex. styrgrupp, förvaltningsgrupp, referensgrupp, användargrupp. Det kan vara flera olika konstellationer. Det skall vara en beskrivning som nedan för varje </w:t>
      </w:r>
      <w:r w:rsidR="00234F62" w:rsidRPr="003A3ABE">
        <w:rPr>
          <w:i/>
        </w:rPr>
        <w:t>grupp</w:t>
      </w:r>
      <w:r w:rsidRPr="003A3ABE">
        <w:rPr>
          <w:i/>
        </w:rPr>
        <w:t xml:space="preserve">. </w:t>
      </w:r>
    </w:p>
    <w:p w:rsidR="0027198F" w:rsidRPr="003A3ABE" w:rsidRDefault="0027198F" w:rsidP="0027198F">
      <w:pPr>
        <w:rPr>
          <w:color w:val="FF0000"/>
        </w:rPr>
      </w:pPr>
      <w:bookmarkStart w:id="41" w:name="_Toc414276230"/>
      <w:r w:rsidRPr="003A3ABE">
        <w:rPr>
          <w:color w:val="FF0000"/>
        </w:rPr>
        <w:t xml:space="preserve">Exempel: </w:t>
      </w:r>
    </w:p>
    <w:p w:rsidR="0027198F" w:rsidRDefault="0027198F" w:rsidP="0027198F">
      <w:pPr>
        <w:rPr>
          <w:b/>
          <w:color w:val="FF0000"/>
        </w:rPr>
      </w:pPr>
    </w:p>
    <w:p w:rsidR="0027198F" w:rsidRPr="0027198F" w:rsidRDefault="0027198F" w:rsidP="0027198F">
      <w:pPr>
        <w:rPr>
          <w:color w:val="FF0000"/>
        </w:rPr>
      </w:pPr>
      <w:r w:rsidRPr="0027198F">
        <w:rPr>
          <w:b/>
          <w:color w:val="FF0000"/>
        </w:rPr>
        <w:t>Styrgrupp</w:t>
      </w:r>
      <w:bookmarkEnd w:id="41"/>
    </w:p>
    <w:p w:rsidR="0027198F" w:rsidRPr="0027198F" w:rsidRDefault="0027198F" w:rsidP="0027198F">
      <w:pPr>
        <w:rPr>
          <w:color w:val="FF0000"/>
        </w:rPr>
      </w:pPr>
      <w:r w:rsidRPr="0027198F">
        <w:rPr>
          <w:i/>
          <w:color w:val="FF0000"/>
        </w:rPr>
        <w:t>Syfte</w:t>
      </w:r>
      <w:r w:rsidRPr="0027198F">
        <w:rPr>
          <w:color w:val="FF0000"/>
        </w:rPr>
        <w:t>: Besluta om och följa upp ändringar</w:t>
      </w:r>
    </w:p>
    <w:p w:rsidR="0027198F" w:rsidRPr="0027198F" w:rsidRDefault="0027198F" w:rsidP="0027198F">
      <w:pPr>
        <w:rPr>
          <w:color w:val="FF0000"/>
        </w:rPr>
      </w:pPr>
      <w:r w:rsidRPr="0027198F">
        <w:rPr>
          <w:i/>
          <w:color w:val="FF0000"/>
        </w:rPr>
        <w:t>Sammankallande</w:t>
      </w:r>
      <w:r w:rsidRPr="0027198F">
        <w:rPr>
          <w:color w:val="FF0000"/>
        </w:rPr>
        <w:t>: Systemägare</w:t>
      </w:r>
    </w:p>
    <w:p w:rsidR="0027198F" w:rsidRPr="0027198F" w:rsidRDefault="0027198F" w:rsidP="0027198F">
      <w:pPr>
        <w:rPr>
          <w:color w:val="FF0000"/>
        </w:rPr>
      </w:pPr>
      <w:r w:rsidRPr="0027198F">
        <w:rPr>
          <w:i/>
          <w:color w:val="FF0000"/>
        </w:rPr>
        <w:t>Deltagare</w:t>
      </w:r>
      <w:r w:rsidR="006F2C41">
        <w:rPr>
          <w:color w:val="FF0000"/>
        </w:rPr>
        <w:t>: Systemägare, resursägare IT</w:t>
      </w:r>
    </w:p>
    <w:p w:rsidR="0027198F" w:rsidRDefault="0027198F" w:rsidP="0027198F">
      <w:pPr>
        <w:rPr>
          <w:color w:val="FF0000"/>
        </w:rPr>
      </w:pPr>
      <w:r w:rsidRPr="0027198F">
        <w:rPr>
          <w:i/>
          <w:color w:val="FF0000"/>
        </w:rPr>
        <w:t>Mötesfrekvens</w:t>
      </w:r>
      <w:r w:rsidRPr="0027198F">
        <w:rPr>
          <w:color w:val="FF0000"/>
        </w:rPr>
        <w:t xml:space="preserve">: En gång per kvartal samt vid behov. </w:t>
      </w:r>
    </w:p>
    <w:p w:rsidR="0027198F" w:rsidRPr="0027198F" w:rsidRDefault="0027198F" w:rsidP="0027198F">
      <w:pPr>
        <w:rPr>
          <w:color w:val="FF0000"/>
        </w:rPr>
      </w:pPr>
    </w:p>
    <w:p w:rsidR="0027198F" w:rsidRPr="00941D14" w:rsidRDefault="0027198F" w:rsidP="0027198F">
      <w:pPr>
        <w:rPr>
          <w:b/>
          <w:color w:val="FF0000"/>
        </w:rPr>
      </w:pPr>
      <w:bookmarkStart w:id="42" w:name="_Toc414276231"/>
      <w:r w:rsidRPr="00941D14">
        <w:rPr>
          <w:b/>
          <w:color w:val="FF0000"/>
        </w:rPr>
        <w:t>Förvaltningsgrup</w:t>
      </w:r>
      <w:bookmarkEnd w:id="42"/>
      <w:r w:rsidR="00F11A71">
        <w:rPr>
          <w:b/>
          <w:color w:val="FF0000"/>
        </w:rPr>
        <w:t>p</w:t>
      </w:r>
    </w:p>
    <w:p w:rsidR="0027198F" w:rsidRPr="0027198F" w:rsidRDefault="0027198F" w:rsidP="0027198F">
      <w:pPr>
        <w:rPr>
          <w:color w:val="FF0000"/>
        </w:rPr>
      </w:pPr>
      <w:r w:rsidRPr="0027198F">
        <w:rPr>
          <w:i/>
          <w:color w:val="FF0000"/>
        </w:rPr>
        <w:t>Syfte</w:t>
      </w:r>
      <w:r w:rsidRPr="0027198F">
        <w:rPr>
          <w:color w:val="FF0000"/>
        </w:rPr>
        <w:t>: Prioritera och planera inom ramen för förvaltningsplanen. Samordna olika avgränsade system.</w:t>
      </w:r>
      <w:r w:rsidR="007B4557">
        <w:rPr>
          <w:color w:val="FF0000"/>
        </w:rPr>
        <w:t xml:space="preserve"> </w:t>
      </w:r>
    </w:p>
    <w:p w:rsidR="0027198F" w:rsidRPr="0027198F" w:rsidRDefault="0027198F" w:rsidP="0027198F">
      <w:pPr>
        <w:rPr>
          <w:color w:val="FF0000"/>
        </w:rPr>
      </w:pPr>
      <w:r w:rsidRPr="0027198F">
        <w:rPr>
          <w:i/>
          <w:color w:val="FF0000"/>
        </w:rPr>
        <w:t>Sammankallande</w:t>
      </w:r>
      <w:r w:rsidRPr="0027198F">
        <w:rPr>
          <w:color w:val="FF0000"/>
        </w:rPr>
        <w:t>: Systemförvaltare</w:t>
      </w:r>
    </w:p>
    <w:p w:rsidR="0027198F" w:rsidRDefault="0027198F" w:rsidP="0027198F">
      <w:pPr>
        <w:rPr>
          <w:color w:val="FF0000"/>
        </w:rPr>
      </w:pPr>
      <w:r w:rsidRPr="0027198F">
        <w:rPr>
          <w:i/>
          <w:color w:val="FF0000"/>
        </w:rPr>
        <w:t>Deltagare</w:t>
      </w:r>
      <w:r w:rsidRPr="0027198F">
        <w:rPr>
          <w:color w:val="FF0000"/>
        </w:rPr>
        <w:t>: Systemförvaltare, objektsspecialist, IT-specialist och driftsansvarig</w:t>
      </w:r>
      <w:r w:rsidRPr="0027198F">
        <w:rPr>
          <w:color w:val="FF0000"/>
        </w:rPr>
        <w:br/>
      </w:r>
      <w:r w:rsidRPr="0027198F">
        <w:rPr>
          <w:i/>
          <w:color w:val="FF0000"/>
        </w:rPr>
        <w:t>Mötesfrekvens</w:t>
      </w:r>
      <w:r w:rsidRPr="0027198F">
        <w:rPr>
          <w:color w:val="FF0000"/>
        </w:rPr>
        <w:t xml:space="preserve">: En gång per kvartal samt vid behov. </w:t>
      </w:r>
    </w:p>
    <w:p w:rsidR="002A276A" w:rsidRDefault="002A276A" w:rsidP="0027198F">
      <w:pPr>
        <w:rPr>
          <w:color w:val="FF0000"/>
        </w:rPr>
      </w:pPr>
    </w:p>
    <w:p w:rsidR="00941D14" w:rsidRPr="00B25D94" w:rsidRDefault="00941D14" w:rsidP="00941D14">
      <w:pPr>
        <w:rPr>
          <w:b/>
          <w:color w:val="FF0000"/>
        </w:rPr>
      </w:pPr>
      <w:r w:rsidRPr="00B25D94">
        <w:rPr>
          <w:b/>
          <w:color w:val="FF0000"/>
        </w:rPr>
        <w:t xml:space="preserve">Ändringskontrollgrupp CAB (Change </w:t>
      </w:r>
      <w:proofErr w:type="spellStart"/>
      <w:r w:rsidRPr="00B25D94">
        <w:rPr>
          <w:b/>
          <w:color w:val="FF0000"/>
        </w:rPr>
        <w:t>Advisory</w:t>
      </w:r>
      <w:proofErr w:type="spellEnd"/>
      <w:r w:rsidR="00A53D64">
        <w:rPr>
          <w:b/>
          <w:color w:val="FF0000"/>
        </w:rPr>
        <w:t xml:space="preserve"> Board)</w:t>
      </w:r>
    </w:p>
    <w:p w:rsidR="00941D14" w:rsidRDefault="00941D14" w:rsidP="00941D14">
      <w:pPr>
        <w:rPr>
          <w:color w:val="FF0000"/>
        </w:rPr>
      </w:pPr>
      <w:r w:rsidRPr="007E3FBB">
        <w:rPr>
          <w:i/>
          <w:color w:val="FF0000"/>
        </w:rPr>
        <w:t>Syfte</w:t>
      </w:r>
      <w:r w:rsidRPr="007E3FBB">
        <w:rPr>
          <w:color w:val="FF0000"/>
        </w:rPr>
        <w:t xml:space="preserve">: </w:t>
      </w:r>
      <w:r>
        <w:rPr>
          <w:color w:val="FF0000"/>
        </w:rPr>
        <w:t xml:space="preserve">Godkänner eller avslår förändringsbegäran och beslutar om implementation enligt </w:t>
      </w:r>
      <w:proofErr w:type="spellStart"/>
      <w:r>
        <w:rPr>
          <w:color w:val="FF0000"/>
        </w:rPr>
        <w:t>change</w:t>
      </w:r>
      <w:proofErr w:type="spellEnd"/>
      <w:r w:rsidR="00F11A71">
        <w:rPr>
          <w:color w:val="FF0000"/>
        </w:rPr>
        <w:t>-</w:t>
      </w:r>
      <w:r>
        <w:rPr>
          <w:color w:val="FF0000"/>
        </w:rPr>
        <w:t xml:space="preserve">processen. </w:t>
      </w:r>
    </w:p>
    <w:p w:rsidR="00941D14" w:rsidRPr="0027198F" w:rsidRDefault="00941D14" w:rsidP="00941D14">
      <w:pPr>
        <w:rPr>
          <w:color w:val="FF0000"/>
        </w:rPr>
      </w:pPr>
      <w:r w:rsidRPr="0027198F">
        <w:rPr>
          <w:i/>
          <w:color w:val="FF0000"/>
        </w:rPr>
        <w:t>Sammankallande</w:t>
      </w:r>
      <w:r w:rsidRPr="0027198F">
        <w:rPr>
          <w:color w:val="FF0000"/>
        </w:rPr>
        <w:t>: Systemförvaltare</w:t>
      </w:r>
    </w:p>
    <w:p w:rsidR="00941D14" w:rsidRDefault="00941D14" w:rsidP="00941D14">
      <w:pPr>
        <w:rPr>
          <w:color w:val="FF0000"/>
        </w:rPr>
      </w:pPr>
      <w:r w:rsidRPr="0027198F">
        <w:rPr>
          <w:i/>
          <w:color w:val="FF0000"/>
        </w:rPr>
        <w:lastRenderedPageBreak/>
        <w:t>Deltagare</w:t>
      </w:r>
      <w:r w:rsidRPr="0027198F">
        <w:rPr>
          <w:color w:val="FF0000"/>
        </w:rPr>
        <w:t xml:space="preserve">: </w:t>
      </w:r>
      <w:r w:rsidR="00F11A71">
        <w:rPr>
          <w:color w:val="FF0000"/>
        </w:rPr>
        <w:t xml:space="preserve">Systemägare, </w:t>
      </w:r>
      <w:r w:rsidRPr="0027198F">
        <w:rPr>
          <w:color w:val="FF0000"/>
        </w:rPr>
        <w:t xml:space="preserve">Systemförvaltare, </w:t>
      </w:r>
      <w:r w:rsidR="00C70818">
        <w:rPr>
          <w:color w:val="FF0000"/>
        </w:rPr>
        <w:t xml:space="preserve">andra roller </w:t>
      </w:r>
      <w:r w:rsidR="00F11A71">
        <w:rPr>
          <w:color w:val="FF0000"/>
        </w:rPr>
        <w:t>vid behov</w:t>
      </w:r>
      <w:r w:rsidRPr="0027198F">
        <w:rPr>
          <w:color w:val="FF0000"/>
        </w:rPr>
        <w:br/>
      </w:r>
      <w:r w:rsidRPr="0027198F">
        <w:rPr>
          <w:i/>
          <w:color w:val="FF0000"/>
        </w:rPr>
        <w:t>Mötesfrekvens</w:t>
      </w:r>
      <w:r w:rsidRPr="0027198F">
        <w:rPr>
          <w:color w:val="FF0000"/>
        </w:rPr>
        <w:t xml:space="preserve">: </w:t>
      </w:r>
      <w:r w:rsidR="00F11A71">
        <w:rPr>
          <w:color w:val="FF0000"/>
        </w:rPr>
        <w:t>V</w:t>
      </w:r>
      <w:r w:rsidRPr="0027198F">
        <w:rPr>
          <w:color w:val="FF0000"/>
        </w:rPr>
        <w:t>id be</w:t>
      </w:r>
      <w:r w:rsidR="00F11A71">
        <w:rPr>
          <w:color w:val="FF0000"/>
        </w:rPr>
        <w:t>hov</w:t>
      </w:r>
    </w:p>
    <w:p w:rsidR="0027198F" w:rsidRPr="002A276A" w:rsidRDefault="0027198F" w:rsidP="0027198F">
      <w:pPr>
        <w:rPr>
          <w:b/>
          <w:color w:val="FF0000"/>
        </w:rPr>
      </w:pPr>
    </w:p>
    <w:p w:rsidR="0027198F" w:rsidRPr="0027198F" w:rsidRDefault="0027198F" w:rsidP="0027198F">
      <w:pPr>
        <w:rPr>
          <w:b/>
          <w:color w:val="FF0000"/>
        </w:rPr>
      </w:pPr>
      <w:r w:rsidRPr="0027198F">
        <w:rPr>
          <w:b/>
          <w:color w:val="FF0000"/>
        </w:rPr>
        <w:t>Referensgrupp</w:t>
      </w:r>
      <w:r w:rsidR="00A53D64">
        <w:rPr>
          <w:b/>
          <w:color w:val="FF0000"/>
        </w:rPr>
        <w:t xml:space="preserve"> (</w:t>
      </w:r>
      <w:r w:rsidR="004B13B0">
        <w:rPr>
          <w:b/>
          <w:color w:val="FF0000"/>
        </w:rPr>
        <w:t>Kan vara flera olika grupper</w:t>
      </w:r>
      <w:r w:rsidR="00A53D64">
        <w:rPr>
          <w:b/>
          <w:color w:val="FF0000"/>
        </w:rPr>
        <w:t>)</w:t>
      </w:r>
    </w:p>
    <w:p w:rsidR="0027198F" w:rsidRPr="0027198F" w:rsidRDefault="0027198F" w:rsidP="0027198F">
      <w:pPr>
        <w:rPr>
          <w:color w:val="FF0000"/>
        </w:rPr>
      </w:pPr>
      <w:r w:rsidRPr="0027198F">
        <w:rPr>
          <w:i/>
          <w:color w:val="FF0000"/>
        </w:rPr>
        <w:t>Syfte</w:t>
      </w:r>
      <w:r w:rsidRPr="0027198F">
        <w:rPr>
          <w:color w:val="FF0000"/>
        </w:rPr>
        <w:t>: Fånga in och samordna användares önskemål och behov. Informera om förvaltnings</w:t>
      </w:r>
      <w:r w:rsidRPr="0027198F">
        <w:rPr>
          <w:color w:val="FF0000"/>
        </w:rPr>
        <w:softHyphen/>
        <w:t xml:space="preserve">arbetet och säkerställa att detta har rätt inriktning utifrån verksamhetens behov. </w:t>
      </w:r>
    </w:p>
    <w:p w:rsidR="0027198F" w:rsidRPr="0027198F" w:rsidRDefault="0027198F" w:rsidP="0027198F">
      <w:pPr>
        <w:rPr>
          <w:color w:val="FF0000"/>
        </w:rPr>
      </w:pPr>
      <w:r w:rsidRPr="0027198F">
        <w:rPr>
          <w:i/>
          <w:color w:val="FF0000"/>
        </w:rPr>
        <w:t>Sammankallande</w:t>
      </w:r>
      <w:r w:rsidRPr="0027198F">
        <w:rPr>
          <w:color w:val="FF0000"/>
        </w:rPr>
        <w:t>: Objektsspecialist - Telefoniansvarig</w:t>
      </w:r>
    </w:p>
    <w:p w:rsidR="0027198F" w:rsidRPr="0027198F" w:rsidRDefault="0027198F" w:rsidP="0027198F">
      <w:pPr>
        <w:rPr>
          <w:color w:val="FF0000"/>
        </w:rPr>
      </w:pPr>
      <w:r w:rsidRPr="0027198F">
        <w:rPr>
          <w:i/>
          <w:color w:val="FF0000"/>
        </w:rPr>
        <w:t>Deltagare</w:t>
      </w:r>
      <w:r w:rsidRPr="0027198F">
        <w:rPr>
          <w:color w:val="FF0000"/>
        </w:rPr>
        <w:t>: En ansvarig för respektive tjänst i Trio</w:t>
      </w:r>
    </w:p>
    <w:p w:rsidR="0027198F" w:rsidRPr="0027198F" w:rsidRDefault="0027198F" w:rsidP="0027198F">
      <w:pPr>
        <w:rPr>
          <w:color w:val="FF0000"/>
        </w:rPr>
      </w:pPr>
      <w:r w:rsidRPr="0027198F">
        <w:rPr>
          <w:i/>
          <w:color w:val="FF0000"/>
        </w:rPr>
        <w:t>Mötesfrekvens</w:t>
      </w:r>
      <w:r w:rsidRPr="0027198F">
        <w:rPr>
          <w:color w:val="FF0000"/>
        </w:rPr>
        <w:t>: En gång per halvår samt vid behov</w:t>
      </w:r>
    </w:p>
    <w:p w:rsidR="0027198F" w:rsidRDefault="0027198F" w:rsidP="006E7F0D"/>
    <w:p w:rsidR="006E7F0D" w:rsidRDefault="006E7F0D" w:rsidP="002D5CF0">
      <w:pPr>
        <w:pStyle w:val="Heading1"/>
      </w:pPr>
      <w:bookmarkStart w:id="43" w:name="_Toc337547314"/>
      <w:bookmarkStart w:id="44" w:name="_Toc482177782"/>
      <w:bookmarkStart w:id="45" w:name="_Toc18919448"/>
      <w:r w:rsidRPr="00A75261">
        <w:t>Förvaltningsaktiviteter</w:t>
      </w:r>
      <w:bookmarkEnd w:id="43"/>
      <w:bookmarkEnd w:id="44"/>
      <w:bookmarkEnd w:id="45"/>
    </w:p>
    <w:p w:rsidR="009C7165" w:rsidRDefault="009C7165" w:rsidP="00E60A51">
      <w:pPr>
        <w:pStyle w:val="Heading2"/>
      </w:pPr>
      <w:bookmarkStart w:id="46" w:name="_Toc482178705"/>
      <w:bookmarkStart w:id="47" w:name="_Toc18919449"/>
      <w:r>
        <w:t>Övergripande mål och aktiviteter för förvaltningsperioden</w:t>
      </w:r>
      <w:bookmarkEnd w:id="46"/>
      <w:bookmarkEnd w:id="47"/>
    </w:p>
    <w:p w:rsidR="009C7165" w:rsidRPr="003A3ABE" w:rsidRDefault="009C7165" w:rsidP="009C7165">
      <w:pPr>
        <w:rPr>
          <w:i/>
        </w:rPr>
      </w:pPr>
      <w:r w:rsidRPr="003A3ABE">
        <w:rPr>
          <w:i/>
        </w:rPr>
        <w:t>Beskriv</w:t>
      </w:r>
      <w:r w:rsidR="00CB1A1F">
        <w:rPr>
          <w:i/>
        </w:rPr>
        <w:t xml:space="preserve"> </w:t>
      </w:r>
      <w:r w:rsidRPr="003A3ABE">
        <w:rPr>
          <w:i/>
        </w:rPr>
        <w:t xml:space="preserve">de övergripande målen som sätts upp för förvaltningen av objektet för aktuell förvaltningsperiod. Dessa mål ska sedan brytas ner i aktiviteter med ansvariga utförare som dokumenteras i en aktivitetslista. </w:t>
      </w:r>
    </w:p>
    <w:p w:rsidR="009C7165" w:rsidRPr="003A3ABE" w:rsidRDefault="009C7165" w:rsidP="009C7165">
      <w:pPr>
        <w:rPr>
          <w:i/>
        </w:rPr>
      </w:pPr>
    </w:p>
    <w:p w:rsidR="009C7165" w:rsidRPr="003A3ABE" w:rsidRDefault="009C7165" w:rsidP="009C7165">
      <w:pPr>
        <w:rPr>
          <w:i/>
        </w:rPr>
      </w:pPr>
      <w:r w:rsidRPr="003A3ABE">
        <w:rPr>
          <w:i/>
        </w:rPr>
        <w:t>Skillnaden på mål och aktiviteter är att mål beskriver vad som skall uppnås, d.v.s. resultatet av det som görs. Aktiviteter beskriver vad vi behöver göra för att nå målet. Mål kan också sägas ha ett ”egenvärde”, medan aktiviteternas värde ligger i att de bidrar till att målet nås.</w:t>
      </w:r>
    </w:p>
    <w:p w:rsidR="009C7165" w:rsidRPr="009C7165" w:rsidRDefault="009C7165" w:rsidP="009C7165"/>
    <w:p w:rsidR="00437BE0" w:rsidRDefault="00437BE0" w:rsidP="00F1492F">
      <w:pPr>
        <w:rPr>
          <w:color w:val="FF0000"/>
        </w:rPr>
      </w:pPr>
      <w:r w:rsidRPr="00437BE0">
        <w:rPr>
          <w:color w:val="FF0000"/>
        </w:rPr>
        <w:t>Exempel</w:t>
      </w:r>
      <w:r w:rsidR="009C7165">
        <w:rPr>
          <w:color w:val="FF0000"/>
        </w:rPr>
        <w:t xml:space="preserve"> mål</w:t>
      </w:r>
      <w:r w:rsidRPr="00437BE0">
        <w:rPr>
          <w:color w:val="FF0000"/>
        </w:rPr>
        <w:t xml:space="preserve">: </w:t>
      </w:r>
    </w:p>
    <w:p w:rsidR="009C7165" w:rsidRDefault="009C7165" w:rsidP="00F1492F">
      <w:pPr>
        <w:rPr>
          <w:color w:val="FF0000"/>
        </w:rPr>
      </w:pPr>
    </w:p>
    <w:p w:rsidR="009C7165" w:rsidRDefault="009C7165" w:rsidP="00F1492F">
      <w:pPr>
        <w:rPr>
          <w:color w:val="FF0000"/>
        </w:rPr>
      </w:pPr>
      <w:r>
        <w:rPr>
          <w:color w:val="FF0000"/>
        </w:rPr>
        <w:t>Mål 1: F</w:t>
      </w:r>
      <w:r w:rsidR="009805D0">
        <w:rPr>
          <w:color w:val="FF0000"/>
        </w:rPr>
        <w:t xml:space="preserve">örbättra svarstiden på våra inkomna ärenden i servicedesken från 48 timmar till 24 timmar. </w:t>
      </w:r>
    </w:p>
    <w:p w:rsidR="009C7165" w:rsidRDefault="009C7165" w:rsidP="00F1492F">
      <w:pPr>
        <w:rPr>
          <w:color w:val="FF0000"/>
        </w:rPr>
      </w:pPr>
      <w:r>
        <w:rPr>
          <w:color w:val="FF0000"/>
        </w:rPr>
        <w:t xml:space="preserve">Mål 2: </w:t>
      </w:r>
      <w:r w:rsidR="002A276A">
        <w:rPr>
          <w:color w:val="FF0000"/>
        </w:rPr>
        <w:t xml:space="preserve">Vi ska </w:t>
      </w:r>
      <w:r>
        <w:rPr>
          <w:color w:val="FF0000"/>
        </w:rPr>
        <w:t>förbättra funktionaliteten för våra användare samt höja säkerhetsnivån</w:t>
      </w:r>
      <w:r w:rsidR="0090131D">
        <w:rPr>
          <w:color w:val="FF0000"/>
        </w:rPr>
        <w:t xml:space="preserve"> i systemet</w:t>
      </w:r>
      <w:r>
        <w:rPr>
          <w:color w:val="FF0000"/>
        </w:rPr>
        <w:t xml:space="preserve">. </w:t>
      </w:r>
    </w:p>
    <w:p w:rsidR="00160274" w:rsidRDefault="00160274" w:rsidP="00F1492F">
      <w:pPr>
        <w:rPr>
          <w:color w:val="FF0000"/>
        </w:rPr>
      </w:pPr>
    </w:p>
    <w:p w:rsidR="009C7165" w:rsidRPr="003A3ABE" w:rsidRDefault="009C7165" w:rsidP="00AA74F1">
      <w:pPr>
        <w:rPr>
          <w:i/>
        </w:rPr>
      </w:pPr>
      <w:r w:rsidRPr="003A3ABE">
        <w:rPr>
          <w:i/>
        </w:rPr>
        <w:t>Vilka aktiviteter som behöver genomföras för att</w:t>
      </w:r>
      <w:r w:rsidR="00160274" w:rsidRPr="003A3ABE">
        <w:rPr>
          <w:i/>
        </w:rPr>
        <w:t xml:space="preserve"> nå målen </w:t>
      </w:r>
      <w:r w:rsidRPr="003A3ABE">
        <w:rPr>
          <w:i/>
        </w:rPr>
        <w:t>detaljeras i en aktivitetslista.</w:t>
      </w:r>
      <w:r w:rsidR="0090131D" w:rsidRPr="003A3ABE">
        <w:rPr>
          <w:i/>
        </w:rPr>
        <w:t xml:space="preserve"> Flera aktiviteter kan kopplas mot ett mål.</w:t>
      </w:r>
      <w:r w:rsidR="00AA74F1" w:rsidRPr="00AA74F1">
        <w:rPr>
          <w:i/>
        </w:rPr>
        <w:t xml:space="preserve"> </w:t>
      </w:r>
      <w:r w:rsidR="00AA74F1" w:rsidRPr="003A3ABE">
        <w:rPr>
          <w:i/>
        </w:rPr>
        <w:t>Aktivitetslistan kan antingen fyllas i nedan tabell eller bifogas som länk i dokumentförteckningen.</w:t>
      </w:r>
    </w:p>
    <w:p w:rsidR="009C7165" w:rsidRDefault="009C7165" w:rsidP="00F1492F">
      <w:pPr>
        <w:rPr>
          <w:color w:val="FF0000"/>
        </w:rPr>
      </w:pPr>
    </w:p>
    <w:p w:rsidR="00437BE0" w:rsidRDefault="009C7165" w:rsidP="00F1492F">
      <w:pPr>
        <w:rPr>
          <w:color w:val="FF0000"/>
        </w:rPr>
      </w:pPr>
      <w:r>
        <w:rPr>
          <w:color w:val="FF0000"/>
        </w:rPr>
        <w:t xml:space="preserve">Exempel aktiviteter: </w:t>
      </w:r>
    </w:p>
    <w:p w:rsidR="0092735E" w:rsidRDefault="0092735E" w:rsidP="00F1492F">
      <w:pPr>
        <w:rPr>
          <w:color w:val="FF0000"/>
        </w:rPr>
      </w:pPr>
    </w:p>
    <w:tbl>
      <w:tblPr>
        <w:tblStyle w:val="TableGrid"/>
        <w:tblW w:w="9062" w:type="dxa"/>
        <w:tblLook w:val="04A0" w:firstRow="1" w:lastRow="0" w:firstColumn="1" w:lastColumn="0" w:noHBand="0" w:noVBand="1"/>
      </w:tblPr>
      <w:tblGrid>
        <w:gridCol w:w="1078"/>
        <w:gridCol w:w="4002"/>
        <w:gridCol w:w="1911"/>
        <w:gridCol w:w="2071"/>
      </w:tblGrid>
      <w:tr w:rsidR="009C7165" w:rsidRPr="0092735E" w:rsidTr="0090131D">
        <w:tc>
          <w:tcPr>
            <w:tcW w:w="1078" w:type="dxa"/>
            <w:shd w:val="clear" w:color="auto" w:fill="F2F2F2" w:themeFill="background1" w:themeFillShade="F2"/>
          </w:tcPr>
          <w:p w:rsidR="009C7165" w:rsidRPr="0092735E" w:rsidRDefault="009C7165" w:rsidP="00F1492F">
            <w:r>
              <w:t>Relaterat mål</w:t>
            </w:r>
          </w:p>
        </w:tc>
        <w:tc>
          <w:tcPr>
            <w:tcW w:w="4002" w:type="dxa"/>
            <w:shd w:val="clear" w:color="auto" w:fill="F2F2F2" w:themeFill="background1" w:themeFillShade="F2"/>
          </w:tcPr>
          <w:p w:rsidR="009C7165" w:rsidRPr="0092735E" w:rsidRDefault="009C7165" w:rsidP="00F1492F">
            <w:r w:rsidRPr="0092735E">
              <w:t>Aktivitet</w:t>
            </w:r>
          </w:p>
        </w:tc>
        <w:tc>
          <w:tcPr>
            <w:tcW w:w="1911" w:type="dxa"/>
            <w:shd w:val="clear" w:color="auto" w:fill="F2F2F2" w:themeFill="background1" w:themeFillShade="F2"/>
          </w:tcPr>
          <w:p w:rsidR="009C7165" w:rsidRPr="0092735E" w:rsidRDefault="009C7165" w:rsidP="00F1492F">
            <w:r w:rsidRPr="0092735E">
              <w:t>Ansvarig</w:t>
            </w:r>
          </w:p>
        </w:tc>
        <w:tc>
          <w:tcPr>
            <w:tcW w:w="2071" w:type="dxa"/>
            <w:shd w:val="clear" w:color="auto" w:fill="F2F2F2" w:themeFill="background1" w:themeFillShade="F2"/>
          </w:tcPr>
          <w:p w:rsidR="009C7165" w:rsidRPr="0092735E" w:rsidRDefault="009C7165" w:rsidP="00F1492F">
            <w:r>
              <w:t>Färdigdatum</w:t>
            </w:r>
          </w:p>
        </w:tc>
      </w:tr>
      <w:tr w:rsidR="00BC4047" w:rsidTr="0090131D">
        <w:tc>
          <w:tcPr>
            <w:tcW w:w="1078" w:type="dxa"/>
          </w:tcPr>
          <w:p w:rsidR="00BC4047" w:rsidRDefault="00BC4047" w:rsidP="00BC4047">
            <w:pPr>
              <w:rPr>
                <w:color w:val="FF0000"/>
              </w:rPr>
            </w:pPr>
            <w:r>
              <w:rPr>
                <w:color w:val="FF0000"/>
              </w:rPr>
              <w:t>Mål 1</w:t>
            </w:r>
          </w:p>
        </w:tc>
        <w:tc>
          <w:tcPr>
            <w:tcW w:w="4002" w:type="dxa"/>
          </w:tcPr>
          <w:p w:rsidR="00BC4047" w:rsidRDefault="0090131D" w:rsidP="00BC4047">
            <w:pPr>
              <w:rPr>
                <w:color w:val="FF0000"/>
              </w:rPr>
            </w:pPr>
            <w:r>
              <w:rPr>
                <w:color w:val="FF0000"/>
              </w:rPr>
              <w:t>Se över processen för inkomna ärenden</w:t>
            </w:r>
          </w:p>
        </w:tc>
        <w:tc>
          <w:tcPr>
            <w:tcW w:w="1911" w:type="dxa"/>
          </w:tcPr>
          <w:p w:rsidR="00BC4047" w:rsidRDefault="00BC4047" w:rsidP="00BC4047">
            <w:pPr>
              <w:rPr>
                <w:color w:val="FF0000"/>
              </w:rPr>
            </w:pPr>
            <w:proofErr w:type="spellStart"/>
            <w:r>
              <w:rPr>
                <w:color w:val="FF0000"/>
              </w:rPr>
              <w:t>xxxx</w:t>
            </w:r>
            <w:proofErr w:type="spellEnd"/>
          </w:p>
        </w:tc>
        <w:tc>
          <w:tcPr>
            <w:tcW w:w="2071" w:type="dxa"/>
          </w:tcPr>
          <w:p w:rsidR="00BC4047" w:rsidRDefault="00BC4047" w:rsidP="00BC4047">
            <w:pPr>
              <w:rPr>
                <w:color w:val="FF0000"/>
              </w:rPr>
            </w:pPr>
            <w:proofErr w:type="spellStart"/>
            <w:r>
              <w:rPr>
                <w:color w:val="FF0000"/>
              </w:rPr>
              <w:t>xxxx-xx-xx</w:t>
            </w:r>
            <w:proofErr w:type="spellEnd"/>
          </w:p>
        </w:tc>
      </w:tr>
      <w:tr w:rsidR="00BC4047" w:rsidTr="0090131D">
        <w:tc>
          <w:tcPr>
            <w:tcW w:w="1078" w:type="dxa"/>
          </w:tcPr>
          <w:p w:rsidR="00BC4047" w:rsidRDefault="00BC4047" w:rsidP="00BC4047">
            <w:pPr>
              <w:rPr>
                <w:color w:val="FF0000"/>
              </w:rPr>
            </w:pPr>
            <w:r>
              <w:rPr>
                <w:color w:val="FF0000"/>
              </w:rPr>
              <w:t>Mål 2</w:t>
            </w:r>
          </w:p>
        </w:tc>
        <w:tc>
          <w:tcPr>
            <w:tcW w:w="4002" w:type="dxa"/>
          </w:tcPr>
          <w:p w:rsidR="00BC4047" w:rsidRDefault="00BC4047" w:rsidP="00BC4047">
            <w:pPr>
              <w:rPr>
                <w:color w:val="FF0000"/>
              </w:rPr>
            </w:pPr>
            <w:r>
              <w:rPr>
                <w:color w:val="FF0000"/>
              </w:rPr>
              <w:t>Uppgradera till ny systemversion</w:t>
            </w:r>
          </w:p>
        </w:tc>
        <w:tc>
          <w:tcPr>
            <w:tcW w:w="1911" w:type="dxa"/>
          </w:tcPr>
          <w:p w:rsidR="00BC4047" w:rsidRDefault="00BC4047" w:rsidP="00BC4047">
            <w:pPr>
              <w:rPr>
                <w:color w:val="FF0000"/>
              </w:rPr>
            </w:pPr>
            <w:proofErr w:type="spellStart"/>
            <w:r>
              <w:rPr>
                <w:color w:val="FF0000"/>
              </w:rPr>
              <w:t>xxxx</w:t>
            </w:r>
            <w:proofErr w:type="spellEnd"/>
          </w:p>
        </w:tc>
        <w:tc>
          <w:tcPr>
            <w:tcW w:w="2071" w:type="dxa"/>
          </w:tcPr>
          <w:p w:rsidR="00BC4047" w:rsidRDefault="00BC4047" w:rsidP="00BC4047">
            <w:pPr>
              <w:rPr>
                <w:color w:val="FF0000"/>
              </w:rPr>
            </w:pPr>
            <w:proofErr w:type="spellStart"/>
            <w:r>
              <w:rPr>
                <w:color w:val="FF0000"/>
              </w:rPr>
              <w:t>xxxx-xx-xx</w:t>
            </w:r>
            <w:proofErr w:type="spellEnd"/>
          </w:p>
        </w:tc>
      </w:tr>
    </w:tbl>
    <w:p w:rsidR="0092735E" w:rsidRDefault="0092735E" w:rsidP="00F1492F">
      <w:pPr>
        <w:rPr>
          <w:color w:val="FF0000"/>
        </w:rPr>
      </w:pPr>
    </w:p>
    <w:p w:rsidR="003F57B0" w:rsidRPr="00437BE0" w:rsidRDefault="003F57B0" w:rsidP="00F1492F">
      <w:pPr>
        <w:rPr>
          <w:color w:val="FF0000"/>
        </w:rPr>
      </w:pPr>
    </w:p>
    <w:p w:rsidR="00F1492F" w:rsidRPr="00AC2797" w:rsidRDefault="00F1492F" w:rsidP="00E60A51">
      <w:pPr>
        <w:pStyle w:val="Heading2"/>
      </w:pPr>
      <w:bookmarkStart w:id="48" w:name="_Toc482177784"/>
      <w:bookmarkStart w:id="49" w:name="_Toc18919450"/>
      <w:r w:rsidRPr="00AC2797">
        <w:lastRenderedPageBreak/>
        <w:t>Budget</w:t>
      </w:r>
      <w:bookmarkEnd w:id="48"/>
      <w:bookmarkEnd w:id="49"/>
    </w:p>
    <w:p w:rsidR="00A25B48" w:rsidRPr="003A3ABE" w:rsidRDefault="00482087" w:rsidP="00F1492F">
      <w:pPr>
        <w:rPr>
          <w:i/>
        </w:rPr>
      </w:pPr>
      <w:r w:rsidRPr="003A3ABE">
        <w:rPr>
          <w:i/>
        </w:rPr>
        <w:t>Budget för aktuell period inkluderas.</w:t>
      </w:r>
    </w:p>
    <w:p w:rsidR="00C65A47" w:rsidRDefault="00C65A47" w:rsidP="00F1492F"/>
    <w:p w:rsidR="00C65A47" w:rsidRPr="00CA533A" w:rsidRDefault="00C65A47" w:rsidP="00E60A51">
      <w:pPr>
        <w:pStyle w:val="Heading2"/>
      </w:pPr>
      <w:bookmarkStart w:id="50" w:name="_Toc482177785"/>
      <w:bookmarkStart w:id="51" w:name="_Toc18919451"/>
      <w:r>
        <w:t>Behörigheter</w:t>
      </w:r>
      <w:bookmarkEnd w:id="50"/>
      <w:bookmarkEnd w:id="51"/>
    </w:p>
    <w:p w:rsidR="00C65A47" w:rsidRPr="003A3ABE" w:rsidRDefault="00C65A47" w:rsidP="00C65A47">
      <w:pPr>
        <w:rPr>
          <w:i/>
        </w:rPr>
      </w:pPr>
      <w:r w:rsidRPr="003A3ABE">
        <w:rPr>
          <w:i/>
        </w:rPr>
        <w:t xml:space="preserve">Beskriv beslutsprocessen för rättighetstilldelning. Lista möjliga roller och dess behörigheter. </w:t>
      </w:r>
      <w:r w:rsidR="0089079E" w:rsidRPr="003A3ABE">
        <w:rPr>
          <w:i/>
        </w:rPr>
        <w:t>Kan även vara behörighet till t ex fysiska lokaler, tillgång till kryptonyckel, känslig information mm.</w:t>
      </w:r>
    </w:p>
    <w:p w:rsidR="00040B8D" w:rsidRDefault="00040B8D" w:rsidP="00C65A47"/>
    <w:p w:rsidR="00B724B7" w:rsidRPr="00B724B7" w:rsidRDefault="00B724B7" w:rsidP="00C65A47">
      <w:pPr>
        <w:rPr>
          <w:color w:val="FF0000"/>
        </w:rPr>
      </w:pPr>
      <w:r w:rsidRPr="00B724B7">
        <w:rPr>
          <w:color w:val="FF0000"/>
        </w:rPr>
        <w:t xml:space="preserve">Exempel: </w:t>
      </w:r>
    </w:p>
    <w:p w:rsidR="00B724B7" w:rsidRPr="00B724B7" w:rsidRDefault="00B724B7" w:rsidP="00B724B7">
      <w:pPr>
        <w:rPr>
          <w:color w:val="FF0000"/>
        </w:rPr>
      </w:pPr>
      <w:r w:rsidRPr="00B724B7">
        <w:rPr>
          <w:color w:val="FF0000"/>
        </w:rPr>
        <w:t xml:space="preserve">Systemägaren beslutar om rättigheter i systemet vilka administreras av systemförvaltaren. </w:t>
      </w:r>
    </w:p>
    <w:p w:rsidR="00B724B7" w:rsidRPr="00B724B7" w:rsidRDefault="00B724B7" w:rsidP="00B724B7">
      <w:pPr>
        <w:rPr>
          <w:color w:val="FF0000"/>
        </w:rPr>
      </w:pPr>
      <w:r w:rsidRPr="00B724B7">
        <w:rPr>
          <w:color w:val="FF0000"/>
        </w:rPr>
        <w:t>Nedan listas möjliga</w:t>
      </w:r>
      <w:r w:rsidR="00FB3EC6">
        <w:rPr>
          <w:color w:val="FF0000"/>
        </w:rPr>
        <w:t xml:space="preserve"> roller och dess behörigheter. </w:t>
      </w:r>
    </w:p>
    <w:p w:rsidR="00B724B7" w:rsidRPr="00B724B7" w:rsidRDefault="00B724B7" w:rsidP="00B724B7">
      <w:pPr>
        <w:pStyle w:val="ListParagraph"/>
        <w:numPr>
          <w:ilvl w:val="0"/>
          <w:numId w:val="5"/>
        </w:numPr>
        <w:overflowPunct w:val="0"/>
        <w:autoSpaceDE w:val="0"/>
        <w:autoSpaceDN w:val="0"/>
        <w:adjustRightInd w:val="0"/>
        <w:textAlignment w:val="baseline"/>
        <w:rPr>
          <w:color w:val="FF0000"/>
        </w:rPr>
      </w:pPr>
      <w:r w:rsidRPr="00B724B7">
        <w:rPr>
          <w:color w:val="FF0000"/>
        </w:rPr>
        <w:t>Grundbehörighet</w:t>
      </w:r>
    </w:p>
    <w:p w:rsidR="00B724B7" w:rsidRPr="00B724B7" w:rsidRDefault="00B724B7" w:rsidP="00B724B7">
      <w:pPr>
        <w:pStyle w:val="ListParagraph"/>
        <w:numPr>
          <w:ilvl w:val="1"/>
          <w:numId w:val="5"/>
        </w:numPr>
        <w:overflowPunct w:val="0"/>
        <w:autoSpaceDE w:val="0"/>
        <w:autoSpaceDN w:val="0"/>
        <w:adjustRightInd w:val="0"/>
        <w:textAlignment w:val="baseline"/>
        <w:rPr>
          <w:color w:val="FF0000"/>
        </w:rPr>
      </w:pPr>
      <w:r w:rsidRPr="00B724B7">
        <w:rPr>
          <w:color w:val="FF0000"/>
        </w:rPr>
        <w:t>Grundbehörighet innebär anknytningsnummer, europasamtal och voicemail. Det finns tillägg i form av ytterligare behörigheter som bes</w:t>
      </w:r>
      <w:r w:rsidR="00AC2797">
        <w:rPr>
          <w:color w:val="FF0000"/>
        </w:rPr>
        <w:t>l</w:t>
      </w:r>
      <w:r w:rsidRPr="00B724B7">
        <w:rPr>
          <w:color w:val="FF0000"/>
        </w:rPr>
        <w:t>utas av respektive chef.</w:t>
      </w:r>
    </w:p>
    <w:p w:rsidR="00B724B7" w:rsidRPr="00B724B7" w:rsidRDefault="00B724B7" w:rsidP="00B724B7">
      <w:pPr>
        <w:pStyle w:val="ListParagraph"/>
        <w:numPr>
          <w:ilvl w:val="0"/>
          <w:numId w:val="5"/>
        </w:numPr>
        <w:overflowPunct w:val="0"/>
        <w:autoSpaceDE w:val="0"/>
        <w:autoSpaceDN w:val="0"/>
        <w:adjustRightInd w:val="0"/>
        <w:textAlignment w:val="baseline"/>
        <w:rPr>
          <w:color w:val="FF0000"/>
        </w:rPr>
      </w:pPr>
      <w:r w:rsidRPr="00B724B7">
        <w:rPr>
          <w:color w:val="FF0000"/>
        </w:rPr>
        <w:t>Administratörsbehörighet</w:t>
      </w:r>
    </w:p>
    <w:p w:rsidR="00B724B7" w:rsidRPr="00B724B7" w:rsidRDefault="00B724B7" w:rsidP="00B724B7">
      <w:pPr>
        <w:pStyle w:val="ListParagraph"/>
        <w:numPr>
          <w:ilvl w:val="1"/>
          <w:numId w:val="5"/>
        </w:numPr>
        <w:overflowPunct w:val="0"/>
        <w:autoSpaceDE w:val="0"/>
        <w:autoSpaceDN w:val="0"/>
        <w:adjustRightInd w:val="0"/>
        <w:textAlignment w:val="baseline"/>
        <w:rPr>
          <w:color w:val="FF0000"/>
        </w:rPr>
      </w:pPr>
      <w:r w:rsidRPr="00B724B7">
        <w:rPr>
          <w:color w:val="FF0000"/>
        </w:rPr>
        <w:t>Administratörsbehörighet innebär tillgång till administration av anknytningsinformation.</w:t>
      </w:r>
    </w:p>
    <w:p w:rsidR="00B724B7" w:rsidRPr="00B724B7" w:rsidRDefault="00B724B7" w:rsidP="00B724B7">
      <w:pPr>
        <w:pStyle w:val="ListParagraph"/>
        <w:numPr>
          <w:ilvl w:val="0"/>
          <w:numId w:val="5"/>
        </w:numPr>
        <w:overflowPunct w:val="0"/>
        <w:autoSpaceDE w:val="0"/>
        <w:autoSpaceDN w:val="0"/>
        <w:adjustRightInd w:val="0"/>
        <w:textAlignment w:val="baseline"/>
        <w:rPr>
          <w:color w:val="FF0000"/>
        </w:rPr>
      </w:pPr>
      <w:r w:rsidRPr="00B724B7">
        <w:rPr>
          <w:color w:val="FF0000"/>
        </w:rPr>
        <w:t>Systemadministration</w:t>
      </w:r>
    </w:p>
    <w:p w:rsidR="00B724B7" w:rsidRDefault="00B724B7" w:rsidP="00B724B7">
      <w:pPr>
        <w:pStyle w:val="ListParagraph"/>
        <w:numPr>
          <w:ilvl w:val="1"/>
          <w:numId w:val="5"/>
        </w:numPr>
        <w:overflowPunct w:val="0"/>
        <w:autoSpaceDE w:val="0"/>
        <w:autoSpaceDN w:val="0"/>
        <w:adjustRightInd w:val="0"/>
        <w:textAlignment w:val="baseline"/>
        <w:rPr>
          <w:color w:val="FF0000"/>
        </w:rPr>
      </w:pPr>
      <w:r w:rsidRPr="00B724B7">
        <w:rPr>
          <w:color w:val="FF0000"/>
        </w:rPr>
        <w:t xml:space="preserve">Systemadministration sker av systemförvaltare samt driftsansvariga. </w:t>
      </w:r>
    </w:p>
    <w:p w:rsidR="00010855" w:rsidRDefault="00010855" w:rsidP="00010855">
      <w:pPr>
        <w:overflowPunct w:val="0"/>
        <w:autoSpaceDE w:val="0"/>
        <w:autoSpaceDN w:val="0"/>
        <w:adjustRightInd w:val="0"/>
        <w:textAlignment w:val="baseline"/>
        <w:rPr>
          <w:color w:val="FF0000"/>
        </w:rPr>
      </w:pPr>
    </w:p>
    <w:p w:rsidR="00010855" w:rsidRDefault="00010855" w:rsidP="00010855">
      <w:pPr>
        <w:overflowPunct w:val="0"/>
        <w:autoSpaceDE w:val="0"/>
        <w:autoSpaceDN w:val="0"/>
        <w:adjustRightInd w:val="0"/>
        <w:textAlignment w:val="baseline"/>
        <w:rPr>
          <w:color w:val="FF0000"/>
        </w:rPr>
      </w:pPr>
      <w:r>
        <w:rPr>
          <w:color w:val="FF0000"/>
        </w:rPr>
        <w:t>Ytterligare exempel:</w:t>
      </w:r>
    </w:p>
    <w:p w:rsidR="00010855" w:rsidRDefault="00010855" w:rsidP="00010855">
      <w:pPr>
        <w:overflowPunct w:val="0"/>
        <w:autoSpaceDE w:val="0"/>
        <w:autoSpaceDN w:val="0"/>
        <w:adjustRightInd w:val="0"/>
        <w:textAlignment w:val="baseline"/>
        <w:rPr>
          <w:color w:val="FF0000"/>
        </w:rPr>
      </w:pPr>
    </w:p>
    <w:p w:rsidR="00010855" w:rsidRPr="00010855" w:rsidRDefault="00010855" w:rsidP="00010855">
      <w:pPr>
        <w:rPr>
          <w:color w:val="FF0000"/>
        </w:rPr>
      </w:pPr>
      <w:r w:rsidRPr="00010855">
        <w:rPr>
          <w:color w:val="FF0000"/>
        </w:rPr>
        <w:t xml:space="preserve">I tabellen nedan listas möjliga roller och dess behörigheter. </w:t>
      </w:r>
      <w:r w:rsidRPr="00010855">
        <w:rPr>
          <w:color w:val="FF0000"/>
        </w:rPr>
        <w:br/>
      </w: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952"/>
        <w:gridCol w:w="1026"/>
        <w:gridCol w:w="1027"/>
        <w:gridCol w:w="1105"/>
        <w:gridCol w:w="949"/>
        <w:gridCol w:w="1178"/>
        <w:gridCol w:w="850"/>
        <w:gridCol w:w="992"/>
        <w:gridCol w:w="993"/>
      </w:tblGrid>
      <w:tr w:rsidR="00010855" w:rsidRPr="00010855" w:rsidTr="004357CB">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010855" w:rsidRPr="00010855" w:rsidRDefault="00010855" w:rsidP="00D81A76">
            <w:pPr>
              <w:overflowPunct w:val="0"/>
              <w:autoSpaceDE w:val="0"/>
              <w:autoSpaceDN w:val="0"/>
              <w:adjustRightInd w:val="0"/>
              <w:jc w:val="center"/>
              <w:rPr>
                <w:rFonts w:ascii="Garamond" w:hAnsi="Garamond"/>
                <w:b/>
                <w:iCs/>
                <w:color w:val="FF0000"/>
                <w:sz w:val="20"/>
              </w:rPr>
            </w:pPr>
            <w:r w:rsidRPr="00010855">
              <w:rPr>
                <w:b/>
                <w:color w:val="FF0000"/>
                <w:sz w:val="20"/>
              </w:rPr>
              <w:t>Roll</w:t>
            </w:r>
          </w:p>
        </w:tc>
        <w:tc>
          <w:tcPr>
            <w:tcW w:w="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010855" w:rsidRPr="00010855" w:rsidRDefault="00010855" w:rsidP="00D81A76">
            <w:pPr>
              <w:overflowPunct w:val="0"/>
              <w:autoSpaceDE w:val="0"/>
              <w:autoSpaceDN w:val="0"/>
              <w:adjustRightInd w:val="0"/>
              <w:rPr>
                <w:rFonts w:ascii="Garamond" w:hAnsi="Garamond"/>
                <w:iCs/>
                <w:color w:val="FF0000"/>
                <w:sz w:val="20"/>
              </w:rPr>
            </w:pPr>
            <w:r w:rsidRPr="00010855">
              <w:rPr>
                <w:color w:val="FF0000"/>
                <w:sz w:val="20"/>
              </w:rPr>
              <w:t>Ärende</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010855" w:rsidRPr="00010855" w:rsidRDefault="00010855" w:rsidP="00D81A76">
            <w:pPr>
              <w:overflowPunct w:val="0"/>
              <w:autoSpaceDE w:val="0"/>
              <w:autoSpaceDN w:val="0"/>
              <w:adjustRightInd w:val="0"/>
              <w:rPr>
                <w:rFonts w:ascii="Garamond" w:hAnsi="Garamond"/>
                <w:iCs/>
                <w:color w:val="FF0000"/>
                <w:sz w:val="20"/>
              </w:rPr>
            </w:pPr>
            <w:r w:rsidRPr="00010855">
              <w:rPr>
                <w:color w:val="FF0000"/>
                <w:sz w:val="20"/>
              </w:rPr>
              <w:t>Kunskaps</w:t>
            </w:r>
            <w:r w:rsidRPr="00010855">
              <w:rPr>
                <w:color w:val="FF0000"/>
                <w:sz w:val="20"/>
              </w:rPr>
              <w:br/>
              <w:t>databas</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010855" w:rsidRPr="00010855" w:rsidRDefault="00010855" w:rsidP="00D81A76">
            <w:pPr>
              <w:overflowPunct w:val="0"/>
              <w:autoSpaceDE w:val="0"/>
              <w:autoSpaceDN w:val="0"/>
              <w:adjustRightInd w:val="0"/>
              <w:rPr>
                <w:rFonts w:ascii="Garamond" w:hAnsi="Garamond"/>
                <w:iCs/>
                <w:color w:val="FF0000"/>
                <w:sz w:val="20"/>
              </w:rPr>
            </w:pPr>
            <w:r w:rsidRPr="00010855">
              <w:rPr>
                <w:color w:val="FF0000"/>
                <w:sz w:val="20"/>
              </w:rPr>
              <w:t>Sök ärende</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10855" w:rsidRPr="00010855" w:rsidRDefault="00010855" w:rsidP="00D81A76">
            <w:pPr>
              <w:overflowPunct w:val="0"/>
              <w:autoSpaceDE w:val="0"/>
              <w:autoSpaceDN w:val="0"/>
              <w:adjustRightInd w:val="0"/>
              <w:rPr>
                <w:color w:val="FF0000"/>
                <w:sz w:val="20"/>
              </w:rPr>
            </w:pPr>
            <w:r w:rsidRPr="00010855">
              <w:rPr>
                <w:color w:val="FF0000"/>
                <w:sz w:val="20"/>
              </w:rPr>
              <w:t>Hantera användare</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010855" w:rsidRPr="00010855" w:rsidRDefault="00010855" w:rsidP="00D81A76">
            <w:pPr>
              <w:overflowPunct w:val="0"/>
              <w:autoSpaceDE w:val="0"/>
              <w:autoSpaceDN w:val="0"/>
              <w:adjustRightInd w:val="0"/>
              <w:rPr>
                <w:rFonts w:ascii="Garamond" w:hAnsi="Garamond"/>
                <w:iCs/>
                <w:color w:val="FF0000"/>
                <w:sz w:val="20"/>
              </w:rPr>
            </w:pPr>
            <w:r w:rsidRPr="00010855">
              <w:rPr>
                <w:color w:val="FF0000"/>
                <w:sz w:val="20"/>
              </w:rPr>
              <w:t>Inställ-</w:t>
            </w:r>
            <w:proofErr w:type="spellStart"/>
            <w:r w:rsidRPr="00010855">
              <w:rPr>
                <w:color w:val="FF0000"/>
                <w:sz w:val="20"/>
              </w:rPr>
              <w:t>ningar</w:t>
            </w:r>
            <w:proofErr w:type="spellEnd"/>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10855" w:rsidRPr="00010855" w:rsidRDefault="00010855" w:rsidP="00D81A76">
            <w:pPr>
              <w:rPr>
                <w:rFonts w:ascii="Garamond" w:hAnsi="Garamond"/>
                <w:iCs/>
                <w:color w:val="FF0000"/>
                <w:sz w:val="20"/>
              </w:rPr>
            </w:pPr>
            <w:proofErr w:type="spellStart"/>
            <w:r w:rsidRPr="00010855">
              <w:rPr>
                <w:color w:val="FF0000"/>
                <w:sz w:val="20"/>
              </w:rPr>
              <w:t>Inventarie</w:t>
            </w:r>
            <w:proofErr w:type="spellEnd"/>
          </w:p>
          <w:p w:rsidR="00010855" w:rsidRPr="00010855" w:rsidRDefault="00010855" w:rsidP="00D81A76">
            <w:pPr>
              <w:overflowPunct w:val="0"/>
              <w:autoSpaceDE w:val="0"/>
              <w:autoSpaceDN w:val="0"/>
              <w:adjustRightInd w:val="0"/>
              <w:rPr>
                <w:rFonts w:ascii="Garamond" w:hAnsi="Garamond"/>
                <w:iCs/>
                <w:color w:val="FF0000"/>
                <w:sz w:val="20"/>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010855" w:rsidRPr="00010855" w:rsidRDefault="00010855" w:rsidP="00D81A76">
            <w:pPr>
              <w:rPr>
                <w:rFonts w:ascii="Garamond" w:hAnsi="Garamond"/>
                <w:iCs/>
                <w:color w:val="FF0000"/>
                <w:sz w:val="20"/>
              </w:rPr>
            </w:pPr>
            <w:proofErr w:type="spellStart"/>
            <w:r w:rsidRPr="00010855">
              <w:rPr>
                <w:color w:val="FF0000"/>
                <w:sz w:val="20"/>
              </w:rPr>
              <w:t>Appl</w:t>
            </w:r>
            <w:proofErr w:type="spellEnd"/>
          </w:p>
          <w:p w:rsidR="00010855" w:rsidRPr="00010855" w:rsidRDefault="00010855" w:rsidP="00D81A76">
            <w:pPr>
              <w:overflowPunct w:val="0"/>
              <w:autoSpaceDE w:val="0"/>
              <w:autoSpaceDN w:val="0"/>
              <w:adjustRightInd w:val="0"/>
              <w:rPr>
                <w:rFonts w:ascii="Garamond" w:hAnsi="Garamond"/>
                <w:iCs/>
                <w:color w:val="FF0000"/>
                <w:sz w:val="20"/>
              </w:rPr>
            </w:pPr>
            <w:proofErr w:type="spellStart"/>
            <w:r w:rsidRPr="00010855">
              <w:rPr>
                <w:color w:val="FF0000"/>
                <w:sz w:val="20"/>
              </w:rPr>
              <w:t>konfig</w:t>
            </w:r>
            <w:proofErr w:type="spellEnd"/>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010855" w:rsidRPr="00010855" w:rsidRDefault="00010855" w:rsidP="00D81A76">
            <w:pPr>
              <w:overflowPunct w:val="0"/>
              <w:autoSpaceDE w:val="0"/>
              <w:autoSpaceDN w:val="0"/>
              <w:adjustRightInd w:val="0"/>
              <w:rPr>
                <w:rFonts w:ascii="Garamond" w:hAnsi="Garamond"/>
                <w:iCs/>
                <w:color w:val="FF0000"/>
                <w:sz w:val="20"/>
              </w:rPr>
            </w:pPr>
            <w:r w:rsidRPr="00010855">
              <w:rPr>
                <w:color w:val="FF0000"/>
                <w:sz w:val="20"/>
              </w:rPr>
              <w:t>Mallar</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010855" w:rsidRPr="00010855" w:rsidRDefault="00010855" w:rsidP="00D81A76">
            <w:pPr>
              <w:overflowPunct w:val="0"/>
              <w:autoSpaceDE w:val="0"/>
              <w:autoSpaceDN w:val="0"/>
              <w:adjustRightInd w:val="0"/>
              <w:rPr>
                <w:rFonts w:ascii="Garamond" w:hAnsi="Garamond"/>
                <w:iCs/>
                <w:color w:val="FF0000"/>
                <w:sz w:val="20"/>
              </w:rPr>
            </w:pPr>
            <w:proofErr w:type="spellStart"/>
            <w:r w:rsidRPr="00010855">
              <w:rPr>
                <w:color w:val="FF0000"/>
                <w:sz w:val="20"/>
              </w:rPr>
              <w:t>Dash</w:t>
            </w:r>
            <w:proofErr w:type="spellEnd"/>
            <w:r w:rsidRPr="00010855">
              <w:rPr>
                <w:color w:val="FF0000"/>
                <w:sz w:val="20"/>
              </w:rPr>
              <w:t>-</w:t>
            </w:r>
            <w:r w:rsidRPr="00010855">
              <w:rPr>
                <w:color w:val="FF0000"/>
                <w:sz w:val="20"/>
              </w:rPr>
              <w:br/>
              <w:t>boards</w:t>
            </w:r>
          </w:p>
        </w:tc>
      </w:tr>
      <w:tr w:rsidR="00010855" w:rsidRPr="00010855" w:rsidTr="00D81A76">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010855" w:rsidP="00D81A76">
            <w:pPr>
              <w:overflowPunct w:val="0"/>
              <w:autoSpaceDE w:val="0"/>
              <w:autoSpaceDN w:val="0"/>
              <w:adjustRightInd w:val="0"/>
              <w:rPr>
                <w:rFonts w:ascii="Garamond" w:hAnsi="Garamond"/>
                <w:iCs/>
                <w:color w:val="FF0000"/>
                <w:sz w:val="20"/>
              </w:rPr>
            </w:pPr>
            <w:r w:rsidRPr="00010855">
              <w:rPr>
                <w:color w:val="FF0000"/>
                <w:sz w:val="20"/>
              </w:rPr>
              <w:t>Manager</w:t>
            </w:r>
          </w:p>
        </w:tc>
        <w:tc>
          <w:tcPr>
            <w:tcW w:w="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pStyle w:val="Pa2"/>
              <w:overflowPunct w:val="0"/>
              <w:jc w:val="center"/>
              <w:rPr>
                <w:color w:val="FF0000"/>
                <w:sz w:val="22"/>
                <w:szCs w:val="22"/>
              </w:rPr>
            </w:pPr>
            <w:r>
              <w:rPr>
                <w:color w:val="FF0000"/>
                <w:sz w:val="22"/>
                <w:szCs w:val="22"/>
              </w:rPr>
              <w:t>x</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641019">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color w:val="FF0000"/>
                <w:sz w:val="22"/>
                <w:szCs w:val="22"/>
              </w:rPr>
              <w:t>x</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641019" w:rsidP="00D81A76">
            <w:pPr>
              <w:overflowPunct w:val="0"/>
              <w:autoSpaceDE w:val="0"/>
              <w:autoSpaceDN w:val="0"/>
              <w:adjustRightInd w:val="0"/>
              <w:jc w:val="center"/>
              <w:rPr>
                <w:rFonts w:ascii="Times New Roman" w:hAnsi="Times New Roman" w:cs="Times New Roman"/>
                <w:color w:val="FF0000"/>
                <w:sz w:val="22"/>
                <w:szCs w:val="22"/>
              </w:rPr>
            </w:pPr>
            <w:r>
              <w:rPr>
                <w:rFonts w:ascii="Times New Roman" w:hAnsi="Times New Roman" w:cs="Times New Roman"/>
                <w:color w:val="FF0000"/>
                <w:sz w:val="22"/>
                <w:szCs w:val="22"/>
              </w:rPr>
              <w:t>x</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r>
      <w:tr w:rsidR="00010855" w:rsidRPr="00010855" w:rsidTr="00D81A76">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010855" w:rsidP="00D81A76">
            <w:pPr>
              <w:overflowPunct w:val="0"/>
              <w:autoSpaceDE w:val="0"/>
              <w:autoSpaceDN w:val="0"/>
              <w:adjustRightInd w:val="0"/>
              <w:rPr>
                <w:rFonts w:ascii="Garamond" w:hAnsi="Garamond"/>
                <w:iCs/>
                <w:color w:val="FF0000"/>
                <w:sz w:val="20"/>
              </w:rPr>
            </w:pPr>
            <w:proofErr w:type="spellStart"/>
            <w:r w:rsidRPr="00010855">
              <w:rPr>
                <w:color w:val="FF0000"/>
                <w:sz w:val="20"/>
              </w:rPr>
              <w:t>Technician</w:t>
            </w:r>
            <w:proofErr w:type="spellEnd"/>
          </w:p>
        </w:tc>
        <w:tc>
          <w:tcPr>
            <w:tcW w:w="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color w:val="FF0000"/>
                <w:sz w:val="22"/>
                <w:szCs w:val="22"/>
              </w:rPr>
              <w:t>x</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r>
      <w:tr w:rsidR="00010855" w:rsidRPr="00010855" w:rsidTr="00D81A76">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010855" w:rsidP="00D81A76">
            <w:pPr>
              <w:overflowPunct w:val="0"/>
              <w:autoSpaceDE w:val="0"/>
              <w:autoSpaceDN w:val="0"/>
              <w:adjustRightInd w:val="0"/>
              <w:rPr>
                <w:rFonts w:ascii="Garamond" w:hAnsi="Garamond"/>
                <w:iCs/>
                <w:color w:val="FF0000"/>
                <w:sz w:val="20"/>
              </w:rPr>
            </w:pPr>
            <w:proofErr w:type="spellStart"/>
            <w:r w:rsidRPr="00010855">
              <w:rPr>
                <w:color w:val="FF0000"/>
                <w:sz w:val="20"/>
              </w:rPr>
              <w:t>User</w:t>
            </w:r>
            <w:proofErr w:type="spellEnd"/>
          </w:p>
        </w:tc>
        <w:tc>
          <w:tcPr>
            <w:tcW w:w="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r>
      <w:tr w:rsidR="00010855" w:rsidRPr="00010855" w:rsidTr="00D81A76">
        <w:tc>
          <w:tcPr>
            <w:tcW w:w="1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010855" w:rsidP="00D81A76">
            <w:pPr>
              <w:overflowPunct w:val="0"/>
              <w:autoSpaceDE w:val="0"/>
              <w:autoSpaceDN w:val="0"/>
              <w:adjustRightInd w:val="0"/>
              <w:rPr>
                <w:rFonts w:ascii="Garamond" w:hAnsi="Garamond"/>
                <w:iCs/>
                <w:color w:val="FF0000"/>
                <w:sz w:val="20"/>
              </w:rPr>
            </w:pPr>
            <w:proofErr w:type="spellStart"/>
            <w:r w:rsidRPr="00010855">
              <w:rPr>
                <w:color w:val="FF0000"/>
                <w:sz w:val="20"/>
              </w:rPr>
              <w:t>Admin</w:t>
            </w:r>
            <w:proofErr w:type="spellEnd"/>
          </w:p>
        </w:tc>
        <w:tc>
          <w:tcPr>
            <w:tcW w:w="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010855" w:rsidP="00D81A76">
            <w:pPr>
              <w:overflowPunct w:val="0"/>
              <w:autoSpaceDE w:val="0"/>
              <w:autoSpaceDN w:val="0"/>
              <w:adjustRightInd w:val="0"/>
              <w:jc w:val="center"/>
              <w:rPr>
                <w:rFonts w:ascii="Times New Roman" w:hAnsi="Times New Roman" w:cs="Times New Roman"/>
                <w:iCs/>
                <w:color w:val="FF0000"/>
                <w:sz w:val="22"/>
                <w:szCs w:val="22"/>
              </w:rPr>
            </w:pPr>
          </w:p>
        </w:tc>
        <w:tc>
          <w:tcPr>
            <w:tcW w:w="1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0855" w:rsidRPr="00010855" w:rsidRDefault="00641019" w:rsidP="00D81A76">
            <w:pPr>
              <w:overflowPunct w:val="0"/>
              <w:autoSpaceDE w:val="0"/>
              <w:autoSpaceDN w:val="0"/>
              <w:adjustRightInd w:val="0"/>
              <w:jc w:val="center"/>
              <w:rPr>
                <w:rFonts w:ascii="Times New Roman" w:hAnsi="Times New Roman" w:cs="Times New Roman"/>
                <w:color w:val="FF0000"/>
                <w:sz w:val="22"/>
                <w:szCs w:val="22"/>
              </w:rPr>
            </w:pPr>
            <w:r>
              <w:rPr>
                <w:rFonts w:ascii="Times New Roman" w:hAnsi="Times New Roman" w:cs="Times New Roman"/>
                <w:color w:val="FF0000"/>
                <w:sz w:val="22"/>
                <w:szCs w:val="22"/>
              </w:rPr>
              <w:t>x</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1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0855" w:rsidRPr="00010855" w:rsidRDefault="00641019" w:rsidP="00D81A76">
            <w:pPr>
              <w:overflowPunct w:val="0"/>
              <w:autoSpaceDE w:val="0"/>
              <w:autoSpaceDN w:val="0"/>
              <w:adjustRightInd w:val="0"/>
              <w:jc w:val="center"/>
              <w:rPr>
                <w:rFonts w:ascii="Times New Roman" w:hAnsi="Times New Roman" w:cs="Times New Roman"/>
                <w:iCs/>
                <w:color w:val="FF0000"/>
                <w:sz w:val="22"/>
                <w:szCs w:val="22"/>
              </w:rPr>
            </w:pPr>
            <w:r>
              <w:rPr>
                <w:rFonts w:ascii="Times New Roman" w:hAnsi="Times New Roman" w:cs="Times New Roman"/>
                <w:iCs/>
                <w:color w:val="FF0000"/>
                <w:sz w:val="22"/>
                <w:szCs w:val="22"/>
              </w:rPr>
              <w:t>x</w:t>
            </w:r>
          </w:p>
        </w:tc>
      </w:tr>
    </w:tbl>
    <w:p w:rsidR="00C65A47" w:rsidRDefault="00C65A47" w:rsidP="00E60A51">
      <w:pPr>
        <w:pStyle w:val="Heading2"/>
      </w:pPr>
      <w:bookmarkStart w:id="52" w:name="_Toc482177786"/>
      <w:bookmarkStart w:id="53" w:name="_Toc18919452"/>
      <w:r>
        <w:t>Utbildning</w:t>
      </w:r>
      <w:bookmarkEnd w:id="52"/>
      <w:bookmarkEnd w:id="53"/>
    </w:p>
    <w:p w:rsidR="002105E5" w:rsidRPr="003A3ABE" w:rsidRDefault="00C65A47" w:rsidP="00C65A47">
      <w:pPr>
        <w:rPr>
          <w:i/>
        </w:rPr>
      </w:pPr>
      <w:r w:rsidRPr="003A3ABE">
        <w:rPr>
          <w:i/>
        </w:rPr>
        <w:t>Ange hur utbildningsbehovet avseende förvaltningsobjektet omhändertas.</w:t>
      </w:r>
    </w:p>
    <w:p w:rsidR="002105E5" w:rsidRDefault="002105E5" w:rsidP="00C65A47"/>
    <w:p w:rsidR="002105E5" w:rsidRPr="002105E5" w:rsidRDefault="002105E5" w:rsidP="00C65A47">
      <w:pPr>
        <w:rPr>
          <w:color w:val="FF0000"/>
        </w:rPr>
      </w:pPr>
      <w:r w:rsidRPr="002105E5">
        <w:rPr>
          <w:color w:val="FF0000"/>
        </w:rPr>
        <w:t>Exempel:</w:t>
      </w:r>
    </w:p>
    <w:p w:rsidR="002105E5" w:rsidRPr="002105E5" w:rsidRDefault="002105E5" w:rsidP="002105E5">
      <w:pPr>
        <w:pStyle w:val="ListParagraph"/>
        <w:numPr>
          <w:ilvl w:val="0"/>
          <w:numId w:val="5"/>
        </w:numPr>
        <w:overflowPunct w:val="0"/>
        <w:autoSpaceDE w:val="0"/>
        <w:autoSpaceDN w:val="0"/>
        <w:adjustRightInd w:val="0"/>
        <w:textAlignment w:val="baseline"/>
        <w:rPr>
          <w:color w:val="FF0000"/>
        </w:rPr>
      </w:pPr>
      <w:r w:rsidRPr="002105E5">
        <w:rPr>
          <w:color w:val="FF0000"/>
        </w:rPr>
        <w:t>Användarutbildning sker löpande genom information guider och dokumentation på hemsidan. Mindre utbildningsinsatser sker genom överenskommelse med Campusservice och IT.</w:t>
      </w:r>
    </w:p>
    <w:p w:rsidR="002105E5" w:rsidRPr="002105E5" w:rsidRDefault="002105E5" w:rsidP="002105E5">
      <w:pPr>
        <w:pStyle w:val="ListParagraph"/>
        <w:numPr>
          <w:ilvl w:val="0"/>
          <w:numId w:val="5"/>
        </w:numPr>
        <w:overflowPunct w:val="0"/>
        <w:autoSpaceDE w:val="0"/>
        <w:autoSpaceDN w:val="0"/>
        <w:adjustRightInd w:val="0"/>
        <w:textAlignment w:val="baseline"/>
        <w:rPr>
          <w:color w:val="FF0000"/>
        </w:rPr>
      </w:pPr>
      <w:r w:rsidRPr="002105E5">
        <w:rPr>
          <w:color w:val="FF0000"/>
        </w:rPr>
        <w:t>Administratörsutbildning ges antingen på administratörens ordinarie arbetsplats eller på Campusservice och IT och tar ca 4 timmar.</w:t>
      </w:r>
    </w:p>
    <w:p w:rsidR="002105E5" w:rsidRDefault="002105E5" w:rsidP="002105E5">
      <w:pPr>
        <w:pStyle w:val="ListParagraph"/>
        <w:numPr>
          <w:ilvl w:val="0"/>
          <w:numId w:val="5"/>
        </w:numPr>
        <w:overflowPunct w:val="0"/>
        <w:autoSpaceDE w:val="0"/>
        <w:autoSpaceDN w:val="0"/>
        <w:adjustRightInd w:val="0"/>
        <w:textAlignment w:val="baseline"/>
        <w:rPr>
          <w:color w:val="FF0000"/>
        </w:rPr>
      </w:pPr>
      <w:r w:rsidRPr="002105E5">
        <w:rPr>
          <w:color w:val="FF0000"/>
        </w:rPr>
        <w:t>Systemadministrationsutbildning ges av leverantör och är olika lång beroende på omfattning. Man får räkna med minst 1 dags utbildning.</w:t>
      </w:r>
    </w:p>
    <w:p w:rsidR="00EF0595" w:rsidRPr="002105E5" w:rsidRDefault="00EF0595" w:rsidP="00EF0595">
      <w:pPr>
        <w:pStyle w:val="ListParagraph"/>
        <w:overflowPunct w:val="0"/>
        <w:autoSpaceDE w:val="0"/>
        <w:autoSpaceDN w:val="0"/>
        <w:adjustRightInd w:val="0"/>
        <w:textAlignment w:val="baseline"/>
        <w:rPr>
          <w:color w:val="FF0000"/>
        </w:rPr>
      </w:pPr>
    </w:p>
    <w:p w:rsidR="00C65A47" w:rsidRPr="004F52D8" w:rsidRDefault="00D24A5D" w:rsidP="004F52D8">
      <w:pPr>
        <w:pStyle w:val="Heading2"/>
      </w:pPr>
      <w:bookmarkStart w:id="54" w:name="_Toc482177787"/>
      <w:bookmarkStart w:id="55" w:name="_Toc18919453"/>
      <w:r w:rsidRPr="004F52D8">
        <w:t>Incident</w:t>
      </w:r>
      <w:bookmarkEnd w:id="54"/>
      <w:bookmarkEnd w:id="55"/>
    </w:p>
    <w:p w:rsidR="00C46743" w:rsidRPr="005B1905" w:rsidRDefault="00C46743" w:rsidP="00C46743">
      <w:pPr>
        <w:rPr>
          <w:i/>
        </w:rPr>
      </w:pPr>
      <w:r w:rsidRPr="005B1905">
        <w:rPr>
          <w:i/>
        </w:rPr>
        <w:t>Beskriv hur in</w:t>
      </w:r>
      <w:r w:rsidR="00470011" w:rsidRPr="005B1905">
        <w:rPr>
          <w:i/>
        </w:rPr>
        <w:t>cid</w:t>
      </w:r>
      <w:r w:rsidRPr="005B1905">
        <w:rPr>
          <w:i/>
        </w:rPr>
        <w:t>enter hanteras avseende förvaltningsobjektet.</w:t>
      </w:r>
    </w:p>
    <w:p w:rsidR="002774C2" w:rsidRDefault="002774C2" w:rsidP="00C46743"/>
    <w:p w:rsidR="002774C2" w:rsidRPr="002774C2" w:rsidRDefault="002774C2" w:rsidP="00C46743">
      <w:pPr>
        <w:rPr>
          <w:color w:val="FF0000"/>
        </w:rPr>
      </w:pPr>
      <w:r w:rsidRPr="002774C2">
        <w:rPr>
          <w:color w:val="FF0000"/>
        </w:rPr>
        <w:t>Exempel:</w:t>
      </w:r>
    </w:p>
    <w:p w:rsidR="002774C2" w:rsidRDefault="002774C2" w:rsidP="002774C2">
      <w:pPr>
        <w:rPr>
          <w:color w:val="FF0000"/>
        </w:rPr>
      </w:pPr>
      <w:r w:rsidRPr="002774C2">
        <w:rPr>
          <w:color w:val="FF0000"/>
        </w:rPr>
        <w:t xml:space="preserve">I incidentprocessen hanteras alla fel som rapporteras till Servicedesk på Campusservice och IT rörande förvaltningsobjektet. Hanteringen kan innebära att användaren får information om korrekt sätt att utföra det han ville uppnå (handhavandefel, </w:t>
      </w:r>
      <w:proofErr w:type="spellStart"/>
      <w:r w:rsidRPr="002774C2">
        <w:rPr>
          <w:color w:val="FF0000"/>
        </w:rPr>
        <w:t>work</w:t>
      </w:r>
      <w:proofErr w:type="spellEnd"/>
      <w:r w:rsidRPr="002774C2">
        <w:rPr>
          <w:color w:val="FF0000"/>
        </w:rPr>
        <w:t xml:space="preserve"> </w:t>
      </w:r>
      <w:proofErr w:type="spellStart"/>
      <w:r w:rsidRPr="002774C2">
        <w:rPr>
          <w:color w:val="FF0000"/>
        </w:rPr>
        <w:t>around</w:t>
      </w:r>
      <w:proofErr w:type="spellEnd"/>
      <w:r w:rsidRPr="002774C2">
        <w:rPr>
          <w:color w:val="FF0000"/>
        </w:rPr>
        <w:t>).</w:t>
      </w:r>
    </w:p>
    <w:p w:rsidR="004D79CE" w:rsidRDefault="004D79CE" w:rsidP="002774C2">
      <w:pPr>
        <w:rPr>
          <w:color w:val="FF0000"/>
        </w:rPr>
      </w:pPr>
    </w:p>
    <w:p w:rsidR="00146831" w:rsidRDefault="00D24A5D" w:rsidP="00E60A51">
      <w:pPr>
        <w:pStyle w:val="Heading2"/>
      </w:pPr>
      <w:bookmarkStart w:id="56" w:name="_Toc482177788"/>
      <w:bookmarkStart w:id="57" w:name="_Toc18919454"/>
      <w:r>
        <w:t>Problem</w:t>
      </w:r>
      <w:bookmarkEnd w:id="56"/>
      <w:bookmarkEnd w:id="57"/>
    </w:p>
    <w:p w:rsidR="00C46743" w:rsidRPr="005B1905" w:rsidRDefault="00C46743" w:rsidP="00C46743">
      <w:pPr>
        <w:rPr>
          <w:i/>
        </w:rPr>
      </w:pPr>
      <w:r w:rsidRPr="005B1905">
        <w:rPr>
          <w:i/>
        </w:rPr>
        <w:t xml:space="preserve">Beskriv processen avseende problemhantering. </w:t>
      </w:r>
    </w:p>
    <w:p w:rsidR="002774C2" w:rsidRDefault="002774C2" w:rsidP="00C46743"/>
    <w:p w:rsidR="002774C2" w:rsidRPr="002774C2" w:rsidRDefault="002774C2" w:rsidP="002774C2">
      <w:pPr>
        <w:rPr>
          <w:color w:val="FF0000"/>
        </w:rPr>
      </w:pPr>
      <w:r w:rsidRPr="002774C2">
        <w:rPr>
          <w:color w:val="FF0000"/>
        </w:rPr>
        <w:t>Exempel:</w:t>
      </w:r>
    </w:p>
    <w:p w:rsidR="002774C2" w:rsidRDefault="002774C2" w:rsidP="002774C2">
      <w:pPr>
        <w:rPr>
          <w:color w:val="FF0000"/>
        </w:rPr>
      </w:pPr>
      <w:r w:rsidRPr="002774C2">
        <w:rPr>
          <w:color w:val="FF0000"/>
        </w:rPr>
        <w:t xml:space="preserve">Underliggande orsaker till återkommande incidenter samt </w:t>
      </w:r>
      <w:proofErr w:type="spellStart"/>
      <w:r w:rsidRPr="002774C2">
        <w:rPr>
          <w:color w:val="FF0000"/>
        </w:rPr>
        <w:t>work</w:t>
      </w:r>
      <w:proofErr w:type="spellEnd"/>
      <w:r w:rsidRPr="002774C2">
        <w:rPr>
          <w:color w:val="FF0000"/>
        </w:rPr>
        <w:t xml:space="preserve"> </w:t>
      </w:r>
      <w:proofErr w:type="spellStart"/>
      <w:r w:rsidRPr="002774C2">
        <w:rPr>
          <w:color w:val="FF0000"/>
        </w:rPr>
        <w:t>arounds</w:t>
      </w:r>
      <w:proofErr w:type="spellEnd"/>
      <w:r w:rsidRPr="002774C2">
        <w:rPr>
          <w:color w:val="FF0000"/>
        </w:rPr>
        <w:t xml:space="preserve"> avseende förvaltnings</w:t>
      </w:r>
      <w:r w:rsidRPr="002774C2">
        <w:rPr>
          <w:color w:val="FF0000"/>
        </w:rPr>
        <w:softHyphen/>
        <w:t xml:space="preserve">objektet identifieras. </w:t>
      </w:r>
      <w:r w:rsidR="009D250C" w:rsidRPr="002774C2">
        <w:rPr>
          <w:color w:val="FF0000"/>
        </w:rPr>
        <w:t>Lösningsförslag</w:t>
      </w:r>
      <w:r w:rsidRPr="002774C2">
        <w:rPr>
          <w:color w:val="FF0000"/>
        </w:rPr>
        <w:t xml:space="preserve"> tas fram för vidare handläggning av systemförvaltaren. </w:t>
      </w:r>
    </w:p>
    <w:p w:rsidR="004D79CE" w:rsidRDefault="004D79CE" w:rsidP="002774C2">
      <w:pPr>
        <w:rPr>
          <w:color w:val="FF0000"/>
        </w:rPr>
      </w:pPr>
    </w:p>
    <w:p w:rsidR="00146831" w:rsidRDefault="00146831" w:rsidP="00E60A51">
      <w:pPr>
        <w:pStyle w:val="Heading2"/>
      </w:pPr>
      <w:bookmarkStart w:id="58" w:name="_Toc482177789"/>
      <w:bookmarkStart w:id="59" w:name="_Toc18919455"/>
      <w:r>
        <w:t>Change</w:t>
      </w:r>
      <w:bookmarkEnd w:id="58"/>
      <w:bookmarkEnd w:id="59"/>
    </w:p>
    <w:p w:rsidR="00941D14" w:rsidRPr="005B1905" w:rsidRDefault="00941D14" w:rsidP="00941D14">
      <w:pPr>
        <w:rPr>
          <w:i/>
        </w:rPr>
      </w:pPr>
      <w:r w:rsidRPr="005B1905">
        <w:rPr>
          <w:i/>
        </w:rPr>
        <w:t xml:space="preserve">Beskriv process avseende ändringshantering. Ta hänsyn till både externa och interna förändringskrav, t ex kan det komma krav på uppdatering </w:t>
      </w:r>
      <w:r w:rsidR="00E2661E" w:rsidRPr="005B1905">
        <w:rPr>
          <w:i/>
        </w:rPr>
        <w:t xml:space="preserve">till nyare version </w:t>
      </w:r>
      <w:r w:rsidRPr="005B1905">
        <w:rPr>
          <w:i/>
        </w:rPr>
        <w:t>från leverantör.</w:t>
      </w:r>
    </w:p>
    <w:p w:rsidR="00C16B7A" w:rsidRDefault="00C16B7A" w:rsidP="00C46743"/>
    <w:p w:rsidR="00C16B7A" w:rsidRPr="00C16B7A" w:rsidRDefault="00C16B7A" w:rsidP="00C46743">
      <w:pPr>
        <w:rPr>
          <w:color w:val="FF0000"/>
        </w:rPr>
      </w:pPr>
      <w:r w:rsidRPr="00C16B7A">
        <w:rPr>
          <w:color w:val="FF0000"/>
        </w:rPr>
        <w:t>Exempel:</w:t>
      </w:r>
    </w:p>
    <w:p w:rsidR="00C16B7A" w:rsidRDefault="00C16B7A" w:rsidP="00C16B7A">
      <w:pPr>
        <w:rPr>
          <w:color w:val="FF0000"/>
        </w:rPr>
      </w:pPr>
      <w:r w:rsidRPr="00C16B7A">
        <w:rPr>
          <w:color w:val="FF0000"/>
        </w:rPr>
        <w:t xml:space="preserve">Prioriterade ändringar och rättning av fel i förvaltningsobjektet skall godkännas av </w:t>
      </w:r>
      <w:proofErr w:type="spellStart"/>
      <w:r w:rsidRPr="00C16B7A">
        <w:rPr>
          <w:color w:val="FF0000"/>
        </w:rPr>
        <w:t>CAB:en</w:t>
      </w:r>
      <w:proofErr w:type="spellEnd"/>
      <w:r w:rsidRPr="00C16B7A">
        <w:rPr>
          <w:color w:val="FF0000"/>
        </w:rPr>
        <w:t xml:space="preserve"> innan de implementeras i produktionsmiljön. </w:t>
      </w:r>
      <w:proofErr w:type="spellStart"/>
      <w:r w:rsidRPr="00C16B7A">
        <w:rPr>
          <w:color w:val="FF0000"/>
        </w:rPr>
        <w:t>CAB:en</w:t>
      </w:r>
      <w:proofErr w:type="spellEnd"/>
      <w:r w:rsidRPr="00C16B7A">
        <w:rPr>
          <w:color w:val="FF0000"/>
        </w:rPr>
        <w:t xml:space="preserve"> ska säkerställa att ändringen utförs effektivt och kvalitetssäkrat. Endast akuta fel hanteras utanför processen, dock skall alltid systemägare och systemförvaltare informeras om ändringen.</w:t>
      </w:r>
    </w:p>
    <w:p w:rsidR="004D79CE" w:rsidRDefault="004D79CE" w:rsidP="00C16B7A">
      <w:pPr>
        <w:rPr>
          <w:color w:val="FF0000"/>
        </w:rPr>
      </w:pPr>
    </w:p>
    <w:p w:rsidR="00C16B7A" w:rsidRDefault="00146831" w:rsidP="00E60A51">
      <w:pPr>
        <w:pStyle w:val="Heading2"/>
      </w:pPr>
      <w:bookmarkStart w:id="60" w:name="_Toc482177790"/>
      <w:bookmarkStart w:id="61" w:name="_Toc18919456"/>
      <w:r>
        <w:t>Servicedesk</w:t>
      </w:r>
      <w:bookmarkEnd w:id="60"/>
      <w:bookmarkEnd w:id="61"/>
    </w:p>
    <w:p w:rsidR="003345A2" w:rsidRDefault="00477868" w:rsidP="00C16B7A">
      <w:pPr>
        <w:rPr>
          <w:i/>
        </w:rPr>
      </w:pPr>
      <w:r w:rsidRPr="005B1905">
        <w:rPr>
          <w:i/>
        </w:rPr>
        <w:t xml:space="preserve">Beskriv hur ärenden kommer in. En servicedesk </w:t>
      </w:r>
      <w:r w:rsidR="00214B58" w:rsidRPr="005B1905">
        <w:rPr>
          <w:i/>
        </w:rPr>
        <w:t>är en funktion som hanterar inkomna ärenden. Funktionen kan vara tillgänglig via besök, e-post, telefon m.m. (Funktionen behöver inte vara en fysisk plats.)</w:t>
      </w:r>
    </w:p>
    <w:p w:rsidR="004357CB" w:rsidRPr="005B1905" w:rsidRDefault="004357CB" w:rsidP="00C16B7A">
      <w:pPr>
        <w:rPr>
          <w:i/>
        </w:rPr>
      </w:pPr>
    </w:p>
    <w:p w:rsidR="00C16B7A" w:rsidRPr="00C16B7A" w:rsidRDefault="00C16B7A" w:rsidP="00C16B7A">
      <w:pPr>
        <w:rPr>
          <w:color w:val="FF0000"/>
        </w:rPr>
      </w:pPr>
      <w:r w:rsidRPr="00C16B7A">
        <w:rPr>
          <w:color w:val="FF0000"/>
        </w:rPr>
        <w:t>Exempel:</w:t>
      </w:r>
    </w:p>
    <w:p w:rsidR="00C16B7A" w:rsidRDefault="00C16B7A" w:rsidP="00C16B7A">
      <w:pPr>
        <w:rPr>
          <w:color w:val="FF0000"/>
        </w:rPr>
      </w:pPr>
      <w:r w:rsidRPr="00C16B7A">
        <w:rPr>
          <w:color w:val="FF0000"/>
        </w:rPr>
        <w:t xml:space="preserve">Inkomna ärenden (incidenter och service </w:t>
      </w:r>
      <w:proofErr w:type="spellStart"/>
      <w:r w:rsidRPr="00C16B7A">
        <w:rPr>
          <w:color w:val="FF0000"/>
        </w:rPr>
        <w:t>request</w:t>
      </w:r>
      <w:proofErr w:type="spellEnd"/>
      <w:r w:rsidRPr="00C16B7A">
        <w:rPr>
          <w:color w:val="FF0000"/>
        </w:rPr>
        <w:t xml:space="preserve">) avseende förvaltningsobjektet hanteras via Servicedesk på Campusservice och IT. Funktionen finns tillgänglig via e-post, telefon och besök under avdelningens ordinarie öppettider. </w:t>
      </w:r>
    </w:p>
    <w:p w:rsidR="000C03C6" w:rsidRDefault="000C03C6" w:rsidP="00C16B7A">
      <w:pPr>
        <w:rPr>
          <w:color w:val="FF0000"/>
        </w:rPr>
      </w:pPr>
    </w:p>
    <w:p w:rsidR="00C16B7A" w:rsidRDefault="00C46743" w:rsidP="00E60A51">
      <w:pPr>
        <w:pStyle w:val="Heading2"/>
      </w:pPr>
      <w:bookmarkStart w:id="62" w:name="_Toc482177791"/>
      <w:bookmarkStart w:id="63" w:name="_Toc18919457"/>
      <w:r>
        <w:lastRenderedPageBreak/>
        <w:t>Daglig drift och underhål</w:t>
      </w:r>
      <w:r w:rsidR="00C16B7A">
        <w:t>l</w:t>
      </w:r>
      <w:bookmarkEnd w:id="62"/>
      <w:bookmarkEnd w:id="63"/>
    </w:p>
    <w:p w:rsidR="006E7F0D" w:rsidRPr="005B1905" w:rsidRDefault="00C16B7A" w:rsidP="00C16B7A">
      <w:pPr>
        <w:rPr>
          <w:i/>
        </w:rPr>
      </w:pPr>
      <w:r w:rsidRPr="005B1905">
        <w:rPr>
          <w:i/>
        </w:rPr>
        <w:t>Beskriv hur daglig drift och underhåll hanteras.</w:t>
      </w:r>
      <w:r w:rsidR="00C65A47" w:rsidRPr="005B1905">
        <w:rPr>
          <w:i/>
        </w:rPr>
        <w:br/>
      </w:r>
    </w:p>
    <w:p w:rsidR="00C16B7A" w:rsidRPr="00C16B7A" w:rsidRDefault="00C16B7A" w:rsidP="00C16B7A">
      <w:pPr>
        <w:rPr>
          <w:color w:val="FF0000"/>
        </w:rPr>
      </w:pPr>
      <w:r w:rsidRPr="00C16B7A">
        <w:rPr>
          <w:color w:val="FF0000"/>
        </w:rPr>
        <w:t>Exempel</w:t>
      </w:r>
      <w:r w:rsidR="004357CB">
        <w:rPr>
          <w:color w:val="FF0000"/>
        </w:rPr>
        <w:t xml:space="preserve"> 1</w:t>
      </w:r>
      <w:r w:rsidRPr="00C16B7A">
        <w:rPr>
          <w:color w:val="FF0000"/>
        </w:rPr>
        <w:t>:</w:t>
      </w:r>
    </w:p>
    <w:p w:rsidR="00C16B7A" w:rsidRDefault="00C16B7A" w:rsidP="00C16B7A">
      <w:pPr>
        <w:rPr>
          <w:color w:val="FF0000"/>
        </w:rPr>
      </w:pPr>
      <w:r w:rsidRPr="00C16B7A">
        <w:rPr>
          <w:color w:val="FF0000"/>
        </w:rPr>
        <w:t>Löpande drift och underhåll hanteras av Campusservice och IT, för specifikation se driftsavtal.</w:t>
      </w:r>
    </w:p>
    <w:p w:rsidR="005441E6" w:rsidRDefault="005441E6" w:rsidP="00C16B7A">
      <w:pPr>
        <w:rPr>
          <w:color w:val="FF0000"/>
        </w:rPr>
      </w:pPr>
    </w:p>
    <w:p w:rsidR="005441E6" w:rsidRDefault="004357CB" w:rsidP="00C16B7A">
      <w:pPr>
        <w:rPr>
          <w:color w:val="FF0000"/>
        </w:rPr>
      </w:pPr>
      <w:r>
        <w:rPr>
          <w:color w:val="FF0000"/>
        </w:rPr>
        <w:t>E</w:t>
      </w:r>
      <w:r w:rsidR="005441E6">
        <w:rPr>
          <w:color w:val="FF0000"/>
        </w:rPr>
        <w:t>xempel</w:t>
      </w:r>
      <w:r>
        <w:rPr>
          <w:color w:val="FF0000"/>
        </w:rPr>
        <w:t xml:space="preserve"> 2</w:t>
      </w:r>
      <w:r w:rsidR="005441E6">
        <w:rPr>
          <w:color w:val="FF0000"/>
        </w:rPr>
        <w:t>:</w:t>
      </w:r>
    </w:p>
    <w:p w:rsidR="005441E6" w:rsidRDefault="005441E6" w:rsidP="00C16B7A">
      <w:pPr>
        <w:rPr>
          <w:color w:val="FF0000"/>
        </w:rPr>
      </w:pPr>
      <w:r>
        <w:rPr>
          <w:color w:val="FF0000"/>
        </w:rPr>
        <w:t>Löpande drift och underhåll sköts av extern part xxx, för mer information se avtal.</w:t>
      </w:r>
    </w:p>
    <w:p w:rsidR="00906A26" w:rsidRDefault="00906A26" w:rsidP="00C16B7A">
      <w:pPr>
        <w:rPr>
          <w:color w:val="FF0000"/>
        </w:rPr>
      </w:pPr>
    </w:p>
    <w:p w:rsidR="00906A26" w:rsidRDefault="00906A26" w:rsidP="00906A26">
      <w:pPr>
        <w:pStyle w:val="Heading2"/>
      </w:pPr>
      <w:bookmarkStart w:id="64" w:name="_Toc18919458"/>
      <w:r>
        <w:t>Säkerhetskopiering/backup</w:t>
      </w:r>
      <w:bookmarkEnd w:id="64"/>
    </w:p>
    <w:p w:rsidR="00906A26" w:rsidRPr="00906A26" w:rsidRDefault="00906A26" w:rsidP="00906A26">
      <w:pPr>
        <w:rPr>
          <w:i/>
        </w:rPr>
      </w:pPr>
      <w:r>
        <w:rPr>
          <w:i/>
        </w:rPr>
        <w:t>Beskriv hur säkerhetskopiering går till och var säkerhetskopiorna förvaras.</w:t>
      </w:r>
      <w:r w:rsidR="00D1644E">
        <w:rPr>
          <w:i/>
        </w:rPr>
        <w:t xml:space="preserve"> Hur länge får kopiorna lagras med hänsyn tagen till vilken information som hanteras.</w:t>
      </w:r>
    </w:p>
    <w:p w:rsidR="000C03C6" w:rsidRDefault="000C03C6" w:rsidP="00C16B7A">
      <w:pPr>
        <w:rPr>
          <w:color w:val="FF0000"/>
        </w:rPr>
      </w:pPr>
    </w:p>
    <w:p w:rsidR="00192E66" w:rsidRDefault="00192E66" w:rsidP="002D5CF0">
      <w:pPr>
        <w:pStyle w:val="Heading1"/>
      </w:pPr>
      <w:bookmarkStart w:id="65" w:name="_Toc482177792"/>
      <w:bookmarkStart w:id="66" w:name="_Toc18919459"/>
      <w:r>
        <w:t>Informationshantering</w:t>
      </w:r>
      <w:bookmarkEnd w:id="66"/>
    </w:p>
    <w:p w:rsidR="006E7F0D" w:rsidRDefault="00E13ACA" w:rsidP="00192E66">
      <w:pPr>
        <w:pStyle w:val="Heading2"/>
      </w:pPr>
      <w:bookmarkStart w:id="67" w:name="_Toc18919460"/>
      <w:r>
        <w:t>Informationsk</w:t>
      </w:r>
      <w:r w:rsidR="00407C62" w:rsidRPr="007B0F07">
        <w:t>lassning</w:t>
      </w:r>
      <w:bookmarkEnd w:id="65"/>
      <w:r w:rsidR="004C47CC">
        <w:t xml:space="preserve"> och säkerhet</w:t>
      </w:r>
      <w:bookmarkEnd w:id="67"/>
    </w:p>
    <w:p w:rsidR="006E7F0D" w:rsidRPr="005B1905" w:rsidRDefault="006E7F0D" w:rsidP="006E7F0D">
      <w:pPr>
        <w:rPr>
          <w:i/>
        </w:rPr>
      </w:pPr>
      <w:r w:rsidRPr="005B1905">
        <w:rPr>
          <w:i/>
        </w:rPr>
        <w:t xml:space="preserve">Här beskrivs riktlinjer för respektive system, exempelvis informationsklassning, åtkomst, </w:t>
      </w:r>
      <w:r w:rsidR="007B0F07" w:rsidRPr="005B1905">
        <w:rPr>
          <w:i/>
        </w:rPr>
        <w:t>tillgänglighet</w:t>
      </w:r>
      <w:r w:rsidRPr="005B1905">
        <w:rPr>
          <w:i/>
        </w:rPr>
        <w:t xml:space="preserve">. </w:t>
      </w:r>
      <w:r w:rsidR="0072546E" w:rsidRPr="005B1905">
        <w:rPr>
          <w:i/>
        </w:rPr>
        <w:t>Se ”Informationssäkerhetsanvisning Användare, dnr 074-11-19.</w:t>
      </w:r>
    </w:p>
    <w:p w:rsidR="000E4B0D" w:rsidRDefault="000E4B0D" w:rsidP="006E7F0D"/>
    <w:p w:rsidR="000E4B0D" w:rsidRPr="000E4B0D" w:rsidRDefault="000E4B0D" w:rsidP="006E7F0D">
      <w:pPr>
        <w:rPr>
          <w:color w:val="FF0000"/>
        </w:rPr>
      </w:pPr>
      <w:r w:rsidRPr="000E4B0D">
        <w:rPr>
          <w:color w:val="FF0000"/>
        </w:rPr>
        <w:t xml:space="preserve">Exempel: </w:t>
      </w:r>
    </w:p>
    <w:p w:rsidR="000E4B0D" w:rsidRPr="000E4B0D" w:rsidRDefault="000E4B0D" w:rsidP="000E4B0D">
      <w:pPr>
        <w:rPr>
          <w:color w:val="FF0000"/>
        </w:rPr>
      </w:pPr>
      <w:r w:rsidRPr="004357CB">
        <w:t>Sekretess:</w:t>
      </w:r>
      <w:r w:rsidRPr="005B1905">
        <w:t xml:space="preserve"> </w:t>
      </w:r>
      <w:r w:rsidRPr="000E4B0D">
        <w:rPr>
          <w:color w:val="FF0000"/>
        </w:rPr>
        <w:t>Informationsklass 1</w:t>
      </w:r>
    </w:p>
    <w:p w:rsidR="000E4B0D" w:rsidRDefault="000E4B0D" w:rsidP="000E4B0D">
      <w:pPr>
        <w:rPr>
          <w:color w:val="FF0000"/>
        </w:rPr>
      </w:pPr>
      <w:r w:rsidRPr="004357CB">
        <w:t>Riktighet</w:t>
      </w:r>
      <w:r w:rsidRPr="005B1905">
        <w:t xml:space="preserve">: </w:t>
      </w:r>
      <w:r w:rsidRPr="000E4B0D">
        <w:rPr>
          <w:color w:val="FF0000"/>
        </w:rPr>
        <w:t>Informationsklass 1</w:t>
      </w:r>
    </w:p>
    <w:p w:rsidR="007C0F33" w:rsidRDefault="007C0F33" w:rsidP="000E4B0D">
      <w:pPr>
        <w:rPr>
          <w:color w:val="FF0000"/>
        </w:rPr>
      </w:pPr>
      <w:r w:rsidRPr="005B1905">
        <w:rPr>
          <w:i/>
        </w:rPr>
        <w:t>Riskanalys ska genomföras</w:t>
      </w:r>
      <w:r w:rsidR="000C7F89" w:rsidRPr="005B1905">
        <w:rPr>
          <w:i/>
        </w:rPr>
        <w:t xml:space="preserve"> om informationsklass 2 eller högre </w:t>
      </w:r>
      <w:r w:rsidR="005B1905">
        <w:rPr>
          <w:i/>
        </w:rPr>
        <w:t xml:space="preserve">nås för </w:t>
      </w:r>
      <w:r w:rsidR="000C7F89" w:rsidRPr="005B1905">
        <w:rPr>
          <w:i/>
        </w:rPr>
        <w:t xml:space="preserve">sekretess </w:t>
      </w:r>
      <w:r w:rsidR="000C7F89" w:rsidRPr="005B1905">
        <w:rPr>
          <w:i/>
          <w:u w:val="single"/>
        </w:rPr>
        <w:t>eller</w:t>
      </w:r>
      <w:r w:rsidR="000C7F89" w:rsidRPr="005B1905">
        <w:rPr>
          <w:i/>
        </w:rPr>
        <w:t xml:space="preserve"> riktighet.</w:t>
      </w:r>
      <w:r w:rsidR="000C7F89" w:rsidRPr="00102FAE">
        <w:rPr>
          <w:b/>
        </w:rPr>
        <w:t xml:space="preserve"> </w:t>
      </w:r>
      <w:r w:rsidR="000C7F89" w:rsidRPr="004357CB">
        <w:t>Riskanalys genomförd</w:t>
      </w:r>
      <w:r w:rsidR="000C7F89" w:rsidRPr="004357CB">
        <w:rPr>
          <w:color w:val="FF0000"/>
        </w:rPr>
        <w:t>: Ja/Nej</w:t>
      </w:r>
    </w:p>
    <w:p w:rsidR="000E4B0D" w:rsidRDefault="000E4B0D" w:rsidP="000E4B0D">
      <w:pPr>
        <w:rPr>
          <w:color w:val="FF0000"/>
        </w:rPr>
      </w:pPr>
      <w:r w:rsidRPr="004357CB">
        <w:t>Tillgänglighet:</w:t>
      </w:r>
      <w:r w:rsidR="00C81C33" w:rsidRPr="005B1905">
        <w:rPr>
          <w:b/>
        </w:rPr>
        <w:t xml:space="preserve"> </w:t>
      </w:r>
      <w:r w:rsidRPr="000E4B0D">
        <w:rPr>
          <w:color w:val="FF0000"/>
        </w:rPr>
        <w:t>Informationen finns tillgänglig 24/</w:t>
      </w:r>
      <w:r w:rsidRPr="00941D14">
        <w:rPr>
          <w:color w:val="FF0000"/>
        </w:rPr>
        <w:t>7</w:t>
      </w:r>
      <w:r w:rsidR="000B6778">
        <w:rPr>
          <w:color w:val="FF0000"/>
        </w:rPr>
        <w:t>,</w:t>
      </w:r>
      <w:r w:rsidR="006D17DD" w:rsidRPr="00941D14">
        <w:rPr>
          <w:color w:val="FF0000"/>
        </w:rPr>
        <w:t xml:space="preserve"> </w:t>
      </w:r>
      <w:r w:rsidRPr="000E4B0D">
        <w:rPr>
          <w:color w:val="FF0000"/>
        </w:rPr>
        <w:t>ev. avbrott hanteras endast under kontorstid</w:t>
      </w:r>
      <w:r w:rsidR="005B1905">
        <w:rPr>
          <w:color w:val="FF0000"/>
        </w:rPr>
        <w:t xml:space="preserve">, </w:t>
      </w:r>
      <w:r w:rsidR="007C0F33" w:rsidRPr="007C0F33">
        <w:rPr>
          <w:color w:val="FF0000"/>
        </w:rPr>
        <w:t>planerade driftstopp planeras till tid då verksamhet påverkas i s</w:t>
      </w:r>
      <w:r w:rsidR="005B1905">
        <w:rPr>
          <w:color w:val="FF0000"/>
        </w:rPr>
        <w:t>å liten omfattning som möjligt.</w:t>
      </w:r>
      <w:r w:rsidR="004357CB">
        <w:rPr>
          <w:color w:val="FF0000"/>
        </w:rPr>
        <w:t xml:space="preserve"> </w:t>
      </w:r>
      <w:r w:rsidRPr="000E4B0D">
        <w:rPr>
          <w:color w:val="FF0000"/>
        </w:rPr>
        <w:t>Verksamheten påverkas omgående vid ett avbrott. Avbrott på upp till en halv dag kan hanteras utan alltför stora störningar.</w:t>
      </w:r>
    </w:p>
    <w:p w:rsidR="005136E8" w:rsidRDefault="005136E8" w:rsidP="000E4B0D">
      <w:pPr>
        <w:rPr>
          <w:color w:val="FF0000"/>
        </w:rPr>
      </w:pPr>
      <w:r w:rsidRPr="009704A7">
        <w:t xml:space="preserve">Manuella reservrutiner finns vid ett längre driftsstopp: </w:t>
      </w:r>
      <w:r w:rsidRPr="009704A7">
        <w:rPr>
          <w:color w:val="FF0000"/>
        </w:rPr>
        <w:t>Ja/Nej</w:t>
      </w:r>
    </w:p>
    <w:p w:rsidR="00595111" w:rsidRDefault="00595111" w:rsidP="000E4B0D">
      <w:pPr>
        <w:rPr>
          <w:color w:val="FF0000"/>
        </w:rPr>
      </w:pPr>
      <w:r w:rsidRPr="00595111">
        <w:t>Var lagras information</w:t>
      </w:r>
      <w:r>
        <w:t xml:space="preserve">: </w:t>
      </w:r>
      <w:r w:rsidRPr="00595111">
        <w:rPr>
          <w:color w:val="FF0000"/>
        </w:rPr>
        <w:t>Lokalt, hos leverantör, inom EU, utanför EU? Särskild hänsyn bör tas om personuppgifter hanteras</w:t>
      </w:r>
      <w:r w:rsidR="00D1644E">
        <w:rPr>
          <w:color w:val="FF0000"/>
        </w:rPr>
        <w:t>. Finns information i något ytterligare system, utskriven på papper eller sparad på annat sätt?</w:t>
      </w:r>
    </w:p>
    <w:p w:rsidR="00906A26" w:rsidRPr="00906A26" w:rsidRDefault="001E7C21" w:rsidP="000E4B0D">
      <w:pPr>
        <w:rPr>
          <w:color w:val="FF0000"/>
        </w:rPr>
      </w:pPr>
      <w:r>
        <w:t>Multi</w:t>
      </w:r>
      <w:r w:rsidR="00906A26">
        <w:t>faktors</w:t>
      </w:r>
      <w:r w:rsidR="00170644">
        <w:t>-</w:t>
      </w:r>
      <w:proofErr w:type="spellStart"/>
      <w:r w:rsidR="00906A26">
        <w:t>autenticering</w:t>
      </w:r>
      <w:proofErr w:type="spellEnd"/>
      <w:r w:rsidR="00906A26">
        <w:t xml:space="preserve"> eller liknande säkerhetslösning används: </w:t>
      </w:r>
      <w:r w:rsidR="00906A26" w:rsidRPr="00906A26">
        <w:rPr>
          <w:color w:val="FF0000"/>
        </w:rPr>
        <w:t>Ja/Nej. Beskriv kortfattat vilken lösning som används</w:t>
      </w:r>
      <w:r w:rsidR="00C470A5">
        <w:rPr>
          <w:color w:val="FF0000"/>
        </w:rPr>
        <w:t>.</w:t>
      </w:r>
    </w:p>
    <w:p w:rsidR="00102FAE" w:rsidRDefault="00102FAE" w:rsidP="000E4B0D">
      <w:pPr>
        <w:rPr>
          <w:color w:val="FF0000"/>
        </w:rPr>
      </w:pPr>
    </w:p>
    <w:p w:rsidR="00C470A5" w:rsidRDefault="00C470A5" w:rsidP="00C470A5">
      <w:pPr>
        <w:pStyle w:val="Heading2"/>
      </w:pPr>
      <w:bookmarkStart w:id="68" w:name="_Toc18919461"/>
      <w:r>
        <w:t>Loggning och versionshantering</w:t>
      </w:r>
      <w:bookmarkEnd w:id="68"/>
      <w:r>
        <w:t xml:space="preserve">   </w:t>
      </w:r>
    </w:p>
    <w:p w:rsidR="00C470A5" w:rsidRDefault="00C470A5" w:rsidP="00C470A5">
      <w:pPr>
        <w:rPr>
          <w:i/>
        </w:rPr>
      </w:pPr>
      <w:r w:rsidRPr="00332F0E">
        <w:rPr>
          <w:i/>
        </w:rPr>
        <w:t xml:space="preserve">Vilka krav finns på att kunna spåra händelser och förändringar? (loggning och versionshantering). Att kunna spåra förändringar är viktigt för att säkerställa informationens </w:t>
      </w:r>
      <w:r w:rsidRPr="00332F0E">
        <w:rPr>
          <w:i/>
        </w:rPr>
        <w:lastRenderedPageBreak/>
        <w:t>integritet (att den är fullständig och inte har blivit ändrad), informationens autenticitet (att information är vad den uppger sig för att vara), informationens användbarhet (möjligheten att förstå och tolka informationen) samt informationens pålitlighet (att informationen verkligen speglar vad som har hänt och att det är rätt version).</w:t>
      </w:r>
    </w:p>
    <w:p w:rsidR="00C470A5" w:rsidRPr="00332F0E" w:rsidRDefault="00C470A5" w:rsidP="00C470A5">
      <w:pPr>
        <w:rPr>
          <w:i/>
        </w:rPr>
      </w:pPr>
    </w:p>
    <w:p w:rsidR="00192E66" w:rsidRPr="00192E66" w:rsidRDefault="00192E66" w:rsidP="00192E66">
      <w:pPr>
        <w:pStyle w:val="Heading2"/>
      </w:pPr>
      <w:bookmarkStart w:id="69" w:name="_Toc18919462"/>
      <w:r>
        <w:t>Personuppgiftshantering</w:t>
      </w:r>
      <w:bookmarkEnd w:id="69"/>
    </w:p>
    <w:p w:rsidR="00102FAE" w:rsidRPr="005B1905" w:rsidRDefault="00102FAE" w:rsidP="00102FAE">
      <w:pPr>
        <w:rPr>
          <w:i/>
        </w:rPr>
      </w:pPr>
      <w:r w:rsidRPr="005B1905">
        <w:rPr>
          <w:i/>
        </w:rPr>
        <w:t xml:space="preserve">Om systemet hanterar personuppgifter så krävs att </w:t>
      </w:r>
      <w:r w:rsidR="0023152C">
        <w:rPr>
          <w:i/>
        </w:rPr>
        <w:t>detta finns förtecknat</w:t>
      </w:r>
      <w:r w:rsidR="006B66A1">
        <w:rPr>
          <w:i/>
        </w:rPr>
        <w:t xml:space="preserve"> hos dataskyddsgruppen</w:t>
      </w:r>
      <w:r w:rsidRPr="005B1905">
        <w:rPr>
          <w:i/>
        </w:rPr>
        <w:t xml:space="preserve">. </w:t>
      </w:r>
    </w:p>
    <w:p w:rsidR="00102FAE" w:rsidRDefault="00102FAE" w:rsidP="00102FAE">
      <w:pPr>
        <w:rPr>
          <w:color w:val="FF0000"/>
        </w:rPr>
      </w:pPr>
      <w:r w:rsidRPr="00595111">
        <w:t xml:space="preserve">Hanterar systemet personuppgifter: </w:t>
      </w:r>
      <w:r w:rsidRPr="00102FAE">
        <w:rPr>
          <w:color w:val="FF0000"/>
        </w:rPr>
        <w:t>Ja/Nej</w:t>
      </w:r>
    </w:p>
    <w:p w:rsidR="008F2DB3" w:rsidRDefault="008F2DB3" w:rsidP="00102FAE">
      <w:pPr>
        <w:rPr>
          <w:color w:val="FF0000"/>
        </w:rPr>
      </w:pPr>
      <w:r w:rsidRPr="00595111">
        <w:t xml:space="preserve">Hanterar systemet känsliga personuppgifter: </w:t>
      </w:r>
      <w:r>
        <w:rPr>
          <w:color w:val="FF0000"/>
        </w:rPr>
        <w:t>Ja/Nej</w:t>
      </w:r>
      <w:r w:rsidR="00DA4AF8">
        <w:rPr>
          <w:color w:val="FF0000"/>
        </w:rPr>
        <w:t xml:space="preserve"> Om ja, specificera vilken typ av uppgifter.</w:t>
      </w:r>
    </w:p>
    <w:p w:rsidR="00DA4AF8" w:rsidRPr="00102FAE" w:rsidRDefault="00DA4AF8" w:rsidP="00102FAE">
      <w:pPr>
        <w:rPr>
          <w:color w:val="FF0000"/>
        </w:rPr>
      </w:pPr>
      <w:r w:rsidRPr="00595111">
        <w:t xml:space="preserve">Finns behov på ytterligare säkerhetsnivåer avseende ingående information: </w:t>
      </w:r>
      <w:r>
        <w:rPr>
          <w:color w:val="FF0000"/>
        </w:rPr>
        <w:t>Ja/Nej Om ja, specificera vilken typ av behov som finns.</w:t>
      </w:r>
    </w:p>
    <w:p w:rsidR="00102FAE" w:rsidRDefault="00102FAE" w:rsidP="00102FAE">
      <w:pPr>
        <w:rPr>
          <w:color w:val="FF0000"/>
        </w:rPr>
      </w:pPr>
      <w:r w:rsidRPr="00595111">
        <w:t xml:space="preserve">Finns förteckning </w:t>
      </w:r>
      <w:r w:rsidR="006B66A1">
        <w:t>hos dataskyddsgruppen</w:t>
      </w:r>
      <w:r w:rsidRPr="00102FAE">
        <w:rPr>
          <w:color w:val="FF0000"/>
        </w:rPr>
        <w:t>: Ja/Nej</w:t>
      </w:r>
    </w:p>
    <w:p w:rsidR="004C47CC" w:rsidRPr="004C47CC" w:rsidRDefault="004C47CC" w:rsidP="00102FAE">
      <w:r>
        <w:t>Finns personuppgiftsbiträdesavtal</w:t>
      </w:r>
      <w:r w:rsidR="0090126E">
        <w:t xml:space="preserve"> (PUBA)</w:t>
      </w:r>
      <w:r>
        <w:t xml:space="preserve">: </w:t>
      </w:r>
      <w:r w:rsidRPr="004C47CC">
        <w:rPr>
          <w:color w:val="FF0000"/>
        </w:rPr>
        <w:t>Ja/Nej</w:t>
      </w:r>
      <w:r w:rsidR="0090126E">
        <w:rPr>
          <w:color w:val="FF0000"/>
        </w:rPr>
        <w:t xml:space="preserve"> Om ja</w:t>
      </w:r>
      <w:r>
        <w:rPr>
          <w:color w:val="FF0000"/>
        </w:rPr>
        <w:t xml:space="preserve">, bifoga länk i </w:t>
      </w:r>
      <w:r w:rsidR="0090126E">
        <w:rPr>
          <w:color w:val="FF0000"/>
        </w:rPr>
        <w:t xml:space="preserve">kapitel </w:t>
      </w:r>
      <w:r w:rsidR="001E7C21">
        <w:rPr>
          <w:color w:val="FF0000"/>
        </w:rPr>
        <w:t>2</w:t>
      </w:r>
      <w:r w:rsidR="0090126E">
        <w:rPr>
          <w:color w:val="FF0000"/>
        </w:rPr>
        <w:t>.5 Dokumentförteckning.</w:t>
      </w:r>
    </w:p>
    <w:p w:rsidR="00102FAE" w:rsidRDefault="00102FAE" w:rsidP="000E4B0D">
      <w:pPr>
        <w:rPr>
          <w:color w:val="FF0000"/>
        </w:rPr>
      </w:pPr>
    </w:p>
    <w:p w:rsidR="00C470A5" w:rsidRDefault="00C470A5" w:rsidP="00C470A5">
      <w:pPr>
        <w:pStyle w:val="Heading2"/>
      </w:pPr>
      <w:bookmarkStart w:id="70" w:name="_Toc337547320"/>
      <w:bookmarkStart w:id="71" w:name="_Toc482177794"/>
      <w:bookmarkStart w:id="72" w:name="_Toc18919463"/>
      <w:r>
        <w:t>Arkivering och gallring</w:t>
      </w:r>
      <w:bookmarkEnd w:id="72"/>
    </w:p>
    <w:p w:rsidR="00C470A5" w:rsidRPr="002C4B8A" w:rsidRDefault="00C470A5" w:rsidP="00C470A5">
      <w:pPr>
        <w:rPr>
          <w:i/>
          <w:color w:val="FF0000"/>
        </w:rPr>
      </w:pPr>
      <w:r w:rsidRPr="002C4B8A">
        <w:rPr>
          <w:i/>
          <w:color w:val="FF0000"/>
        </w:rPr>
        <w:t>Beskriv om systemet innehåller information som måste arkiveras. Hur länge? Behöver det ske kontinuerligt under förvaltningsfasen eller räcker det vid avveckling? Glöm inte loggar och säkerhetskopior. Bedömningen ska utgå från arkivlagen.</w:t>
      </w:r>
    </w:p>
    <w:p w:rsidR="00C470A5" w:rsidRPr="002C4B8A" w:rsidRDefault="00C470A5" w:rsidP="00C470A5">
      <w:pPr>
        <w:rPr>
          <w:i/>
          <w:color w:val="FF0000"/>
        </w:rPr>
      </w:pPr>
    </w:p>
    <w:p w:rsidR="00C470A5" w:rsidRPr="002C4B8A" w:rsidRDefault="00C470A5" w:rsidP="00C470A5">
      <w:pPr>
        <w:rPr>
          <w:i/>
          <w:color w:val="FF0000"/>
        </w:rPr>
      </w:pPr>
      <w:r w:rsidRPr="002C4B8A">
        <w:rPr>
          <w:i/>
          <w:color w:val="FF0000"/>
        </w:rPr>
        <w:t xml:space="preserve">Om nödvändigt, har systemet </w:t>
      </w:r>
      <w:proofErr w:type="spellStart"/>
      <w:r w:rsidRPr="002C4B8A">
        <w:rPr>
          <w:i/>
          <w:color w:val="FF0000"/>
        </w:rPr>
        <w:t>exportfunktion</w:t>
      </w:r>
      <w:proofErr w:type="spellEnd"/>
      <w:r w:rsidRPr="002C4B8A">
        <w:rPr>
          <w:i/>
          <w:color w:val="FF0000"/>
        </w:rPr>
        <w:t xml:space="preserve">? Om systemet innehåller information som ska arkiveras så är det nödvändigt med en </w:t>
      </w:r>
      <w:proofErr w:type="spellStart"/>
      <w:r w:rsidRPr="002C4B8A">
        <w:rPr>
          <w:i/>
          <w:color w:val="FF0000"/>
        </w:rPr>
        <w:t>exportfunktion</w:t>
      </w:r>
      <w:proofErr w:type="spellEnd"/>
      <w:r w:rsidRPr="002C4B8A">
        <w:rPr>
          <w:i/>
          <w:color w:val="FF0000"/>
        </w:rPr>
        <w:t xml:space="preserve"> (för att flytta information från systemet till e-arkivet). </w:t>
      </w:r>
      <w:proofErr w:type="spellStart"/>
      <w:r w:rsidRPr="002C4B8A">
        <w:rPr>
          <w:i/>
          <w:color w:val="FF0000"/>
        </w:rPr>
        <w:t>Exportfunktionen</w:t>
      </w:r>
      <w:proofErr w:type="spellEnd"/>
      <w:r w:rsidRPr="002C4B8A">
        <w:rPr>
          <w:i/>
          <w:color w:val="FF0000"/>
        </w:rPr>
        <w:t xml:space="preserve"> ska vara utformad så att struktur, samband och sammanställningsmöjligheter upprätthålls även efter att informationen lämnar systemet. Exporten ska vara i ett av Riksarkivet godkänt bevarandeformat.</w:t>
      </w:r>
    </w:p>
    <w:p w:rsidR="00C470A5" w:rsidRPr="002C4B8A" w:rsidRDefault="00C470A5" w:rsidP="00C470A5">
      <w:pPr>
        <w:rPr>
          <w:i/>
          <w:color w:val="FF0000"/>
        </w:rPr>
      </w:pPr>
    </w:p>
    <w:p w:rsidR="00C470A5" w:rsidRDefault="00C470A5" w:rsidP="00C470A5">
      <w:pPr>
        <w:rPr>
          <w:i/>
          <w:color w:val="FF0000"/>
        </w:rPr>
      </w:pPr>
      <w:r w:rsidRPr="002C4B8A">
        <w:rPr>
          <w:i/>
          <w:color w:val="FF0000"/>
        </w:rPr>
        <w:t>Beskriv om informationen i systemet måste gallras och i så fall hur ofta samt om särskilda krav på raderingsmöjligheter måste ställas på leverantören och om detta även behöver tillämpas på säkerhetskopiorna. Bedömningen ska utgå från arkivlagen.</w:t>
      </w:r>
    </w:p>
    <w:p w:rsidR="00807C46" w:rsidRDefault="00807C46" w:rsidP="00C470A5">
      <w:pPr>
        <w:rPr>
          <w:i/>
          <w:color w:val="FF0000"/>
        </w:rPr>
      </w:pPr>
    </w:p>
    <w:p w:rsidR="00A27D20" w:rsidRDefault="00A27D20" w:rsidP="002D5CF0">
      <w:pPr>
        <w:pStyle w:val="Heading1"/>
      </w:pPr>
      <w:bookmarkStart w:id="73" w:name="_Toc18919464"/>
      <w:r w:rsidRPr="00F70FF8">
        <w:t>Externa kontakter</w:t>
      </w:r>
      <w:bookmarkEnd w:id="70"/>
      <w:bookmarkEnd w:id="71"/>
      <w:bookmarkEnd w:id="73"/>
    </w:p>
    <w:p w:rsidR="00A27D20" w:rsidRPr="00F5719A" w:rsidRDefault="00A27D20" w:rsidP="00A27D20">
      <w:pPr>
        <w:rPr>
          <w:i/>
        </w:rPr>
      </w:pPr>
      <w:r w:rsidRPr="00F5719A">
        <w:rPr>
          <w:i/>
        </w:rPr>
        <w:t xml:space="preserve">Här lägger man en lista över personer i förvaltningsorganisationen som inte tillhör högskolan. </w:t>
      </w:r>
    </w:p>
    <w:p w:rsidR="00A27D20" w:rsidRPr="0049556C" w:rsidRDefault="00A27D20" w:rsidP="00A27D2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1984"/>
        <w:gridCol w:w="2126"/>
      </w:tblGrid>
      <w:tr w:rsidR="00A27D20" w:rsidRPr="00AF7517" w:rsidTr="00D81A76">
        <w:tc>
          <w:tcPr>
            <w:tcW w:w="2268" w:type="dxa"/>
            <w:tcBorders>
              <w:top w:val="nil"/>
              <w:left w:val="nil"/>
              <w:bottom w:val="single" w:sz="4" w:space="0" w:color="auto"/>
              <w:right w:val="nil"/>
            </w:tcBorders>
          </w:tcPr>
          <w:p w:rsidR="00A27D20" w:rsidRPr="00123214" w:rsidRDefault="00A27D20" w:rsidP="00D81A76">
            <w:r w:rsidRPr="00123214">
              <w:t>Namn</w:t>
            </w:r>
          </w:p>
        </w:tc>
        <w:tc>
          <w:tcPr>
            <w:tcW w:w="2694" w:type="dxa"/>
            <w:tcBorders>
              <w:top w:val="nil"/>
              <w:left w:val="nil"/>
              <w:bottom w:val="single" w:sz="4" w:space="0" w:color="auto"/>
              <w:right w:val="nil"/>
            </w:tcBorders>
          </w:tcPr>
          <w:p w:rsidR="00A27D20" w:rsidRPr="00123214" w:rsidRDefault="00A27D20" w:rsidP="00D81A76">
            <w:r w:rsidRPr="00123214">
              <w:t>Roll</w:t>
            </w:r>
          </w:p>
        </w:tc>
        <w:tc>
          <w:tcPr>
            <w:tcW w:w="1984" w:type="dxa"/>
            <w:tcBorders>
              <w:top w:val="nil"/>
              <w:left w:val="nil"/>
              <w:bottom w:val="single" w:sz="4" w:space="0" w:color="auto"/>
              <w:right w:val="nil"/>
            </w:tcBorders>
          </w:tcPr>
          <w:p w:rsidR="00A27D20" w:rsidRPr="00123214" w:rsidRDefault="00A27D20" w:rsidP="00D81A76">
            <w:proofErr w:type="spellStart"/>
            <w:r w:rsidRPr="00123214">
              <w:t>Org</w:t>
            </w:r>
            <w:proofErr w:type="spellEnd"/>
            <w:r w:rsidRPr="00123214">
              <w:t xml:space="preserve"> tillhörighet</w:t>
            </w:r>
          </w:p>
        </w:tc>
        <w:tc>
          <w:tcPr>
            <w:tcW w:w="2126" w:type="dxa"/>
            <w:tcBorders>
              <w:top w:val="nil"/>
              <w:left w:val="nil"/>
              <w:bottom w:val="single" w:sz="4" w:space="0" w:color="auto"/>
              <w:right w:val="nil"/>
            </w:tcBorders>
          </w:tcPr>
          <w:p w:rsidR="00A27D20" w:rsidRPr="00123214" w:rsidRDefault="00A27D20" w:rsidP="00D81A76">
            <w:r w:rsidRPr="00123214">
              <w:t>Telefon/Mobil</w:t>
            </w:r>
          </w:p>
        </w:tc>
      </w:tr>
      <w:tr w:rsidR="00A27D20" w:rsidRPr="00AF7517" w:rsidTr="00D81A76">
        <w:tc>
          <w:tcPr>
            <w:tcW w:w="2268" w:type="dxa"/>
            <w:tcBorders>
              <w:top w:val="single" w:sz="4" w:space="0" w:color="auto"/>
              <w:left w:val="nil"/>
              <w:bottom w:val="nil"/>
              <w:right w:val="nil"/>
            </w:tcBorders>
          </w:tcPr>
          <w:p w:rsidR="00A27D20" w:rsidRPr="00123214" w:rsidRDefault="00A27D20" w:rsidP="00D81A76"/>
        </w:tc>
        <w:tc>
          <w:tcPr>
            <w:tcW w:w="2694" w:type="dxa"/>
            <w:tcBorders>
              <w:top w:val="single" w:sz="4" w:space="0" w:color="auto"/>
              <w:left w:val="nil"/>
              <w:bottom w:val="nil"/>
              <w:right w:val="nil"/>
            </w:tcBorders>
          </w:tcPr>
          <w:p w:rsidR="00A27D20" w:rsidRPr="00123214" w:rsidRDefault="00A27D20" w:rsidP="00D81A76"/>
        </w:tc>
        <w:tc>
          <w:tcPr>
            <w:tcW w:w="1984" w:type="dxa"/>
            <w:tcBorders>
              <w:top w:val="single" w:sz="4" w:space="0" w:color="auto"/>
              <w:left w:val="nil"/>
              <w:bottom w:val="nil"/>
              <w:right w:val="nil"/>
            </w:tcBorders>
          </w:tcPr>
          <w:p w:rsidR="00A27D20" w:rsidRPr="00123214" w:rsidRDefault="00A27D20" w:rsidP="00D81A76"/>
        </w:tc>
        <w:tc>
          <w:tcPr>
            <w:tcW w:w="2126" w:type="dxa"/>
            <w:tcBorders>
              <w:top w:val="single" w:sz="4" w:space="0" w:color="auto"/>
              <w:left w:val="nil"/>
              <w:bottom w:val="nil"/>
              <w:right w:val="nil"/>
            </w:tcBorders>
          </w:tcPr>
          <w:p w:rsidR="00A27D20" w:rsidRPr="00123214" w:rsidRDefault="00A27D20" w:rsidP="00D81A76"/>
        </w:tc>
      </w:tr>
      <w:tr w:rsidR="00A27D20" w:rsidRPr="00AF7517" w:rsidTr="00D81A76">
        <w:tc>
          <w:tcPr>
            <w:tcW w:w="2268" w:type="dxa"/>
            <w:tcBorders>
              <w:top w:val="nil"/>
              <w:left w:val="nil"/>
              <w:bottom w:val="nil"/>
              <w:right w:val="nil"/>
            </w:tcBorders>
          </w:tcPr>
          <w:p w:rsidR="00A27D20" w:rsidRPr="00123214" w:rsidRDefault="00A27D20" w:rsidP="00D81A76"/>
        </w:tc>
        <w:tc>
          <w:tcPr>
            <w:tcW w:w="2694" w:type="dxa"/>
            <w:tcBorders>
              <w:top w:val="nil"/>
              <w:left w:val="nil"/>
              <w:bottom w:val="nil"/>
              <w:right w:val="nil"/>
            </w:tcBorders>
          </w:tcPr>
          <w:p w:rsidR="00A27D20" w:rsidRPr="00123214" w:rsidRDefault="00A27D20" w:rsidP="00D81A76"/>
        </w:tc>
        <w:tc>
          <w:tcPr>
            <w:tcW w:w="1984" w:type="dxa"/>
            <w:tcBorders>
              <w:top w:val="nil"/>
              <w:left w:val="nil"/>
              <w:bottom w:val="nil"/>
              <w:right w:val="nil"/>
            </w:tcBorders>
          </w:tcPr>
          <w:p w:rsidR="00A27D20" w:rsidRPr="00123214" w:rsidRDefault="00A27D20" w:rsidP="00D81A76"/>
        </w:tc>
        <w:tc>
          <w:tcPr>
            <w:tcW w:w="2126" w:type="dxa"/>
            <w:tcBorders>
              <w:top w:val="nil"/>
              <w:left w:val="nil"/>
              <w:bottom w:val="nil"/>
              <w:right w:val="nil"/>
            </w:tcBorders>
          </w:tcPr>
          <w:p w:rsidR="00A27D20" w:rsidRPr="00123214" w:rsidRDefault="00A27D20" w:rsidP="00D81A76"/>
        </w:tc>
      </w:tr>
      <w:tr w:rsidR="00EC3279" w:rsidRPr="00AF7517" w:rsidTr="00D81A76">
        <w:tc>
          <w:tcPr>
            <w:tcW w:w="2268" w:type="dxa"/>
            <w:tcBorders>
              <w:top w:val="nil"/>
              <w:left w:val="nil"/>
              <w:bottom w:val="nil"/>
              <w:right w:val="nil"/>
            </w:tcBorders>
          </w:tcPr>
          <w:p w:rsidR="00EC3279" w:rsidRPr="00123214" w:rsidRDefault="00EC3279" w:rsidP="00D81A76"/>
        </w:tc>
        <w:tc>
          <w:tcPr>
            <w:tcW w:w="2694" w:type="dxa"/>
            <w:tcBorders>
              <w:top w:val="nil"/>
              <w:left w:val="nil"/>
              <w:bottom w:val="nil"/>
              <w:right w:val="nil"/>
            </w:tcBorders>
          </w:tcPr>
          <w:p w:rsidR="00EC3279" w:rsidRPr="00123214" w:rsidRDefault="00EC3279" w:rsidP="00D81A76"/>
        </w:tc>
        <w:tc>
          <w:tcPr>
            <w:tcW w:w="1984" w:type="dxa"/>
            <w:tcBorders>
              <w:top w:val="nil"/>
              <w:left w:val="nil"/>
              <w:bottom w:val="nil"/>
              <w:right w:val="nil"/>
            </w:tcBorders>
          </w:tcPr>
          <w:p w:rsidR="00EC3279" w:rsidRPr="00123214" w:rsidRDefault="00EC3279" w:rsidP="00D81A76"/>
        </w:tc>
        <w:tc>
          <w:tcPr>
            <w:tcW w:w="2126" w:type="dxa"/>
            <w:tcBorders>
              <w:top w:val="nil"/>
              <w:left w:val="nil"/>
              <w:bottom w:val="nil"/>
              <w:right w:val="nil"/>
            </w:tcBorders>
          </w:tcPr>
          <w:p w:rsidR="00EC3279" w:rsidRPr="00123214" w:rsidRDefault="00EC3279" w:rsidP="00D81A76"/>
        </w:tc>
      </w:tr>
    </w:tbl>
    <w:p w:rsidR="0085508A" w:rsidRPr="0085508A" w:rsidRDefault="0085508A" w:rsidP="00807C46">
      <w:pPr>
        <w:pStyle w:val="Heading1"/>
        <w:numPr>
          <w:ilvl w:val="0"/>
          <w:numId w:val="0"/>
        </w:numPr>
      </w:pPr>
    </w:p>
    <w:sectPr w:rsidR="0085508A" w:rsidRPr="0085508A" w:rsidSect="00D56F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34" w:rsidRDefault="00E42534" w:rsidP="00EC6B86">
      <w:r>
        <w:separator/>
      </w:r>
    </w:p>
  </w:endnote>
  <w:endnote w:type="continuationSeparator" w:id="0">
    <w:p w:rsidR="00E42534" w:rsidRDefault="00E42534" w:rsidP="00EC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5A" w:rsidRDefault="007B2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0CF" w:rsidRDefault="004E70CF" w:rsidP="00033A06">
    <w:pPr>
      <w:pStyle w:val="Header"/>
    </w:pPr>
    <w:bookmarkStart w:id="74" w:name="_GoBack"/>
    <w:bookmarkEnd w:id="74"/>
    <w:r>
      <w:rPr>
        <w:color w:val="4F81BD" w:themeColor="accent1"/>
      </w:rPr>
      <w:tab/>
    </w:r>
    <w:r>
      <w:rPr>
        <w:color w:val="4F81BD" w:themeColor="accent1"/>
      </w:rPr>
      <w:tab/>
    </w:r>
  </w:p>
  <w:p w:rsidR="004E70CF" w:rsidRDefault="004E70CF" w:rsidP="00033A06"/>
  <w:p w:rsidR="004E70CF" w:rsidRDefault="004E70CF" w:rsidP="00033A06">
    <w:pPr>
      <w:pStyle w:val="Footer"/>
    </w:pPr>
  </w:p>
  <w:p w:rsidR="004E70CF" w:rsidRDefault="004E70CF" w:rsidP="00033A06"/>
  <w:p w:rsidR="004E70CF" w:rsidRDefault="004E70CF" w:rsidP="00033A06">
    <w:pPr>
      <w:pStyle w:val="Header"/>
      <w:tabs>
        <w:tab w:val="left" w:pos="709"/>
      </w:tabs>
      <w:rPr>
        <w:rFonts w:ascii="Times New Roman" w:hAnsi="Times New Roman" w:cs="Times New Roman"/>
        <w:color w:val="595959" w:themeColor="text1" w:themeTint="A6"/>
        <w:sz w:val="18"/>
        <w:szCs w:val="18"/>
      </w:rPr>
    </w:pPr>
    <w:r w:rsidRPr="001C28A0">
      <w:rPr>
        <w:rFonts w:ascii="Times New Roman" w:hAnsi="Times New Roman" w:cs="Times New Roman"/>
        <w:color w:val="595959" w:themeColor="text1" w:themeTint="A6"/>
        <w:sz w:val="18"/>
        <w:szCs w:val="18"/>
      </w:rPr>
      <w:t>Mall</w:t>
    </w:r>
    <w:r>
      <w:rPr>
        <w:rFonts w:ascii="Times New Roman" w:hAnsi="Times New Roman" w:cs="Times New Roman"/>
        <w:color w:val="595959" w:themeColor="text1" w:themeTint="A6"/>
        <w:sz w:val="18"/>
        <w:szCs w:val="18"/>
      </w:rPr>
      <w:t>:</w:t>
    </w:r>
    <w:r w:rsidRPr="001C28A0">
      <w:rPr>
        <w:rFonts w:ascii="Times New Roman" w:hAnsi="Times New Roman" w:cs="Times New Roman"/>
        <w:color w:val="595959" w:themeColor="text1" w:themeTint="A6"/>
        <w:sz w:val="18"/>
        <w:szCs w:val="18"/>
      </w:rPr>
      <w:t xml:space="preserve"> ISÄK-Förvaltningsplan </w:t>
    </w:r>
  </w:p>
  <w:p w:rsidR="004E70CF" w:rsidRPr="001C28A0" w:rsidRDefault="002D24F2" w:rsidP="00033A06">
    <w:pPr>
      <w:pStyle w:val="Header"/>
      <w:tabs>
        <w:tab w:val="left" w:pos="709"/>
      </w:tabs>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Reviderad 2019-09-04</w:t>
    </w:r>
  </w:p>
  <w:p w:rsidR="004E70CF" w:rsidRPr="00033A06" w:rsidRDefault="004E70CF" w:rsidP="00033A06">
    <w:pPr>
      <w:pStyle w:val="Footer"/>
      <w:rPr>
        <w:color w:val="4F81BD" w:themeColor="accent1"/>
        <w:sz w:val="18"/>
      </w:rPr>
    </w:pPr>
    <w:r w:rsidRPr="001C28A0">
      <w:rPr>
        <w:rFonts w:ascii="Times New Roman" w:hAnsi="Times New Roman" w:cs="Times New Roman"/>
        <w:color w:val="595959" w:themeColor="text1" w:themeTint="A6"/>
        <w:sz w:val="18"/>
        <w:szCs w:val="18"/>
      </w:rPr>
      <w:t xml:space="preserve">Mallansvarig: </w:t>
    </w:r>
    <w:r>
      <w:rPr>
        <w:rFonts w:ascii="Times New Roman" w:hAnsi="Times New Roman" w:cs="Times New Roman"/>
        <w:color w:val="595959" w:themeColor="text1" w:themeTint="A6"/>
        <w:sz w:val="18"/>
        <w:szCs w:val="18"/>
      </w:rPr>
      <w:t>Informationssäkerhetssamordnare</w:t>
    </w:r>
    <w:r>
      <w:rPr>
        <w:color w:val="4F81BD" w:themeColor="accent1"/>
      </w:rPr>
      <w:t xml:space="preserve"> </w:t>
    </w:r>
    <w:r>
      <w:rPr>
        <w:color w:val="4F81BD" w:themeColor="accent1"/>
      </w:rPr>
      <w:tab/>
    </w:r>
    <w:r>
      <w:rPr>
        <w:color w:val="4F81BD" w:themeColor="accent1"/>
      </w:rPr>
      <w:tab/>
    </w:r>
  </w:p>
  <w:p w:rsidR="004E70CF" w:rsidRDefault="004E7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5A" w:rsidRDefault="007B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34" w:rsidRDefault="00E42534" w:rsidP="00EC6B86">
      <w:r>
        <w:separator/>
      </w:r>
    </w:p>
  </w:footnote>
  <w:footnote w:type="continuationSeparator" w:id="0">
    <w:p w:rsidR="00E42534" w:rsidRDefault="00E42534" w:rsidP="00EC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5A" w:rsidRDefault="007B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0CF" w:rsidRDefault="004E70CF">
    <w:pPr>
      <w:pStyle w:val="Header"/>
    </w:pPr>
  </w:p>
  <w:tbl>
    <w:tblPr>
      <w:tblW w:w="0" w:type="auto"/>
      <w:tblInd w:w="70" w:type="dxa"/>
      <w:tblLayout w:type="fixed"/>
      <w:tblCellMar>
        <w:left w:w="70" w:type="dxa"/>
        <w:right w:w="70" w:type="dxa"/>
      </w:tblCellMar>
      <w:tblLook w:val="0000" w:firstRow="0" w:lastRow="0" w:firstColumn="0" w:lastColumn="0" w:noHBand="0" w:noVBand="0"/>
    </w:tblPr>
    <w:tblGrid>
      <w:gridCol w:w="3080"/>
      <w:gridCol w:w="2310"/>
      <w:gridCol w:w="1540"/>
      <w:gridCol w:w="1100"/>
      <w:gridCol w:w="990"/>
    </w:tblGrid>
    <w:tr w:rsidR="004E70CF" w:rsidRPr="008B2CE7" w:rsidTr="004C47CC">
      <w:trPr>
        <w:trHeight w:val="1137"/>
      </w:trPr>
      <w:tc>
        <w:tcPr>
          <w:tcW w:w="5390" w:type="dxa"/>
          <w:gridSpan w:val="2"/>
        </w:tcPr>
        <w:p w:rsidR="004E70CF" w:rsidRPr="00394C29" w:rsidRDefault="00D37B61" w:rsidP="000F1EA9">
          <w:pPr>
            <w:pStyle w:val="Header"/>
            <w:rPr>
              <w:rFonts w:ascii="Times New Roman" w:hAnsi="Times New Roman" w:cs="Times New Roman"/>
              <w:color w:val="595959" w:themeColor="text1" w:themeTint="A6"/>
              <w:sz w:val="18"/>
              <w:szCs w:val="18"/>
            </w:rPr>
          </w:pPr>
          <w:r>
            <w:rPr>
              <w:rFonts w:ascii="Times New Roman" w:hAnsi="Times New Roman" w:cs="Times New Roman"/>
              <w:noProof/>
              <w:color w:val="595959" w:themeColor="text1" w:themeTint="A6"/>
              <w:sz w:val="18"/>
              <w:szCs w:val="18"/>
              <w:lang w:eastAsia="sv-SE"/>
            </w:rPr>
            <w:drawing>
              <wp:inline distT="0" distB="0" distL="0" distR="0">
                <wp:extent cx="2076450" cy="420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logo2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406" cy="425277"/>
                        </a:xfrm>
                        <a:prstGeom prst="rect">
                          <a:avLst/>
                        </a:prstGeom>
                      </pic:spPr>
                    </pic:pic>
                  </a:graphicData>
                </a:graphic>
              </wp:inline>
            </w:drawing>
          </w:r>
        </w:p>
      </w:tc>
      <w:tc>
        <w:tcPr>
          <w:tcW w:w="3630" w:type="dxa"/>
          <w:gridSpan w:val="3"/>
          <w:vAlign w:val="center"/>
        </w:tcPr>
        <w:p w:rsidR="004E70CF" w:rsidRPr="008B2CE7" w:rsidRDefault="004E70CF" w:rsidP="000F1EA9">
          <w:pPr>
            <w:pStyle w:val="Header"/>
            <w:tabs>
              <w:tab w:val="left" w:pos="213"/>
            </w:tabs>
            <w:jc w:val="right"/>
            <w:rPr>
              <w:rFonts w:ascii="Times New Roman" w:hAnsi="Times New Roman" w:cs="Times New Roman"/>
              <w:color w:val="595959" w:themeColor="text1" w:themeTint="A6"/>
              <w:sz w:val="24"/>
              <w:szCs w:val="28"/>
            </w:rPr>
          </w:pPr>
        </w:p>
      </w:tc>
    </w:tr>
    <w:tr w:rsidR="004E70CF" w:rsidRPr="00807926" w:rsidTr="004C47CC">
      <w:trPr>
        <w:trHeight w:val="409"/>
      </w:trPr>
      <w:tc>
        <w:tcPr>
          <w:tcW w:w="3080" w:type="dxa"/>
        </w:tcPr>
        <w:p w:rsidR="004E70CF" w:rsidRDefault="004E70CF" w:rsidP="000F1EA9">
          <w:pPr>
            <w:pStyle w:val="Header"/>
            <w:tabs>
              <w:tab w:val="left" w:pos="709"/>
            </w:tabs>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Handlingstyp:</w:t>
          </w:r>
        </w:p>
        <w:p w:rsidR="004E70CF" w:rsidRPr="001C28A0" w:rsidRDefault="004E70CF" w:rsidP="000F1EA9">
          <w:pPr>
            <w:pStyle w:val="Header"/>
            <w:tabs>
              <w:tab w:val="left" w:pos="709"/>
            </w:tabs>
            <w:rPr>
              <w:rFonts w:ascii="Times New Roman" w:hAnsi="Times New Roman" w:cs="Times New Roman"/>
              <w:color w:val="595959" w:themeColor="text1" w:themeTint="A6"/>
              <w:sz w:val="18"/>
              <w:szCs w:val="18"/>
            </w:rPr>
          </w:pPr>
          <w:r w:rsidRPr="001C28A0">
            <w:rPr>
              <w:rFonts w:ascii="Times New Roman" w:hAnsi="Times New Roman" w:cs="Times New Roman"/>
              <w:color w:val="595959" w:themeColor="text1" w:themeTint="A6"/>
              <w:sz w:val="18"/>
              <w:szCs w:val="18"/>
            </w:rPr>
            <w:t>Förvaltningsplan</w:t>
          </w:r>
        </w:p>
      </w:tc>
      <w:tc>
        <w:tcPr>
          <w:tcW w:w="2310" w:type="dxa"/>
        </w:tcPr>
        <w:p w:rsidR="004E70CF" w:rsidRPr="00570B11" w:rsidRDefault="004E70CF" w:rsidP="000F1EA9">
          <w:pPr>
            <w:pStyle w:val="Header"/>
            <w:rPr>
              <w:rFonts w:ascii="Times New Roman" w:hAnsi="Times New Roman" w:cs="Times New Roman"/>
              <w:b/>
              <w:sz w:val="18"/>
              <w:szCs w:val="18"/>
            </w:rPr>
          </w:pPr>
          <w:r w:rsidRPr="00AD297F">
            <w:rPr>
              <w:rFonts w:ascii="Times New Roman" w:hAnsi="Times New Roman" w:cs="Times New Roman"/>
              <w:color w:val="595959" w:themeColor="text1" w:themeTint="A6"/>
              <w:sz w:val="18"/>
              <w:szCs w:val="18"/>
            </w:rPr>
            <w:tab/>
          </w:r>
        </w:p>
      </w:tc>
      <w:tc>
        <w:tcPr>
          <w:tcW w:w="1540" w:type="dxa"/>
        </w:tcPr>
        <w:p w:rsidR="004E70CF" w:rsidRPr="00570B11" w:rsidRDefault="004E70CF" w:rsidP="000F1EA9">
          <w:pPr>
            <w:pStyle w:val="Header"/>
            <w:rPr>
              <w:rFonts w:ascii="Times New Roman" w:hAnsi="Times New Roman" w:cs="Times New Roman"/>
              <w:b/>
              <w:sz w:val="18"/>
              <w:szCs w:val="18"/>
            </w:rPr>
          </w:pPr>
        </w:p>
      </w:tc>
      <w:tc>
        <w:tcPr>
          <w:tcW w:w="1100" w:type="dxa"/>
        </w:tcPr>
        <w:p w:rsidR="004E70CF" w:rsidRPr="005B53EC" w:rsidRDefault="004E70CF" w:rsidP="000F1EA9">
          <w:pPr>
            <w:pStyle w:val="Header"/>
            <w:rPr>
              <w:rFonts w:ascii="Times New Roman" w:hAnsi="Times New Roman" w:cs="Times New Roman"/>
              <w:b/>
              <w:color w:val="595959" w:themeColor="text1" w:themeTint="A6"/>
              <w:sz w:val="18"/>
              <w:szCs w:val="18"/>
            </w:rPr>
          </w:pPr>
          <w:r w:rsidRPr="005B53EC">
            <w:rPr>
              <w:rFonts w:ascii="Times New Roman" w:hAnsi="Times New Roman" w:cs="Times New Roman"/>
              <w:b/>
              <w:color w:val="595959" w:themeColor="text1" w:themeTint="A6"/>
              <w:sz w:val="18"/>
              <w:szCs w:val="18"/>
            </w:rPr>
            <w:t>Bilagor:</w:t>
          </w:r>
        </w:p>
        <w:p w:rsidR="004E70CF" w:rsidRPr="00570B11" w:rsidRDefault="004E70CF" w:rsidP="000F1EA9">
          <w:pPr>
            <w:pStyle w:val="Default"/>
            <w:rPr>
              <w:rFonts w:ascii="Times New Roman" w:hAnsi="Times New Roman" w:cs="Times New Roman"/>
              <w:color w:val="auto"/>
              <w:sz w:val="18"/>
              <w:szCs w:val="18"/>
            </w:rPr>
          </w:pPr>
          <w:r w:rsidRPr="00AD297F">
            <w:rPr>
              <w:rFonts w:ascii="Times New Roman" w:hAnsi="Times New Roman" w:cs="Times New Roman"/>
              <w:noProof/>
              <w:color w:val="595959" w:themeColor="text1" w:themeTint="A6"/>
              <w:sz w:val="18"/>
              <w:szCs w:val="18"/>
            </w:rPr>
            <w:t>-</w:t>
          </w:r>
        </w:p>
      </w:tc>
      <w:tc>
        <w:tcPr>
          <w:tcW w:w="990" w:type="dxa"/>
        </w:tcPr>
        <w:p w:rsidR="004E70CF" w:rsidRPr="00807926" w:rsidRDefault="004E70CF" w:rsidP="000F1EA9">
          <w:pPr>
            <w:pStyle w:val="Default"/>
            <w:rPr>
              <w:rFonts w:ascii="Times New Roman" w:hAnsi="Times New Roman" w:cs="Times New Roman"/>
              <w:color w:val="auto"/>
              <w:sz w:val="18"/>
              <w:szCs w:val="18"/>
            </w:rPr>
          </w:pPr>
          <w:r w:rsidRPr="005B53EC">
            <w:rPr>
              <w:rFonts w:ascii="Times New Roman" w:hAnsi="Times New Roman" w:cs="Times New Roman"/>
              <w:b/>
              <w:color w:val="595959" w:themeColor="text1" w:themeTint="A6"/>
              <w:sz w:val="18"/>
              <w:szCs w:val="18"/>
            </w:rPr>
            <w:t>Sida:</w:t>
          </w:r>
          <w:r w:rsidRPr="00807926">
            <w:rPr>
              <w:rFonts w:ascii="Times New Roman" w:hAnsi="Times New Roman" w:cs="Times New Roman"/>
              <w:color w:val="auto"/>
              <w:sz w:val="18"/>
              <w:szCs w:val="18"/>
            </w:rPr>
            <w:br/>
          </w:r>
          <w:sdt>
            <w:sdtPr>
              <w:rPr>
                <w:rFonts w:ascii="Times New Roman" w:hAnsi="Times New Roman" w:cs="Times New Roman"/>
                <w:color w:val="auto"/>
                <w:sz w:val="18"/>
                <w:szCs w:val="18"/>
              </w:rPr>
              <w:id w:val="299120102"/>
              <w:docPartObj>
                <w:docPartGallery w:val="Page Numbers (Top of Page)"/>
                <w:docPartUnique/>
              </w:docPartObj>
            </w:sdtPr>
            <w:sdtEndPr/>
            <w:sdtContent>
              <w:r w:rsidRPr="00AD297F">
                <w:rPr>
                  <w:rFonts w:ascii="Times New Roman" w:hAnsi="Times New Roman" w:cs="Times New Roman"/>
                  <w:color w:val="595959" w:themeColor="text1" w:themeTint="A6"/>
                  <w:sz w:val="18"/>
                  <w:szCs w:val="18"/>
                </w:rPr>
                <w:fldChar w:fldCharType="begin"/>
              </w:r>
              <w:r w:rsidRPr="00AD297F">
                <w:rPr>
                  <w:rFonts w:ascii="Times New Roman" w:hAnsi="Times New Roman" w:cs="Times New Roman"/>
                  <w:color w:val="595959" w:themeColor="text1" w:themeTint="A6"/>
                  <w:sz w:val="18"/>
                  <w:szCs w:val="18"/>
                </w:rPr>
                <w:instrText xml:space="preserve"> PAGE  \* Arabic  \* MERGEFORMAT </w:instrText>
              </w:r>
              <w:r w:rsidRPr="00AD297F">
                <w:rPr>
                  <w:rFonts w:ascii="Times New Roman" w:hAnsi="Times New Roman" w:cs="Times New Roman"/>
                  <w:color w:val="595959" w:themeColor="text1" w:themeTint="A6"/>
                  <w:sz w:val="18"/>
                  <w:szCs w:val="18"/>
                </w:rPr>
                <w:fldChar w:fldCharType="separate"/>
              </w:r>
              <w:r w:rsidR="007B215A">
                <w:rPr>
                  <w:rFonts w:ascii="Times New Roman" w:hAnsi="Times New Roman" w:cs="Times New Roman"/>
                  <w:noProof/>
                  <w:color w:val="595959" w:themeColor="text1" w:themeTint="A6"/>
                  <w:sz w:val="18"/>
                  <w:szCs w:val="18"/>
                </w:rPr>
                <w:t>1</w:t>
              </w:r>
              <w:r w:rsidRPr="00AD297F">
                <w:rPr>
                  <w:rFonts w:ascii="Times New Roman" w:hAnsi="Times New Roman" w:cs="Times New Roman"/>
                  <w:color w:val="595959" w:themeColor="text1" w:themeTint="A6"/>
                  <w:sz w:val="18"/>
                  <w:szCs w:val="18"/>
                </w:rPr>
                <w:fldChar w:fldCharType="end"/>
              </w:r>
              <w:r w:rsidRPr="00AD297F">
                <w:rPr>
                  <w:rFonts w:ascii="Times New Roman" w:hAnsi="Times New Roman" w:cs="Times New Roman"/>
                  <w:color w:val="595959" w:themeColor="text1" w:themeTint="A6"/>
                  <w:sz w:val="18"/>
                  <w:szCs w:val="18"/>
                </w:rPr>
                <w:t xml:space="preserve"> av </w:t>
              </w:r>
              <w:r w:rsidRPr="00AD297F">
                <w:rPr>
                  <w:rFonts w:ascii="Times New Roman" w:hAnsi="Times New Roman" w:cs="Times New Roman"/>
                  <w:color w:val="595959" w:themeColor="text1" w:themeTint="A6"/>
                  <w:sz w:val="18"/>
                  <w:szCs w:val="18"/>
                </w:rPr>
                <w:fldChar w:fldCharType="begin"/>
              </w:r>
              <w:r w:rsidRPr="00AD297F">
                <w:rPr>
                  <w:rFonts w:ascii="Times New Roman" w:hAnsi="Times New Roman" w:cs="Times New Roman"/>
                  <w:color w:val="595959" w:themeColor="text1" w:themeTint="A6"/>
                  <w:sz w:val="18"/>
                  <w:szCs w:val="18"/>
                </w:rPr>
                <w:instrText xml:space="preserve"> NUMPAGES  \* Arabic  \* MERGEFORMAT </w:instrText>
              </w:r>
              <w:r w:rsidRPr="00AD297F">
                <w:rPr>
                  <w:rFonts w:ascii="Times New Roman" w:hAnsi="Times New Roman" w:cs="Times New Roman"/>
                  <w:color w:val="595959" w:themeColor="text1" w:themeTint="A6"/>
                  <w:sz w:val="18"/>
                  <w:szCs w:val="18"/>
                </w:rPr>
                <w:fldChar w:fldCharType="separate"/>
              </w:r>
              <w:r w:rsidR="007B215A">
                <w:rPr>
                  <w:rFonts w:ascii="Times New Roman" w:hAnsi="Times New Roman" w:cs="Times New Roman"/>
                  <w:noProof/>
                  <w:color w:val="595959" w:themeColor="text1" w:themeTint="A6"/>
                  <w:sz w:val="18"/>
                  <w:szCs w:val="18"/>
                </w:rPr>
                <w:t>13</w:t>
              </w:r>
              <w:r w:rsidRPr="00AD297F">
                <w:rPr>
                  <w:rFonts w:ascii="Times New Roman" w:hAnsi="Times New Roman" w:cs="Times New Roman"/>
                  <w:color w:val="595959" w:themeColor="text1" w:themeTint="A6"/>
                  <w:sz w:val="18"/>
                  <w:szCs w:val="18"/>
                </w:rPr>
                <w:fldChar w:fldCharType="end"/>
              </w:r>
            </w:sdtContent>
          </w:sdt>
        </w:p>
      </w:tc>
    </w:tr>
    <w:tr w:rsidR="004E70CF" w:rsidRPr="005B53EC" w:rsidTr="004C47CC">
      <w:trPr>
        <w:trHeight w:val="380"/>
      </w:trPr>
      <w:tc>
        <w:tcPr>
          <w:tcW w:w="3080" w:type="dxa"/>
        </w:tcPr>
        <w:p w:rsidR="004E70CF" w:rsidRPr="00394C29" w:rsidRDefault="004E70CF" w:rsidP="000F1EA9">
          <w:pPr>
            <w:pStyle w:val="Header"/>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Ansvarig handläggare</w:t>
          </w:r>
          <w:r w:rsidRPr="00394C29">
            <w:rPr>
              <w:rFonts w:ascii="Times New Roman" w:hAnsi="Times New Roman" w:cs="Times New Roman"/>
              <w:b/>
              <w:color w:val="595959" w:themeColor="text1" w:themeTint="A6"/>
              <w:sz w:val="18"/>
              <w:szCs w:val="18"/>
            </w:rPr>
            <w:t>:</w:t>
          </w:r>
        </w:p>
        <w:p w:rsidR="004E70CF" w:rsidRPr="00394C29" w:rsidRDefault="004E70CF" w:rsidP="000F1EA9">
          <w:pPr>
            <w:pStyle w:val="Header"/>
            <w:rPr>
              <w:rFonts w:ascii="Times New Roman" w:hAnsi="Times New Roman" w:cs="Times New Roman"/>
              <w:color w:val="595959" w:themeColor="text1" w:themeTint="A6"/>
              <w:sz w:val="18"/>
              <w:szCs w:val="18"/>
            </w:rPr>
          </w:pPr>
          <w:r>
            <w:rPr>
              <w:rFonts w:ascii="Times New Roman" w:hAnsi="Times New Roman" w:cs="Times New Roman"/>
              <w:color w:val="595959" w:themeColor="text1" w:themeTint="A6"/>
              <w:sz w:val="18"/>
              <w:szCs w:val="18"/>
            </w:rPr>
            <w:t>Roll</w:t>
          </w:r>
        </w:p>
      </w:tc>
      <w:tc>
        <w:tcPr>
          <w:tcW w:w="2310" w:type="dxa"/>
        </w:tcPr>
        <w:p w:rsidR="004E70CF" w:rsidRPr="005B53EC" w:rsidRDefault="004E70CF" w:rsidP="000F1EA9">
          <w:pPr>
            <w:pStyle w:val="Header"/>
            <w:rPr>
              <w:rFonts w:ascii="Times New Roman" w:hAnsi="Times New Roman" w:cs="Times New Roman"/>
              <w:b/>
              <w:color w:val="595959" w:themeColor="text1" w:themeTint="A6"/>
              <w:sz w:val="18"/>
              <w:szCs w:val="18"/>
            </w:rPr>
          </w:pPr>
          <w:r>
            <w:rPr>
              <w:rFonts w:ascii="Times New Roman" w:hAnsi="Times New Roman" w:cs="Times New Roman"/>
              <w:b/>
              <w:color w:val="595959" w:themeColor="text1" w:themeTint="A6"/>
              <w:sz w:val="18"/>
              <w:szCs w:val="18"/>
            </w:rPr>
            <w:t>F</w:t>
          </w:r>
          <w:r w:rsidRPr="005B53EC">
            <w:rPr>
              <w:rFonts w:ascii="Times New Roman" w:hAnsi="Times New Roman" w:cs="Times New Roman"/>
              <w:b/>
              <w:color w:val="595959" w:themeColor="text1" w:themeTint="A6"/>
              <w:sz w:val="18"/>
              <w:szCs w:val="18"/>
            </w:rPr>
            <w:t>astställd av:</w:t>
          </w:r>
        </w:p>
        <w:p w:rsidR="004E70CF" w:rsidRPr="00570B11" w:rsidRDefault="004E70CF" w:rsidP="000F1EA9">
          <w:pPr>
            <w:pStyle w:val="Header"/>
            <w:rPr>
              <w:rFonts w:ascii="Times New Roman" w:hAnsi="Times New Roman" w:cs="Times New Roman"/>
              <w:sz w:val="18"/>
              <w:szCs w:val="18"/>
            </w:rPr>
          </w:pPr>
          <w:r>
            <w:rPr>
              <w:rFonts w:ascii="Times New Roman" w:hAnsi="Times New Roman" w:cs="Times New Roman"/>
              <w:color w:val="595959" w:themeColor="text1" w:themeTint="A6"/>
              <w:sz w:val="18"/>
              <w:szCs w:val="18"/>
            </w:rPr>
            <w:t>Roll</w:t>
          </w:r>
        </w:p>
      </w:tc>
      <w:tc>
        <w:tcPr>
          <w:tcW w:w="1540" w:type="dxa"/>
        </w:tcPr>
        <w:p w:rsidR="004E70CF" w:rsidRPr="005B53EC" w:rsidRDefault="004E70CF" w:rsidP="000F1EA9">
          <w:pPr>
            <w:pStyle w:val="Header"/>
            <w:rPr>
              <w:rFonts w:ascii="Times New Roman" w:hAnsi="Times New Roman" w:cs="Times New Roman"/>
              <w:b/>
              <w:color w:val="595959" w:themeColor="text1" w:themeTint="A6"/>
              <w:sz w:val="18"/>
              <w:szCs w:val="18"/>
            </w:rPr>
          </w:pPr>
          <w:r w:rsidRPr="005B53EC">
            <w:rPr>
              <w:rFonts w:ascii="Times New Roman" w:hAnsi="Times New Roman" w:cs="Times New Roman"/>
              <w:b/>
              <w:color w:val="595959" w:themeColor="text1" w:themeTint="A6"/>
              <w:sz w:val="18"/>
              <w:szCs w:val="18"/>
            </w:rPr>
            <w:t>Beslutsdatum:</w:t>
          </w:r>
        </w:p>
        <w:p w:rsidR="004E70CF" w:rsidRPr="00570B11" w:rsidRDefault="004E70CF" w:rsidP="00B64042">
          <w:pPr>
            <w:pStyle w:val="Header"/>
            <w:rPr>
              <w:rFonts w:ascii="Times New Roman" w:hAnsi="Times New Roman" w:cs="Times New Roman"/>
              <w:b/>
              <w:sz w:val="18"/>
              <w:szCs w:val="18"/>
            </w:rPr>
          </w:pPr>
          <w:r>
            <w:rPr>
              <w:rFonts w:ascii="Times New Roman" w:hAnsi="Times New Roman" w:cs="Times New Roman"/>
              <w:color w:val="595959" w:themeColor="text1" w:themeTint="A6"/>
              <w:sz w:val="18"/>
              <w:szCs w:val="18"/>
            </w:rPr>
            <w:t>20XX</w:t>
          </w:r>
          <w:r w:rsidRPr="00AD297F">
            <w:rPr>
              <w:rFonts w:ascii="Times New Roman" w:hAnsi="Times New Roman" w:cs="Times New Roman"/>
              <w:color w:val="595959" w:themeColor="text1" w:themeTint="A6"/>
              <w:sz w:val="18"/>
              <w:szCs w:val="18"/>
            </w:rPr>
            <w:t>-</w:t>
          </w:r>
          <w:r>
            <w:rPr>
              <w:rFonts w:ascii="Times New Roman" w:hAnsi="Times New Roman" w:cs="Times New Roman"/>
              <w:color w:val="595959" w:themeColor="text1" w:themeTint="A6"/>
              <w:sz w:val="18"/>
              <w:szCs w:val="18"/>
            </w:rPr>
            <w:t>XX</w:t>
          </w:r>
          <w:r w:rsidRPr="00AD297F">
            <w:rPr>
              <w:rFonts w:ascii="Times New Roman" w:hAnsi="Times New Roman" w:cs="Times New Roman"/>
              <w:color w:val="595959" w:themeColor="text1" w:themeTint="A6"/>
              <w:sz w:val="18"/>
              <w:szCs w:val="18"/>
            </w:rPr>
            <w:t>-XX</w:t>
          </w:r>
        </w:p>
      </w:tc>
      <w:tc>
        <w:tcPr>
          <w:tcW w:w="1100" w:type="dxa"/>
        </w:tcPr>
        <w:p w:rsidR="004E70CF" w:rsidRPr="005B53EC" w:rsidRDefault="004E70CF" w:rsidP="000F1EA9">
          <w:pPr>
            <w:pStyle w:val="Header"/>
            <w:rPr>
              <w:rFonts w:ascii="Times New Roman" w:hAnsi="Times New Roman" w:cs="Times New Roman"/>
              <w:b/>
              <w:color w:val="595959" w:themeColor="text1" w:themeTint="A6"/>
              <w:sz w:val="18"/>
              <w:szCs w:val="18"/>
            </w:rPr>
          </w:pPr>
          <w:r w:rsidRPr="005B53EC">
            <w:rPr>
              <w:rFonts w:ascii="Times New Roman" w:hAnsi="Times New Roman" w:cs="Times New Roman"/>
              <w:b/>
              <w:color w:val="595959" w:themeColor="text1" w:themeTint="A6"/>
              <w:sz w:val="18"/>
              <w:szCs w:val="18"/>
            </w:rPr>
            <w:t>Version nr:</w:t>
          </w:r>
        </w:p>
        <w:p w:rsidR="004E70CF" w:rsidRPr="00570B11" w:rsidRDefault="004E70CF" w:rsidP="000F1EA9">
          <w:pPr>
            <w:pStyle w:val="Header"/>
            <w:rPr>
              <w:rFonts w:ascii="Times New Roman" w:hAnsi="Times New Roman" w:cs="Times New Roman"/>
              <w:sz w:val="18"/>
              <w:szCs w:val="18"/>
            </w:rPr>
          </w:pPr>
          <w:r w:rsidRPr="00AD297F">
            <w:rPr>
              <w:rFonts w:ascii="Times New Roman" w:hAnsi="Times New Roman" w:cs="Times New Roman"/>
              <w:color w:val="595959" w:themeColor="text1" w:themeTint="A6"/>
              <w:sz w:val="18"/>
              <w:szCs w:val="18"/>
            </w:rPr>
            <w:t>X</w:t>
          </w:r>
        </w:p>
      </w:tc>
      <w:tc>
        <w:tcPr>
          <w:tcW w:w="990" w:type="dxa"/>
        </w:tcPr>
        <w:p w:rsidR="004E70CF" w:rsidRPr="005B53EC" w:rsidRDefault="004E70CF" w:rsidP="000F1EA9">
          <w:pPr>
            <w:pStyle w:val="Header"/>
            <w:rPr>
              <w:rFonts w:ascii="Times New Roman" w:hAnsi="Times New Roman" w:cs="Times New Roman"/>
              <w:b/>
              <w:color w:val="595959" w:themeColor="text1" w:themeTint="A6"/>
              <w:sz w:val="18"/>
              <w:szCs w:val="18"/>
            </w:rPr>
          </w:pPr>
          <w:r w:rsidRPr="005B53EC">
            <w:rPr>
              <w:rFonts w:ascii="Times New Roman" w:hAnsi="Times New Roman" w:cs="Times New Roman"/>
              <w:b/>
              <w:color w:val="595959" w:themeColor="text1" w:themeTint="A6"/>
              <w:sz w:val="18"/>
              <w:szCs w:val="18"/>
            </w:rPr>
            <w:t>Ersätter:</w:t>
          </w:r>
        </w:p>
        <w:p w:rsidR="004E70CF" w:rsidRPr="005B53EC" w:rsidRDefault="004E70CF" w:rsidP="000F1EA9">
          <w:pPr>
            <w:pStyle w:val="Header"/>
            <w:rPr>
              <w:rFonts w:ascii="Times New Roman" w:hAnsi="Times New Roman" w:cs="Times New Roman"/>
              <w:b/>
              <w:color w:val="595959" w:themeColor="text1" w:themeTint="A6"/>
              <w:sz w:val="18"/>
              <w:szCs w:val="18"/>
            </w:rPr>
          </w:pPr>
          <w:r w:rsidRPr="00AD297F">
            <w:rPr>
              <w:rFonts w:ascii="Times New Roman" w:hAnsi="Times New Roman" w:cs="Times New Roman"/>
              <w:color w:val="595959" w:themeColor="text1" w:themeTint="A6"/>
              <w:sz w:val="18"/>
              <w:szCs w:val="18"/>
            </w:rPr>
            <w:t>Version X dnr XXX-XX</w:t>
          </w:r>
        </w:p>
      </w:tc>
    </w:tr>
  </w:tbl>
  <w:p w:rsidR="004E70CF" w:rsidRDefault="004E7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8390"/>
      <w:docPartObj>
        <w:docPartGallery w:val="Page Numbers (Top of Page)"/>
        <w:docPartUnique/>
      </w:docPartObj>
    </w:sdtPr>
    <w:sdtEndPr/>
    <w:sdtContent>
      <w:p w:rsidR="004E70CF" w:rsidRDefault="004E70CF">
        <w:pPr>
          <w:pStyle w:val="Header"/>
          <w:jc w:val="right"/>
        </w:pPr>
        <w:r>
          <w:fldChar w:fldCharType="begin"/>
        </w:r>
        <w:r>
          <w:instrText>PAGE   \* MERGEFORMAT</w:instrText>
        </w:r>
        <w:r>
          <w:fldChar w:fldCharType="separate"/>
        </w:r>
        <w:r>
          <w:rPr>
            <w:noProof/>
          </w:rPr>
          <w:t>2</w:t>
        </w:r>
        <w:r>
          <w:fldChar w:fldCharType="end"/>
        </w:r>
        <w:r>
          <w:t xml:space="preserve"> (</w:t>
        </w:r>
        <w:r w:rsidR="00E42534">
          <w:fldChar w:fldCharType="begin"/>
        </w:r>
        <w:r w:rsidR="00E42534">
          <w:instrText xml:space="preserve"> NUMPAGES   \* MERGEFORMAT </w:instrText>
        </w:r>
        <w:r w:rsidR="00E42534">
          <w:fldChar w:fldCharType="separate"/>
        </w:r>
        <w:r>
          <w:rPr>
            <w:noProof/>
          </w:rPr>
          <w:t>10</w:t>
        </w:r>
        <w:r w:rsidR="00E42534">
          <w:rPr>
            <w:noProof/>
          </w:rPr>
          <w:fldChar w:fldCharType="end"/>
        </w:r>
        <w:r>
          <w:t>)</w:t>
        </w:r>
      </w:p>
    </w:sdtContent>
  </w:sdt>
  <w:p w:rsidR="004E70CF" w:rsidRDefault="004E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BCC"/>
    <w:multiLevelType w:val="hybridMultilevel"/>
    <w:tmpl w:val="DE18D43A"/>
    <w:lvl w:ilvl="0" w:tplc="22A0DF3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9F7DF6"/>
    <w:multiLevelType w:val="hybridMultilevel"/>
    <w:tmpl w:val="342E1E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FD181B"/>
    <w:multiLevelType w:val="hybridMultilevel"/>
    <w:tmpl w:val="39967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44501E"/>
    <w:multiLevelType w:val="hybridMultilevel"/>
    <w:tmpl w:val="ABFA31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FF26E1"/>
    <w:multiLevelType w:val="hybridMultilevel"/>
    <w:tmpl w:val="81145636"/>
    <w:lvl w:ilvl="0" w:tplc="D7A44D2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D454AF4"/>
    <w:multiLevelType w:val="multilevel"/>
    <w:tmpl w:val="7DAE0692"/>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435071"/>
    <w:multiLevelType w:val="hybridMultilevel"/>
    <w:tmpl w:val="9F68067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10165D9"/>
    <w:multiLevelType w:val="hybridMultilevel"/>
    <w:tmpl w:val="2B2ED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5127B3"/>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54E74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9C483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6"/>
  </w:num>
  <w:num w:numId="4">
    <w:abstractNumId w:val="3"/>
  </w:num>
  <w:num w:numId="5">
    <w:abstractNumId w:val="1"/>
  </w:num>
  <w:num w:numId="6">
    <w:abstractNumId w:val="0"/>
  </w:num>
  <w:num w:numId="7">
    <w:abstractNumId w:val="4"/>
  </w:num>
  <w:num w:numId="8">
    <w:abstractNumId w:val="9"/>
  </w:num>
  <w:num w:numId="9">
    <w:abstractNumId w:val="10"/>
  </w:num>
  <w:num w:numId="10">
    <w:abstractNumId w:val="5"/>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86"/>
    <w:rsid w:val="000001D5"/>
    <w:rsid w:val="000054C1"/>
    <w:rsid w:val="00010855"/>
    <w:rsid w:val="000154B4"/>
    <w:rsid w:val="0001743F"/>
    <w:rsid w:val="0002068C"/>
    <w:rsid w:val="0002323B"/>
    <w:rsid w:val="00033A06"/>
    <w:rsid w:val="00033B63"/>
    <w:rsid w:val="00040B8D"/>
    <w:rsid w:val="000444F2"/>
    <w:rsid w:val="000552E0"/>
    <w:rsid w:val="00062524"/>
    <w:rsid w:val="000644EC"/>
    <w:rsid w:val="00074019"/>
    <w:rsid w:val="00081B53"/>
    <w:rsid w:val="000930CF"/>
    <w:rsid w:val="000A1DFA"/>
    <w:rsid w:val="000A3230"/>
    <w:rsid w:val="000B201F"/>
    <w:rsid w:val="000B6778"/>
    <w:rsid w:val="000C03C6"/>
    <w:rsid w:val="000C4784"/>
    <w:rsid w:val="000C5B8F"/>
    <w:rsid w:val="000C7F89"/>
    <w:rsid w:val="000D365B"/>
    <w:rsid w:val="000E3C80"/>
    <w:rsid w:val="000E4B0D"/>
    <w:rsid w:val="000F163E"/>
    <w:rsid w:val="000F1EA9"/>
    <w:rsid w:val="00100394"/>
    <w:rsid w:val="0010073B"/>
    <w:rsid w:val="00102255"/>
    <w:rsid w:val="00102FAE"/>
    <w:rsid w:val="00105168"/>
    <w:rsid w:val="0013295F"/>
    <w:rsid w:val="001414C2"/>
    <w:rsid w:val="00146831"/>
    <w:rsid w:val="00156838"/>
    <w:rsid w:val="00160274"/>
    <w:rsid w:val="0016097E"/>
    <w:rsid w:val="001645CB"/>
    <w:rsid w:val="001668D9"/>
    <w:rsid w:val="00170644"/>
    <w:rsid w:val="001736A0"/>
    <w:rsid w:val="00181D78"/>
    <w:rsid w:val="00192E66"/>
    <w:rsid w:val="00194DF1"/>
    <w:rsid w:val="001A06CA"/>
    <w:rsid w:val="001A1CBB"/>
    <w:rsid w:val="001B2F9B"/>
    <w:rsid w:val="001C28A0"/>
    <w:rsid w:val="001C3CFA"/>
    <w:rsid w:val="001C4F63"/>
    <w:rsid w:val="001C7E84"/>
    <w:rsid w:val="001E06AB"/>
    <w:rsid w:val="001E7C21"/>
    <w:rsid w:val="001F0097"/>
    <w:rsid w:val="001F58A6"/>
    <w:rsid w:val="002043F1"/>
    <w:rsid w:val="002075F7"/>
    <w:rsid w:val="002105E5"/>
    <w:rsid w:val="00210FBD"/>
    <w:rsid w:val="00214B58"/>
    <w:rsid w:val="00224C21"/>
    <w:rsid w:val="0023152C"/>
    <w:rsid w:val="00234F62"/>
    <w:rsid w:val="002456D9"/>
    <w:rsid w:val="00252C81"/>
    <w:rsid w:val="00270917"/>
    <w:rsid w:val="0027198F"/>
    <w:rsid w:val="002774C2"/>
    <w:rsid w:val="00283330"/>
    <w:rsid w:val="00292B11"/>
    <w:rsid w:val="0029323B"/>
    <w:rsid w:val="00294706"/>
    <w:rsid w:val="002A276A"/>
    <w:rsid w:val="002A6D47"/>
    <w:rsid w:val="002B3EF6"/>
    <w:rsid w:val="002C02F7"/>
    <w:rsid w:val="002C2E51"/>
    <w:rsid w:val="002D24F2"/>
    <w:rsid w:val="002D5CF0"/>
    <w:rsid w:val="002E12F5"/>
    <w:rsid w:val="002E6B90"/>
    <w:rsid w:val="002E76CF"/>
    <w:rsid w:val="002F053A"/>
    <w:rsid w:val="002F2394"/>
    <w:rsid w:val="002F633A"/>
    <w:rsid w:val="00301267"/>
    <w:rsid w:val="0030383F"/>
    <w:rsid w:val="00313507"/>
    <w:rsid w:val="003145DB"/>
    <w:rsid w:val="003345A2"/>
    <w:rsid w:val="00337ABE"/>
    <w:rsid w:val="00343247"/>
    <w:rsid w:val="003443B0"/>
    <w:rsid w:val="00354051"/>
    <w:rsid w:val="0035661A"/>
    <w:rsid w:val="003658B1"/>
    <w:rsid w:val="0036618C"/>
    <w:rsid w:val="00371056"/>
    <w:rsid w:val="003A3ABE"/>
    <w:rsid w:val="003A7CB7"/>
    <w:rsid w:val="003B5155"/>
    <w:rsid w:val="003B7AFA"/>
    <w:rsid w:val="003C258E"/>
    <w:rsid w:val="003C6E4D"/>
    <w:rsid w:val="003D5DD5"/>
    <w:rsid w:val="003E6248"/>
    <w:rsid w:val="003F57B0"/>
    <w:rsid w:val="00402223"/>
    <w:rsid w:val="00407C62"/>
    <w:rsid w:val="00410DEA"/>
    <w:rsid w:val="004122F1"/>
    <w:rsid w:val="00415374"/>
    <w:rsid w:val="00432E4D"/>
    <w:rsid w:val="004357CB"/>
    <w:rsid w:val="00437BE0"/>
    <w:rsid w:val="0044067C"/>
    <w:rsid w:val="00470011"/>
    <w:rsid w:val="00477735"/>
    <w:rsid w:val="00477868"/>
    <w:rsid w:val="00482087"/>
    <w:rsid w:val="004917B4"/>
    <w:rsid w:val="00497782"/>
    <w:rsid w:val="004A475C"/>
    <w:rsid w:val="004B13B0"/>
    <w:rsid w:val="004C1187"/>
    <w:rsid w:val="004C47CC"/>
    <w:rsid w:val="004D79CE"/>
    <w:rsid w:val="004E70CF"/>
    <w:rsid w:val="004F52D8"/>
    <w:rsid w:val="004F70A1"/>
    <w:rsid w:val="00502D84"/>
    <w:rsid w:val="00507A9D"/>
    <w:rsid w:val="005136E8"/>
    <w:rsid w:val="00536270"/>
    <w:rsid w:val="005441E6"/>
    <w:rsid w:val="00546E13"/>
    <w:rsid w:val="00552019"/>
    <w:rsid w:val="005611DE"/>
    <w:rsid w:val="00566142"/>
    <w:rsid w:val="0056745B"/>
    <w:rsid w:val="00582074"/>
    <w:rsid w:val="00583FEF"/>
    <w:rsid w:val="00595111"/>
    <w:rsid w:val="005A1FA4"/>
    <w:rsid w:val="005B1905"/>
    <w:rsid w:val="005B1955"/>
    <w:rsid w:val="005B4D50"/>
    <w:rsid w:val="005B50D7"/>
    <w:rsid w:val="005B53EC"/>
    <w:rsid w:val="005B578B"/>
    <w:rsid w:val="005B7657"/>
    <w:rsid w:val="005C1E84"/>
    <w:rsid w:val="005E7BBD"/>
    <w:rsid w:val="00601BEB"/>
    <w:rsid w:val="00616E6B"/>
    <w:rsid w:val="00625A50"/>
    <w:rsid w:val="00627EF4"/>
    <w:rsid w:val="00641019"/>
    <w:rsid w:val="00644831"/>
    <w:rsid w:val="0065070D"/>
    <w:rsid w:val="00651C3A"/>
    <w:rsid w:val="00652972"/>
    <w:rsid w:val="006604A0"/>
    <w:rsid w:val="00665B21"/>
    <w:rsid w:val="0068744C"/>
    <w:rsid w:val="00696403"/>
    <w:rsid w:val="006A2030"/>
    <w:rsid w:val="006A61B4"/>
    <w:rsid w:val="006A61EC"/>
    <w:rsid w:val="006B66A1"/>
    <w:rsid w:val="006D17DD"/>
    <w:rsid w:val="006E375A"/>
    <w:rsid w:val="006E7F0D"/>
    <w:rsid w:val="006F2C41"/>
    <w:rsid w:val="006F6B30"/>
    <w:rsid w:val="0072546E"/>
    <w:rsid w:val="00743809"/>
    <w:rsid w:val="007519D6"/>
    <w:rsid w:val="007636F9"/>
    <w:rsid w:val="00766273"/>
    <w:rsid w:val="007869F1"/>
    <w:rsid w:val="007A1B91"/>
    <w:rsid w:val="007A2974"/>
    <w:rsid w:val="007A65C2"/>
    <w:rsid w:val="007B0F07"/>
    <w:rsid w:val="007B215A"/>
    <w:rsid w:val="007B4557"/>
    <w:rsid w:val="007C0F33"/>
    <w:rsid w:val="007D5428"/>
    <w:rsid w:val="007E21A0"/>
    <w:rsid w:val="007E3FBB"/>
    <w:rsid w:val="007F2F77"/>
    <w:rsid w:val="007F5BB9"/>
    <w:rsid w:val="007F6073"/>
    <w:rsid w:val="00804A32"/>
    <w:rsid w:val="00807926"/>
    <w:rsid w:val="00807C46"/>
    <w:rsid w:val="008231A4"/>
    <w:rsid w:val="0083428B"/>
    <w:rsid w:val="008433C1"/>
    <w:rsid w:val="0085239F"/>
    <w:rsid w:val="00852DB2"/>
    <w:rsid w:val="0085508A"/>
    <w:rsid w:val="0086020C"/>
    <w:rsid w:val="008720DE"/>
    <w:rsid w:val="0089079E"/>
    <w:rsid w:val="008971C2"/>
    <w:rsid w:val="008A1F75"/>
    <w:rsid w:val="008B0C23"/>
    <w:rsid w:val="008B2CE7"/>
    <w:rsid w:val="008C36F2"/>
    <w:rsid w:val="008C3E62"/>
    <w:rsid w:val="008D336E"/>
    <w:rsid w:val="008D5AD1"/>
    <w:rsid w:val="008F0AA5"/>
    <w:rsid w:val="008F212B"/>
    <w:rsid w:val="008F2DB3"/>
    <w:rsid w:val="008F6D61"/>
    <w:rsid w:val="008F7776"/>
    <w:rsid w:val="008F7895"/>
    <w:rsid w:val="0090126E"/>
    <w:rsid w:val="0090131D"/>
    <w:rsid w:val="00904250"/>
    <w:rsid w:val="00906A26"/>
    <w:rsid w:val="0092735E"/>
    <w:rsid w:val="009325D8"/>
    <w:rsid w:val="00936878"/>
    <w:rsid w:val="00941D14"/>
    <w:rsid w:val="009704A7"/>
    <w:rsid w:val="009805D0"/>
    <w:rsid w:val="009823C8"/>
    <w:rsid w:val="00985E4C"/>
    <w:rsid w:val="00994BF5"/>
    <w:rsid w:val="00995ABC"/>
    <w:rsid w:val="009A2B8A"/>
    <w:rsid w:val="009A4A96"/>
    <w:rsid w:val="009A631C"/>
    <w:rsid w:val="009B3A30"/>
    <w:rsid w:val="009C7165"/>
    <w:rsid w:val="009D250C"/>
    <w:rsid w:val="009E5D13"/>
    <w:rsid w:val="009F5B35"/>
    <w:rsid w:val="00A136DF"/>
    <w:rsid w:val="00A25B48"/>
    <w:rsid w:val="00A27D20"/>
    <w:rsid w:val="00A33779"/>
    <w:rsid w:val="00A35B58"/>
    <w:rsid w:val="00A37C78"/>
    <w:rsid w:val="00A440F4"/>
    <w:rsid w:val="00A53D64"/>
    <w:rsid w:val="00A546B0"/>
    <w:rsid w:val="00A75489"/>
    <w:rsid w:val="00A81565"/>
    <w:rsid w:val="00A968B0"/>
    <w:rsid w:val="00AA6143"/>
    <w:rsid w:val="00AA74F1"/>
    <w:rsid w:val="00AB2060"/>
    <w:rsid w:val="00AB308A"/>
    <w:rsid w:val="00AB6A25"/>
    <w:rsid w:val="00AB7F89"/>
    <w:rsid w:val="00AC2797"/>
    <w:rsid w:val="00AC2832"/>
    <w:rsid w:val="00AC3011"/>
    <w:rsid w:val="00AD297F"/>
    <w:rsid w:val="00AE63D5"/>
    <w:rsid w:val="00B149BB"/>
    <w:rsid w:val="00B234C3"/>
    <w:rsid w:val="00B31600"/>
    <w:rsid w:val="00B40BE2"/>
    <w:rsid w:val="00B4575F"/>
    <w:rsid w:val="00B54665"/>
    <w:rsid w:val="00B64042"/>
    <w:rsid w:val="00B724B7"/>
    <w:rsid w:val="00B73CC9"/>
    <w:rsid w:val="00B76CE1"/>
    <w:rsid w:val="00B85BA2"/>
    <w:rsid w:val="00B92B97"/>
    <w:rsid w:val="00BB13BA"/>
    <w:rsid w:val="00BB65DB"/>
    <w:rsid w:val="00BB6628"/>
    <w:rsid w:val="00BC4047"/>
    <w:rsid w:val="00BD7099"/>
    <w:rsid w:val="00C152DD"/>
    <w:rsid w:val="00C16B7A"/>
    <w:rsid w:val="00C251CF"/>
    <w:rsid w:val="00C25604"/>
    <w:rsid w:val="00C35EAF"/>
    <w:rsid w:val="00C46743"/>
    <w:rsid w:val="00C470A5"/>
    <w:rsid w:val="00C5344A"/>
    <w:rsid w:val="00C65A47"/>
    <w:rsid w:val="00C70818"/>
    <w:rsid w:val="00C81C33"/>
    <w:rsid w:val="00C87520"/>
    <w:rsid w:val="00CA57D8"/>
    <w:rsid w:val="00CA5BE2"/>
    <w:rsid w:val="00CB1A1F"/>
    <w:rsid w:val="00CD4B1E"/>
    <w:rsid w:val="00CE09DB"/>
    <w:rsid w:val="00CE0A18"/>
    <w:rsid w:val="00CE57FA"/>
    <w:rsid w:val="00D031CB"/>
    <w:rsid w:val="00D1644E"/>
    <w:rsid w:val="00D239F5"/>
    <w:rsid w:val="00D24A5D"/>
    <w:rsid w:val="00D33635"/>
    <w:rsid w:val="00D37B61"/>
    <w:rsid w:val="00D52FD8"/>
    <w:rsid w:val="00D5482B"/>
    <w:rsid w:val="00D56F11"/>
    <w:rsid w:val="00D77560"/>
    <w:rsid w:val="00D81A76"/>
    <w:rsid w:val="00DA4AF8"/>
    <w:rsid w:val="00DB10C6"/>
    <w:rsid w:val="00DC0FDF"/>
    <w:rsid w:val="00DE05C4"/>
    <w:rsid w:val="00E13ACA"/>
    <w:rsid w:val="00E161EE"/>
    <w:rsid w:val="00E222CE"/>
    <w:rsid w:val="00E2661E"/>
    <w:rsid w:val="00E36E1E"/>
    <w:rsid w:val="00E42534"/>
    <w:rsid w:val="00E43FEA"/>
    <w:rsid w:val="00E518ED"/>
    <w:rsid w:val="00E606D8"/>
    <w:rsid w:val="00E60A51"/>
    <w:rsid w:val="00E76B48"/>
    <w:rsid w:val="00EA0E85"/>
    <w:rsid w:val="00EA3B31"/>
    <w:rsid w:val="00EA7872"/>
    <w:rsid w:val="00EC3279"/>
    <w:rsid w:val="00EC6B86"/>
    <w:rsid w:val="00ED4119"/>
    <w:rsid w:val="00EF0595"/>
    <w:rsid w:val="00F11A71"/>
    <w:rsid w:val="00F1216B"/>
    <w:rsid w:val="00F134EB"/>
    <w:rsid w:val="00F13575"/>
    <w:rsid w:val="00F1492F"/>
    <w:rsid w:val="00F16609"/>
    <w:rsid w:val="00F245D8"/>
    <w:rsid w:val="00F27189"/>
    <w:rsid w:val="00F344A3"/>
    <w:rsid w:val="00F37D21"/>
    <w:rsid w:val="00F539C8"/>
    <w:rsid w:val="00F53C13"/>
    <w:rsid w:val="00F56769"/>
    <w:rsid w:val="00F5719A"/>
    <w:rsid w:val="00F70FF8"/>
    <w:rsid w:val="00F74AFA"/>
    <w:rsid w:val="00F76FA2"/>
    <w:rsid w:val="00F85DDB"/>
    <w:rsid w:val="00F86A58"/>
    <w:rsid w:val="00F95A0A"/>
    <w:rsid w:val="00FB0CC8"/>
    <w:rsid w:val="00FB3EC6"/>
    <w:rsid w:val="00FC3C82"/>
    <w:rsid w:val="00FD1009"/>
    <w:rsid w:val="00FD1751"/>
    <w:rsid w:val="00FE0117"/>
    <w:rsid w:val="00FF1040"/>
    <w:rsid w:val="00FF179F"/>
    <w:rsid w:val="00FF1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E627D-219F-4FA4-80E6-D689462F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86"/>
    <w:pPr>
      <w:spacing w:after="0" w:line="240" w:lineRule="auto"/>
    </w:pPr>
    <w:rPr>
      <w:sz w:val="23"/>
      <w:szCs w:val="23"/>
    </w:rPr>
  </w:style>
  <w:style w:type="paragraph" w:styleId="Heading1">
    <w:name w:val="heading 1"/>
    <w:basedOn w:val="Normal"/>
    <w:next w:val="Normal"/>
    <w:link w:val="Heading1Char"/>
    <w:qFormat/>
    <w:rsid w:val="002D5CF0"/>
    <w:pPr>
      <w:keepNext/>
      <w:numPr>
        <w:numId w:val="11"/>
      </w:numPr>
      <w:tabs>
        <w:tab w:val="left" w:pos="562"/>
      </w:tabs>
      <w:overflowPunct w:val="0"/>
      <w:autoSpaceDE w:val="0"/>
      <w:autoSpaceDN w:val="0"/>
      <w:adjustRightInd w:val="0"/>
      <w:spacing w:before="360" w:after="120"/>
      <w:ind w:right="720"/>
      <w:textAlignment w:val="baseline"/>
      <w:outlineLvl w:val="0"/>
    </w:pPr>
    <w:rPr>
      <w:rFonts w:asciiTheme="majorHAnsi" w:eastAsia="Times New Roman" w:hAnsiTheme="majorHAnsi" w:cs="Arial"/>
      <w:b/>
      <w:iCs/>
      <w:sz w:val="28"/>
      <w:szCs w:val="28"/>
    </w:rPr>
  </w:style>
  <w:style w:type="paragraph" w:styleId="Heading2">
    <w:name w:val="heading 2"/>
    <w:basedOn w:val="Normal"/>
    <w:next w:val="Normal"/>
    <w:link w:val="Heading2Char"/>
    <w:uiPriority w:val="9"/>
    <w:unhideWhenUsed/>
    <w:qFormat/>
    <w:rsid w:val="002D5CF0"/>
    <w:pPr>
      <w:keepNext/>
      <w:keepLines/>
      <w:numPr>
        <w:ilvl w:val="1"/>
        <w:numId w:val="11"/>
      </w:numPr>
      <w:spacing w:before="20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
    <w:unhideWhenUsed/>
    <w:qFormat/>
    <w:rsid w:val="002D5CF0"/>
    <w:pPr>
      <w:keepNext/>
      <w:keepLines/>
      <w:numPr>
        <w:ilvl w:val="2"/>
        <w:numId w:val="1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D5CF0"/>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D5CF0"/>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D5CF0"/>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D5CF0"/>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5CF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5CF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86"/>
    <w:pPr>
      <w:tabs>
        <w:tab w:val="center" w:pos="4536"/>
        <w:tab w:val="right" w:pos="9072"/>
      </w:tabs>
    </w:pPr>
  </w:style>
  <w:style w:type="character" w:customStyle="1" w:styleId="HeaderChar">
    <w:name w:val="Header Char"/>
    <w:basedOn w:val="DefaultParagraphFont"/>
    <w:link w:val="Header"/>
    <w:uiPriority w:val="99"/>
    <w:rsid w:val="00EC6B86"/>
  </w:style>
  <w:style w:type="paragraph" w:styleId="Footer">
    <w:name w:val="footer"/>
    <w:basedOn w:val="Normal"/>
    <w:link w:val="FooterChar"/>
    <w:uiPriority w:val="99"/>
    <w:unhideWhenUsed/>
    <w:rsid w:val="00EC6B86"/>
    <w:pPr>
      <w:tabs>
        <w:tab w:val="center" w:pos="4536"/>
        <w:tab w:val="right" w:pos="9072"/>
      </w:tabs>
    </w:pPr>
  </w:style>
  <w:style w:type="character" w:customStyle="1" w:styleId="FooterChar">
    <w:name w:val="Footer Char"/>
    <w:basedOn w:val="DefaultParagraphFont"/>
    <w:link w:val="Footer"/>
    <w:uiPriority w:val="99"/>
    <w:rsid w:val="00EC6B86"/>
  </w:style>
  <w:style w:type="paragraph" w:customStyle="1" w:styleId="renderubrik">
    <w:name w:val="Ärenderubrik"/>
    <w:rsid w:val="00EC6B86"/>
    <w:pPr>
      <w:spacing w:after="160" w:line="240" w:lineRule="auto"/>
    </w:pPr>
    <w:rPr>
      <w:rFonts w:ascii="Times New Roman" w:eastAsia="Times New Roman" w:hAnsi="Times New Roman" w:cs="Arial"/>
      <w:b/>
      <w:kern w:val="28"/>
      <w:sz w:val="26"/>
      <w:szCs w:val="26"/>
      <w:lang w:eastAsia="sv-SE"/>
    </w:rPr>
  </w:style>
  <w:style w:type="paragraph" w:styleId="Title">
    <w:name w:val="Title"/>
    <w:basedOn w:val="Normal"/>
    <w:next w:val="Normal"/>
    <w:link w:val="TitleChar"/>
    <w:uiPriority w:val="10"/>
    <w:qFormat/>
    <w:rsid w:val="00EC6B86"/>
    <w:pPr>
      <w:pBdr>
        <w:bottom w:val="single" w:sz="8" w:space="4" w:color="4F81BD" w:themeColor="accent1"/>
      </w:pBdr>
      <w:spacing w:after="30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C6B86"/>
    <w:rPr>
      <w:rFonts w:asciiTheme="majorHAnsi" w:eastAsiaTheme="majorEastAsia" w:hAnsiTheme="majorHAnsi" w:cstheme="majorBidi"/>
      <w:color w:val="000000" w:themeColor="text1"/>
      <w:spacing w:val="5"/>
      <w:kern w:val="28"/>
      <w:sz w:val="52"/>
      <w:szCs w:val="52"/>
    </w:rPr>
  </w:style>
  <w:style w:type="table" w:styleId="TableGrid">
    <w:name w:val="Table Grid"/>
    <w:basedOn w:val="TableNormal"/>
    <w:rsid w:val="00EC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5CF0"/>
    <w:rPr>
      <w:rFonts w:asciiTheme="majorHAnsi" w:eastAsia="Times New Roman" w:hAnsiTheme="majorHAnsi" w:cs="Arial"/>
      <w:b/>
      <w:iCs/>
      <w:sz w:val="28"/>
      <w:szCs w:val="28"/>
    </w:rPr>
  </w:style>
  <w:style w:type="character" w:customStyle="1" w:styleId="Heading2Char">
    <w:name w:val="Heading 2 Char"/>
    <w:basedOn w:val="DefaultParagraphFont"/>
    <w:link w:val="Heading2"/>
    <w:uiPriority w:val="9"/>
    <w:rsid w:val="00E60A51"/>
    <w:rPr>
      <w:rFonts w:asciiTheme="majorHAnsi" w:eastAsiaTheme="majorEastAsia" w:hAnsiTheme="majorHAnsi" w:cstheme="majorBidi"/>
      <w:b/>
      <w:bCs/>
      <w:color w:val="000000" w:themeColor="text1"/>
      <w:sz w:val="24"/>
      <w:szCs w:val="24"/>
    </w:rPr>
  </w:style>
  <w:style w:type="paragraph" w:styleId="TOCHeading">
    <w:name w:val="TOC Heading"/>
    <w:basedOn w:val="Heading1"/>
    <w:next w:val="Normal"/>
    <w:uiPriority w:val="39"/>
    <w:unhideWhenUsed/>
    <w:qFormat/>
    <w:rsid w:val="00354051"/>
    <w:pPr>
      <w:keepLines/>
      <w:numPr>
        <w:numId w:val="10"/>
      </w:numPr>
      <w:tabs>
        <w:tab w:val="clear" w:pos="562"/>
      </w:tabs>
      <w:overflowPunct/>
      <w:autoSpaceDE/>
      <w:autoSpaceDN/>
      <w:adjustRightInd/>
      <w:spacing w:before="480" w:after="0" w:line="276" w:lineRule="auto"/>
      <w:ind w:left="0" w:right="0" w:firstLine="0"/>
      <w:textAlignment w:val="auto"/>
      <w:outlineLvl w:val="9"/>
    </w:pPr>
    <w:rPr>
      <w:rFonts w:eastAsiaTheme="majorEastAsia" w:cstheme="majorBidi"/>
      <w:bCs/>
      <w:iCs w:val="0"/>
      <w:color w:val="365F91" w:themeColor="accent1" w:themeShade="BF"/>
      <w:lang w:val="en-US" w:eastAsia="ja-JP"/>
    </w:rPr>
  </w:style>
  <w:style w:type="paragraph" w:styleId="TOC1">
    <w:name w:val="toc 1"/>
    <w:basedOn w:val="Normal"/>
    <w:next w:val="Normal"/>
    <w:autoRedefine/>
    <w:uiPriority w:val="39"/>
    <w:unhideWhenUsed/>
    <w:rsid w:val="00415374"/>
    <w:pPr>
      <w:tabs>
        <w:tab w:val="left" w:pos="567"/>
        <w:tab w:val="right" w:leader="dot" w:pos="9062"/>
      </w:tabs>
      <w:spacing w:after="100"/>
    </w:pPr>
  </w:style>
  <w:style w:type="paragraph" w:styleId="TOC2">
    <w:name w:val="toc 2"/>
    <w:basedOn w:val="Normal"/>
    <w:next w:val="Normal"/>
    <w:autoRedefine/>
    <w:uiPriority w:val="39"/>
    <w:unhideWhenUsed/>
    <w:rsid w:val="00354051"/>
    <w:pPr>
      <w:spacing w:after="100"/>
      <w:ind w:left="230"/>
    </w:pPr>
  </w:style>
  <w:style w:type="character" w:styleId="Hyperlink">
    <w:name w:val="Hyperlink"/>
    <w:basedOn w:val="DefaultParagraphFont"/>
    <w:uiPriority w:val="99"/>
    <w:unhideWhenUsed/>
    <w:rsid w:val="00354051"/>
    <w:rPr>
      <w:color w:val="0000FF" w:themeColor="hyperlink"/>
      <w:u w:val="single"/>
    </w:rPr>
  </w:style>
  <w:style w:type="paragraph" w:styleId="BalloonText">
    <w:name w:val="Balloon Text"/>
    <w:basedOn w:val="Normal"/>
    <w:link w:val="BalloonTextChar"/>
    <w:uiPriority w:val="99"/>
    <w:semiHidden/>
    <w:unhideWhenUsed/>
    <w:rsid w:val="00354051"/>
    <w:rPr>
      <w:rFonts w:ascii="Tahoma" w:hAnsi="Tahoma" w:cs="Tahoma"/>
      <w:sz w:val="16"/>
      <w:szCs w:val="16"/>
    </w:rPr>
  </w:style>
  <w:style w:type="character" w:customStyle="1" w:styleId="BalloonTextChar">
    <w:name w:val="Balloon Text Char"/>
    <w:basedOn w:val="DefaultParagraphFont"/>
    <w:link w:val="BalloonText"/>
    <w:uiPriority w:val="99"/>
    <w:semiHidden/>
    <w:rsid w:val="00354051"/>
    <w:rPr>
      <w:rFonts w:ascii="Tahoma" w:hAnsi="Tahoma" w:cs="Tahoma"/>
      <w:sz w:val="16"/>
      <w:szCs w:val="16"/>
    </w:rPr>
  </w:style>
  <w:style w:type="paragraph" w:styleId="ListParagraph">
    <w:name w:val="List Paragraph"/>
    <w:basedOn w:val="Normal"/>
    <w:uiPriority w:val="34"/>
    <w:qFormat/>
    <w:rsid w:val="00FC3C82"/>
    <w:pPr>
      <w:ind w:left="720"/>
      <w:contextualSpacing/>
    </w:pPr>
  </w:style>
  <w:style w:type="character" w:customStyle="1" w:styleId="tx2">
    <w:name w:val="tx2"/>
    <w:basedOn w:val="DefaultParagraphFont"/>
    <w:rsid w:val="001736A0"/>
  </w:style>
  <w:style w:type="paragraph" w:customStyle="1" w:styleId="Pa2">
    <w:name w:val="Pa2"/>
    <w:basedOn w:val="Normal"/>
    <w:next w:val="Normal"/>
    <w:uiPriority w:val="99"/>
    <w:rsid w:val="00010855"/>
    <w:pPr>
      <w:autoSpaceDE w:val="0"/>
      <w:autoSpaceDN w:val="0"/>
      <w:adjustRightInd w:val="0"/>
      <w:spacing w:line="241" w:lineRule="atLeast"/>
    </w:pPr>
    <w:rPr>
      <w:rFonts w:ascii="Times New Roman" w:eastAsia="Times New Roman" w:hAnsi="Times New Roman" w:cs="Times New Roman"/>
      <w:sz w:val="24"/>
      <w:szCs w:val="24"/>
      <w:lang w:eastAsia="sv-SE"/>
    </w:rPr>
  </w:style>
  <w:style w:type="paragraph" w:customStyle="1" w:styleId="Default">
    <w:name w:val="Default"/>
    <w:rsid w:val="007D5428"/>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semiHidden/>
    <w:rsid w:val="002D5C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D5CF0"/>
    <w:rPr>
      <w:rFonts w:asciiTheme="majorHAnsi" w:eastAsiaTheme="majorEastAsia" w:hAnsiTheme="majorHAnsi" w:cstheme="majorBidi"/>
      <w:i/>
      <w:iCs/>
      <w:color w:val="365F91" w:themeColor="accent1" w:themeShade="BF"/>
      <w:sz w:val="23"/>
      <w:szCs w:val="23"/>
    </w:rPr>
  </w:style>
  <w:style w:type="character" w:customStyle="1" w:styleId="Heading5Char">
    <w:name w:val="Heading 5 Char"/>
    <w:basedOn w:val="DefaultParagraphFont"/>
    <w:link w:val="Heading5"/>
    <w:uiPriority w:val="9"/>
    <w:semiHidden/>
    <w:rsid w:val="002D5CF0"/>
    <w:rPr>
      <w:rFonts w:asciiTheme="majorHAnsi" w:eastAsiaTheme="majorEastAsia" w:hAnsiTheme="majorHAnsi" w:cstheme="majorBidi"/>
      <w:color w:val="365F91" w:themeColor="accent1" w:themeShade="BF"/>
      <w:sz w:val="23"/>
      <w:szCs w:val="23"/>
    </w:rPr>
  </w:style>
  <w:style w:type="character" w:customStyle="1" w:styleId="Heading6Char">
    <w:name w:val="Heading 6 Char"/>
    <w:basedOn w:val="DefaultParagraphFont"/>
    <w:link w:val="Heading6"/>
    <w:uiPriority w:val="9"/>
    <w:semiHidden/>
    <w:rsid w:val="002D5CF0"/>
    <w:rPr>
      <w:rFonts w:asciiTheme="majorHAnsi" w:eastAsiaTheme="majorEastAsia" w:hAnsiTheme="majorHAnsi" w:cstheme="majorBidi"/>
      <w:color w:val="243F60" w:themeColor="accent1" w:themeShade="7F"/>
      <w:sz w:val="23"/>
      <w:szCs w:val="23"/>
    </w:rPr>
  </w:style>
  <w:style w:type="character" w:customStyle="1" w:styleId="Heading7Char">
    <w:name w:val="Heading 7 Char"/>
    <w:basedOn w:val="DefaultParagraphFont"/>
    <w:link w:val="Heading7"/>
    <w:uiPriority w:val="9"/>
    <w:semiHidden/>
    <w:rsid w:val="002D5CF0"/>
    <w:rPr>
      <w:rFonts w:asciiTheme="majorHAnsi" w:eastAsiaTheme="majorEastAsia" w:hAnsiTheme="majorHAnsi" w:cstheme="majorBidi"/>
      <w:i/>
      <w:iCs/>
      <w:color w:val="243F60" w:themeColor="accent1" w:themeShade="7F"/>
      <w:sz w:val="23"/>
      <w:szCs w:val="23"/>
    </w:rPr>
  </w:style>
  <w:style w:type="character" w:customStyle="1" w:styleId="Heading8Char">
    <w:name w:val="Heading 8 Char"/>
    <w:basedOn w:val="DefaultParagraphFont"/>
    <w:link w:val="Heading8"/>
    <w:uiPriority w:val="9"/>
    <w:semiHidden/>
    <w:rsid w:val="002D5C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5CF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se/PageFiles/226216/Etablering%20av%20f%c3%b6rvaltningsobjekt%20190903.xls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F57A-36B0-4EFC-AEDD-C3360B72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2890</Words>
  <Characters>15320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Edström</dc:creator>
  <cp:lastModifiedBy>Anna Dahlén</cp:lastModifiedBy>
  <cp:revision>8</cp:revision>
  <cp:lastPrinted>2017-05-19T06:17:00Z</cp:lastPrinted>
  <dcterms:created xsi:type="dcterms:W3CDTF">2019-09-04T06:01:00Z</dcterms:created>
  <dcterms:modified xsi:type="dcterms:W3CDTF">2019-09-09T09:03:00Z</dcterms:modified>
</cp:coreProperties>
</file>