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62" w:rsidRPr="00F51662" w:rsidRDefault="00F51662" w:rsidP="00F516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sv-SE"/>
        </w:rPr>
      </w:pPr>
      <w:r w:rsidRPr="00F51662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sv-SE"/>
        </w:rPr>
        <w:t>Lönekostnadspålägg</w:t>
      </w:r>
    </w:p>
    <w:p w:rsidR="00F51662" w:rsidRPr="00F51662" w:rsidRDefault="00F51662" w:rsidP="00F516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sv-SE"/>
        </w:rPr>
      </w:pPr>
      <w:r w:rsidRPr="00F51662">
        <w:rPr>
          <w:rFonts w:ascii="Times New Roman" w:eastAsia="Times New Roman" w:hAnsi="Times New Roman" w:cs="Times New Roman"/>
          <w:b/>
          <w:bCs/>
          <w:sz w:val="32"/>
          <w:szCs w:val="36"/>
          <w:lang w:eastAsia="sv-SE"/>
        </w:rPr>
        <w:t xml:space="preserve">Lönekostnadspålägget för år 2018 består av följande (för personer över 65 år se separata uppgifter i </w:t>
      </w:r>
      <w:proofErr w:type="spellStart"/>
      <w:r w:rsidRPr="00F51662">
        <w:rPr>
          <w:rFonts w:ascii="Times New Roman" w:eastAsia="Times New Roman" w:hAnsi="Times New Roman" w:cs="Times New Roman"/>
          <w:b/>
          <w:bCs/>
          <w:sz w:val="32"/>
          <w:szCs w:val="36"/>
          <w:lang w:eastAsia="sv-SE"/>
        </w:rPr>
        <w:t>excel</w:t>
      </w:r>
      <w:proofErr w:type="spellEnd"/>
      <w:r w:rsidRPr="00F51662">
        <w:rPr>
          <w:rFonts w:ascii="Times New Roman" w:eastAsia="Times New Roman" w:hAnsi="Times New Roman" w:cs="Times New Roman"/>
          <w:b/>
          <w:bCs/>
          <w:sz w:val="32"/>
          <w:szCs w:val="36"/>
          <w:lang w:eastAsia="sv-SE"/>
        </w:rPr>
        <w:t>-filen nedan)</w:t>
      </w:r>
    </w:p>
    <w:tbl>
      <w:tblPr>
        <w:tblW w:w="71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1055"/>
        <w:gridCol w:w="2483"/>
      </w:tblGrid>
      <w:tr w:rsidR="00F51662" w:rsidRPr="00F51662" w:rsidTr="00F51662">
        <w:trPr>
          <w:trHeight w:val="345"/>
          <w:tblCellSpacing w:w="0" w:type="dxa"/>
        </w:trPr>
        <w:tc>
          <w:tcPr>
            <w:tcW w:w="387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Födda</w:t>
            </w:r>
          </w:p>
        </w:tc>
        <w:tc>
          <w:tcPr>
            <w:tcW w:w="2775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Födda</w:t>
            </w:r>
          </w:p>
        </w:tc>
      </w:tr>
      <w:tr w:rsidR="00F51662" w:rsidRPr="00F51662" w:rsidTr="00F51662">
        <w:trPr>
          <w:trHeight w:val="345"/>
          <w:tblCellSpacing w:w="0" w:type="dxa"/>
        </w:trPr>
        <w:tc>
          <w:tcPr>
            <w:tcW w:w="387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1953-1987</w:t>
            </w:r>
          </w:p>
        </w:tc>
        <w:tc>
          <w:tcPr>
            <w:tcW w:w="2775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1</w:t>
            </w:r>
            <w:bookmarkStart w:id="0" w:name="_GoBack"/>
            <w:bookmarkEnd w:id="0"/>
            <w:r w:rsidRPr="00F51662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988-senare</w:t>
            </w:r>
          </w:p>
        </w:tc>
      </w:tr>
      <w:tr w:rsidR="00F51662" w:rsidRPr="00F51662" w:rsidTr="00F51662">
        <w:trPr>
          <w:trHeight w:val="345"/>
          <w:tblCellSpacing w:w="0" w:type="dxa"/>
        </w:trPr>
        <w:tc>
          <w:tcPr>
            <w:tcW w:w="387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Lagstadgade arbetsgivaravgifter</w:t>
            </w:r>
          </w:p>
        </w:tc>
        <w:tc>
          <w:tcPr>
            <w:tcW w:w="1125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31,420 %</w:t>
            </w:r>
          </w:p>
        </w:tc>
        <w:tc>
          <w:tcPr>
            <w:tcW w:w="2775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31,420 %</w:t>
            </w:r>
          </w:p>
        </w:tc>
      </w:tr>
      <w:tr w:rsidR="00F51662" w:rsidRPr="00F51662" w:rsidTr="00F5166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Statens avtalsförsäkringspremie</w:t>
            </w:r>
          </w:p>
        </w:tc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11,500 %</w:t>
            </w:r>
          </w:p>
        </w:tc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11,500 %</w:t>
            </w:r>
          </w:p>
        </w:tc>
      </w:tr>
      <w:tr w:rsidR="00F51662" w:rsidRPr="00F51662" w:rsidTr="00F5166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Individuell ålderspension inkl. löneskatt</w:t>
            </w:r>
          </w:p>
        </w:tc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3,107 %</w:t>
            </w:r>
          </w:p>
        </w:tc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3,107 %</w:t>
            </w:r>
          </w:p>
        </w:tc>
      </w:tr>
      <w:tr w:rsidR="00F51662" w:rsidRPr="00F51662" w:rsidTr="00F5166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Kåpan inkl. löneskatt</w:t>
            </w:r>
          </w:p>
        </w:tc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2,485 %</w:t>
            </w:r>
          </w:p>
        </w:tc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2,485 %</w:t>
            </w:r>
          </w:p>
        </w:tc>
      </w:tr>
      <w:tr w:rsidR="00F51662" w:rsidRPr="00F51662" w:rsidTr="00F5166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 xml:space="preserve">Kåpan </w:t>
            </w:r>
            <w:proofErr w:type="spellStart"/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Flex</w:t>
            </w:r>
            <w:proofErr w:type="spellEnd"/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 xml:space="preserve"> inkl. löneskatt</w:t>
            </w:r>
          </w:p>
        </w:tc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0,000 %</w:t>
            </w:r>
          </w:p>
        </w:tc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1,864 %</w:t>
            </w:r>
          </w:p>
        </w:tc>
      </w:tr>
      <w:tr w:rsidR="00F51662" w:rsidRPr="00F51662" w:rsidTr="00F5166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Medlemsavgift Arbetsgivarverket</w:t>
            </w:r>
          </w:p>
        </w:tc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0,085 %</w:t>
            </w:r>
          </w:p>
        </w:tc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0,085 %</w:t>
            </w:r>
          </w:p>
        </w:tc>
      </w:tr>
      <w:tr w:rsidR="00F51662" w:rsidRPr="00F51662" w:rsidTr="00F5166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proofErr w:type="spellStart"/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Trygghetstiftelsen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0,300 %</w:t>
            </w:r>
          </w:p>
        </w:tc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0,300 %</w:t>
            </w:r>
          </w:p>
        </w:tc>
      </w:tr>
      <w:tr w:rsidR="00F51662" w:rsidRPr="00F51662" w:rsidTr="00F5166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Rådet för partsgemensamt stöd</w:t>
            </w:r>
          </w:p>
        </w:tc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0,055 %</w:t>
            </w:r>
          </w:p>
        </w:tc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0,055 %</w:t>
            </w:r>
          </w:p>
        </w:tc>
      </w:tr>
      <w:tr w:rsidR="00F51662" w:rsidRPr="00F51662" w:rsidTr="00F5166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 xml:space="preserve">Lokala </w:t>
            </w:r>
            <w:proofErr w:type="spellStart"/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utvecklingmedel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0,300 %</w:t>
            </w:r>
          </w:p>
        </w:tc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0,300 %</w:t>
            </w:r>
          </w:p>
        </w:tc>
      </w:tr>
      <w:tr w:rsidR="00F51662" w:rsidRPr="00F51662" w:rsidTr="00F5166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v-SE"/>
              </w:rPr>
            </w:pPr>
          </w:p>
        </w:tc>
      </w:tr>
      <w:tr w:rsidR="00F51662" w:rsidRPr="00F51662" w:rsidTr="00F5166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Summa LKP</w:t>
            </w:r>
          </w:p>
        </w:tc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49,252 %</w:t>
            </w:r>
          </w:p>
        </w:tc>
        <w:tc>
          <w:tcPr>
            <w:tcW w:w="0" w:type="auto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51,116 %</w:t>
            </w:r>
          </w:p>
        </w:tc>
      </w:tr>
    </w:tbl>
    <w:p w:rsidR="00F51662" w:rsidRPr="00F51662" w:rsidRDefault="00F51662" w:rsidP="00F51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sv-SE"/>
        </w:rPr>
      </w:pPr>
      <w:r w:rsidRPr="00F51662">
        <w:rPr>
          <w:rFonts w:ascii="Times New Roman" w:eastAsia="Times New Roman" w:hAnsi="Times New Roman" w:cs="Times New Roman"/>
          <w:szCs w:val="24"/>
          <w:lang w:eastAsia="sv-SE"/>
        </w:rPr>
        <w:br/>
        <w:t>Till detta tillkommer semesterlönetillägg och löneuppräkning.</w:t>
      </w:r>
      <w:r w:rsidRPr="00F51662">
        <w:rPr>
          <w:rFonts w:ascii="Times New Roman" w:eastAsia="Times New Roman" w:hAnsi="Times New Roman" w:cs="Times New Roman"/>
          <w:szCs w:val="24"/>
          <w:lang w:eastAsia="sv-SE"/>
        </w:rPr>
        <w:br/>
      </w:r>
      <w:r w:rsidRPr="00F51662">
        <w:rPr>
          <w:rFonts w:ascii="Times New Roman" w:eastAsia="Times New Roman" w:hAnsi="Times New Roman" w:cs="Times New Roman"/>
          <w:szCs w:val="24"/>
          <w:lang w:eastAsia="sv-SE"/>
        </w:rPr>
        <w:br/>
      </w:r>
      <w:hyperlink r:id="rId4" w:tgtFrame="_blank" w:history="1">
        <w:r w:rsidRPr="00F51662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sv-SE"/>
          </w:rPr>
          <w:t>Lönekostnadspålägg fördelat per konto</w:t>
        </w:r>
      </w:hyperlink>
      <w:r w:rsidRPr="00F51662">
        <w:rPr>
          <w:rFonts w:ascii="Times New Roman" w:eastAsia="Times New Roman" w:hAnsi="Times New Roman" w:cs="Times New Roman"/>
          <w:szCs w:val="24"/>
          <w:lang w:eastAsia="sv-SE"/>
        </w:rPr>
        <w:t> (</w:t>
      </w:r>
      <w:proofErr w:type="spellStart"/>
      <w:r w:rsidRPr="00F51662">
        <w:rPr>
          <w:rFonts w:ascii="Times New Roman" w:eastAsia="Times New Roman" w:hAnsi="Times New Roman" w:cs="Times New Roman"/>
          <w:szCs w:val="24"/>
          <w:lang w:eastAsia="sv-SE"/>
        </w:rPr>
        <w:t>excel</w:t>
      </w:r>
      <w:proofErr w:type="spellEnd"/>
      <w:r w:rsidRPr="00F51662">
        <w:rPr>
          <w:rFonts w:ascii="Times New Roman" w:eastAsia="Times New Roman" w:hAnsi="Times New Roman" w:cs="Times New Roman"/>
          <w:szCs w:val="24"/>
          <w:lang w:eastAsia="sv-SE"/>
        </w:rPr>
        <w:t>-fil)</w:t>
      </w:r>
    </w:p>
    <w:p w:rsidR="00F51662" w:rsidRPr="00F51662" w:rsidRDefault="00F51662" w:rsidP="00F51662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sv-SE"/>
        </w:rPr>
      </w:pPr>
      <w:r w:rsidRPr="00F51662">
        <w:rPr>
          <w:rFonts w:ascii="Times New Roman" w:eastAsia="Times New Roman" w:hAnsi="Times New Roman" w:cs="Times New Roman"/>
          <w:b/>
          <w:bCs/>
          <w:sz w:val="24"/>
          <w:szCs w:val="27"/>
          <w:lang w:eastAsia="sv-SE"/>
        </w:rPr>
        <w:t>Semesterlönetillägg i % av årslönen</w:t>
      </w:r>
    </w:p>
    <w:tbl>
      <w:tblPr>
        <w:tblW w:w="6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5005"/>
      </w:tblGrid>
      <w:tr w:rsidR="00F51662" w:rsidRPr="00F51662" w:rsidTr="00F51662">
        <w:trPr>
          <w:tblCellSpacing w:w="0" w:type="dxa"/>
        </w:trPr>
        <w:tc>
          <w:tcPr>
            <w:tcW w:w="1125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&lt; 30 år</w:t>
            </w:r>
          </w:p>
        </w:tc>
        <w:tc>
          <w:tcPr>
            <w:tcW w:w="4155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1,027 %</w:t>
            </w:r>
          </w:p>
        </w:tc>
      </w:tr>
      <w:tr w:rsidR="00F51662" w:rsidRPr="00F51662" w:rsidTr="00F51662">
        <w:trPr>
          <w:tblCellSpacing w:w="0" w:type="dxa"/>
        </w:trPr>
        <w:tc>
          <w:tcPr>
            <w:tcW w:w="1125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30-39 år</w:t>
            </w:r>
          </w:p>
        </w:tc>
        <w:tc>
          <w:tcPr>
            <w:tcW w:w="4155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1,137 %</w:t>
            </w:r>
          </w:p>
        </w:tc>
      </w:tr>
      <w:tr w:rsidR="00F51662" w:rsidRPr="00F51662" w:rsidTr="00F51662">
        <w:trPr>
          <w:tblCellSpacing w:w="0" w:type="dxa"/>
        </w:trPr>
        <w:tc>
          <w:tcPr>
            <w:tcW w:w="1125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&gt; 39 år</w:t>
            </w:r>
          </w:p>
        </w:tc>
        <w:tc>
          <w:tcPr>
            <w:tcW w:w="4155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1,283 %</w:t>
            </w:r>
          </w:p>
        </w:tc>
      </w:tr>
    </w:tbl>
    <w:p w:rsidR="00F51662" w:rsidRPr="00F51662" w:rsidRDefault="00F51662" w:rsidP="00F51662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sv-SE"/>
        </w:rPr>
      </w:pPr>
      <w:proofErr w:type="spellStart"/>
      <w:r w:rsidRPr="00F51662">
        <w:rPr>
          <w:rFonts w:ascii="Times New Roman" w:eastAsia="Times New Roman" w:hAnsi="Times New Roman" w:cs="Times New Roman"/>
          <w:b/>
          <w:bCs/>
          <w:sz w:val="24"/>
          <w:szCs w:val="27"/>
          <w:lang w:eastAsia="sv-SE"/>
        </w:rPr>
        <w:t>Lkp</w:t>
      </w:r>
      <w:proofErr w:type="spellEnd"/>
      <w:r w:rsidRPr="00F51662">
        <w:rPr>
          <w:rFonts w:ascii="Times New Roman" w:eastAsia="Times New Roman" w:hAnsi="Times New Roman" w:cs="Times New Roman"/>
          <w:b/>
          <w:bCs/>
          <w:sz w:val="24"/>
          <w:szCs w:val="27"/>
          <w:lang w:eastAsia="sv-SE"/>
        </w:rPr>
        <w:t xml:space="preserve"> + semesterlönetillägg i % av årslönen 2018</w:t>
      </w:r>
    </w:p>
    <w:tbl>
      <w:tblPr>
        <w:tblW w:w="34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2018"/>
      </w:tblGrid>
      <w:tr w:rsidR="00F51662" w:rsidRPr="00F51662" w:rsidTr="00F51662">
        <w:trPr>
          <w:tblCellSpacing w:w="0" w:type="dxa"/>
        </w:trPr>
        <w:tc>
          <w:tcPr>
            <w:tcW w:w="2100" w:type="pct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&lt; 30 år</w:t>
            </w:r>
          </w:p>
        </w:tc>
        <w:tc>
          <w:tcPr>
            <w:tcW w:w="2900" w:type="pct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52,66 %</w:t>
            </w:r>
          </w:p>
        </w:tc>
      </w:tr>
      <w:tr w:rsidR="00F51662" w:rsidRPr="00F51662" w:rsidTr="00F51662">
        <w:trPr>
          <w:tblCellSpacing w:w="0" w:type="dxa"/>
        </w:trPr>
        <w:tc>
          <w:tcPr>
            <w:tcW w:w="2100" w:type="pct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30-39 år</w:t>
            </w:r>
          </w:p>
        </w:tc>
        <w:tc>
          <w:tcPr>
            <w:tcW w:w="2900" w:type="pct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50,94 %</w:t>
            </w:r>
          </w:p>
        </w:tc>
      </w:tr>
      <w:tr w:rsidR="00F51662" w:rsidRPr="00F51662" w:rsidTr="00F51662">
        <w:trPr>
          <w:tblCellSpacing w:w="0" w:type="dxa"/>
        </w:trPr>
        <w:tc>
          <w:tcPr>
            <w:tcW w:w="2100" w:type="pct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&gt; 39 år</w:t>
            </w:r>
          </w:p>
        </w:tc>
        <w:tc>
          <w:tcPr>
            <w:tcW w:w="2900" w:type="pct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51,16 %</w:t>
            </w:r>
          </w:p>
        </w:tc>
      </w:tr>
    </w:tbl>
    <w:p w:rsidR="00F51662" w:rsidRPr="00F51662" w:rsidRDefault="00F51662" w:rsidP="00F51662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sv-SE"/>
        </w:rPr>
      </w:pPr>
      <w:proofErr w:type="spellStart"/>
      <w:r w:rsidRPr="00F51662">
        <w:rPr>
          <w:rFonts w:ascii="Times New Roman" w:eastAsia="Times New Roman" w:hAnsi="Times New Roman" w:cs="Times New Roman"/>
          <w:b/>
          <w:bCs/>
          <w:sz w:val="24"/>
          <w:szCs w:val="27"/>
          <w:lang w:eastAsia="sv-SE"/>
        </w:rPr>
        <w:t>Lkp</w:t>
      </w:r>
      <w:proofErr w:type="spellEnd"/>
      <w:r w:rsidRPr="00F51662">
        <w:rPr>
          <w:rFonts w:ascii="Times New Roman" w:eastAsia="Times New Roman" w:hAnsi="Times New Roman" w:cs="Times New Roman"/>
          <w:b/>
          <w:bCs/>
          <w:sz w:val="24"/>
          <w:szCs w:val="27"/>
          <w:lang w:eastAsia="sv-SE"/>
        </w:rPr>
        <w:t xml:space="preserve"> + semesterlönetillägg + löneuppräkning i % av årslönen 2018-2023</w:t>
      </w:r>
    </w:p>
    <w:p w:rsidR="00F51662" w:rsidRPr="00F51662" w:rsidRDefault="00F51662" w:rsidP="00F51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sv-SE"/>
        </w:rPr>
      </w:pPr>
      <w:r w:rsidRPr="00F51662">
        <w:rPr>
          <w:rFonts w:ascii="Times New Roman" w:eastAsia="Times New Roman" w:hAnsi="Times New Roman" w:cs="Times New Roman"/>
          <w:szCs w:val="24"/>
          <w:lang w:eastAsia="sv-SE"/>
        </w:rPr>
        <w:t>För följande år bör följande procentsatser användas för att täcka in kostnader för lönekostnadspålägg, semesterlönetillägg och löneuppräkning:</w:t>
      </w:r>
    </w:p>
    <w:p w:rsidR="00F51662" w:rsidRPr="00F51662" w:rsidRDefault="00F51662" w:rsidP="00F51662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4"/>
          <w:lang w:eastAsia="sv-SE"/>
        </w:rPr>
      </w:pPr>
      <w:r w:rsidRPr="00F51662">
        <w:rPr>
          <w:rFonts w:ascii="Times New Roman" w:eastAsia="Times New Roman" w:hAnsi="Times New Roman" w:cs="Times New Roman"/>
          <w:szCs w:val="24"/>
          <w:lang w:eastAsia="sv-SE"/>
        </w:rPr>
        <w:t xml:space="preserve">Utgångspunkt är lön i </w:t>
      </w:r>
      <w:r w:rsidRPr="00F51662">
        <w:rPr>
          <w:rFonts w:ascii="Times New Roman" w:eastAsia="Times New Roman" w:hAnsi="Times New Roman" w:cs="Times New Roman"/>
          <w:b/>
          <w:bCs/>
          <w:szCs w:val="24"/>
          <w:lang w:eastAsia="sv-SE"/>
        </w:rPr>
        <w:t>2017</w:t>
      </w:r>
      <w:r w:rsidRPr="00F51662">
        <w:rPr>
          <w:rFonts w:ascii="Times New Roman" w:eastAsia="Times New Roman" w:hAnsi="Times New Roman" w:cs="Times New Roman"/>
          <w:szCs w:val="24"/>
          <w:lang w:eastAsia="sv-SE"/>
        </w:rPr>
        <w:t xml:space="preserve"> års lönenivå (prognostiserad löneökning 2,5%):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66"/>
        <w:gridCol w:w="1367"/>
        <w:gridCol w:w="1367"/>
        <w:gridCol w:w="1367"/>
        <w:gridCol w:w="1367"/>
        <w:gridCol w:w="1367"/>
      </w:tblGrid>
      <w:tr w:rsidR="00F51662" w:rsidRPr="00F51662" w:rsidTr="00F51662">
        <w:trPr>
          <w:trHeight w:val="345"/>
          <w:tblCellSpacing w:w="0" w:type="dxa"/>
        </w:trPr>
        <w:tc>
          <w:tcPr>
            <w:tcW w:w="1125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2018</w:t>
            </w:r>
          </w:p>
        </w:tc>
        <w:tc>
          <w:tcPr>
            <w:tcW w:w="12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2019</w:t>
            </w:r>
          </w:p>
        </w:tc>
        <w:tc>
          <w:tcPr>
            <w:tcW w:w="12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2020</w:t>
            </w:r>
          </w:p>
        </w:tc>
        <w:tc>
          <w:tcPr>
            <w:tcW w:w="12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2021</w:t>
            </w:r>
          </w:p>
        </w:tc>
        <w:tc>
          <w:tcPr>
            <w:tcW w:w="12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2022</w:t>
            </w:r>
          </w:p>
        </w:tc>
        <w:tc>
          <w:tcPr>
            <w:tcW w:w="12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2023</w:t>
            </w:r>
          </w:p>
        </w:tc>
      </w:tr>
      <w:tr w:rsidR="00F51662" w:rsidRPr="00F51662" w:rsidTr="00F51662">
        <w:trPr>
          <w:trHeight w:val="345"/>
          <w:tblCellSpacing w:w="0" w:type="dxa"/>
        </w:trPr>
        <w:tc>
          <w:tcPr>
            <w:tcW w:w="15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&lt; 30 år</w:t>
            </w:r>
          </w:p>
        </w:tc>
        <w:tc>
          <w:tcPr>
            <w:tcW w:w="15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53,62 %</w:t>
            </w:r>
          </w:p>
        </w:tc>
        <w:tc>
          <w:tcPr>
            <w:tcW w:w="15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57,46 %</w:t>
            </w:r>
          </w:p>
        </w:tc>
        <w:tc>
          <w:tcPr>
            <w:tcW w:w="15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61,39 %</w:t>
            </w:r>
          </w:p>
        </w:tc>
        <w:tc>
          <w:tcPr>
            <w:tcW w:w="15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65,43 %</w:t>
            </w:r>
          </w:p>
        </w:tc>
        <w:tc>
          <w:tcPr>
            <w:tcW w:w="15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69,56 %</w:t>
            </w:r>
          </w:p>
        </w:tc>
        <w:tc>
          <w:tcPr>
            <w:tcW w:w="15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73,80 %</w:t>
            </w:r>
          </w:p>
        </w:tc>
      </w:tr>
      <w:tr w:rsidR="00F51662" w:rsidRPr="00F51662" w:rsidTr="00F51662">
        <w:trPr>
          <w:trHeight w:val="345"/>
          <w:tblCellSpacing w:w="0" w:type="dxa"/>
        </w:trPr>
        <w:tc>
          <w:tcPr>
            <w:tcW w:w="15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30-39 år</w:t>
            </w:r>
          </w:p>
        </w:tc>
        <w:tc>
          <w:tcPr>
            <w:tcW w:w="15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51,89 %</w:t>
            </w:r>
          </w:p>
        </w:tc>
        <w:tc>
          <w:tcPr>
            <w:tcW w:w="15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55,68 %</w:t>
            </w:r>
          </w:p>
        </w:tc>
        <w:tc>
          <w:tcPr>
            <w:tcW w:w="15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59,58 %</w:t>
            </w:r>
          </w:p>
        </w:tc>
        <w:tc>
          <w:tcPr>
            <w:tcW w:w="15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63,57 %</w:t>
            </w:r>
          </w:p>
        </w:tc>
        <w:tc>
          <w:tcPr>
            <w:tcW w:w="15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67,66 %</w:t>
            </w:r>
          </w:p>
        </w:tc>
        <w:tc>
          <w:tcPr>
            <w:tcW w:w="15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71,85 %</w:t>
            </w:r>
          </w:p>
        </w:tc>
      </w:tr>
      <w:tr w:rsidR="00F51662" w:rsidRPr="00F51662" w:rsidTr="00F51662">
        <w:trPr>
          <w:trHeight w:val="345"/>
          <w:tblCellSpacing w:w="0" w:type="dxa"/>
        </w:trPr>
        <w:tc>
          <w:tcPr>
            <w:tcW w:w="15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&gt; 39 år</w:t>
            </w:r>
          </w:p>
        </w:tc>
        <w:tc>
          <w:tcPr>
            <w:tcW w:w="15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52,11 %</w:t>
            </w:r>
          </w:p>
        </w:tc>
        <w:tc>
          <w:tcPr>
            <w:tcW w:w="15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55,91 %</w:t>
            </w:r>
          </w:p>
        </w:tc>
        <w:tc>
          <w:tcPr>
            <w:tcW w:w="15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59,81 %</w:t>
            </w:r>
          </w:p>
        </w:tc>
        <w:tc>
          <w:tcPr>
            <w:tcW w:w="15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63,80 %</w:t>
            </w:r>
          </w:p>
        </w:tc>
        <w:tc>
          <w:tcPr>
            <w:tcW w:w="15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67,90 %</w:t>
            </w:r>
          </w:p>
        </w:tc>
        <w:tc>
          <w:tcPr>
            <w:tcW w:w="1500" w:type="dxa"/>
            <w:vAlign w:val="center"/>
            <w:hideMark/>
          </w:tcPr>
          <w:p w:rsidR="00F51662" w:rsidRPr="00F51662" w:rsidRDefault="00F51662" w:rsidP="00F51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F51662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72,09 %</w:t>
            </w:r>
          </w:p>
        </w:tc>
      </w:tr>
    </w:tbl>
    <w:p w:rsidR="00126A10" w:rsidRPr="00F51662" w:rsidRDefault="00F51662" w:rsidP="00F51662">
      <w:pPr>
        <w:rPr>
          <w:sz w:val="20"/>
        </w:rPr>
      </w:pPr>
    </w:p>
    <w:sectPr w:rsidR="00126A10" w:rsidRPr="00F51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62"/>
    <w:rsid w:val="00B50E0D"/>
    <w:rsid w:val="00B8546A"/>
    <w:rsid w:val="00F5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B235"/>
  <w15:chartTrackingRefBased/>
  <w15:docId w15:val="{1591E7CF-3382-4BA3-8C85-F1DF0265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51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F51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F51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166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51662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F51662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Stark">
    <w:name w:val="Strong"/>
    <w:basedOn w:val="Standardstycketeckensnitt"/>
    <w:uiPriority w:val="22"/>
    <w:qFormat/>
    <w:rsid w:val="00F51662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F5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iconexcel">
    <w:name w:val="iconexcel"/>
    <w:basedOn w:val="Standardstycketeckensnitt"/>
    <w:rsid w:val="00F51662"/>
  </w:style>
  <w:style w:type="character" w:styleId="Hyperlnk">
    <w:name w:val="Hyperlink"/>
    <w:basedOn w:val="Standardstycketeckensnitt"/>
    <w:uiPriority w:val="99"/>
    <w:semiHidden/>
    <w:unhideWhenUsed/>
    <w:rsid w:val="00F51662"/>
    <w:rPr>
      <w:color w:val="0000FF"/>
      <w:u w:val="single"/>
    </w:rPr>
  </w:style>
  <w:style w:type="character" w:customStyle="1" w:styleId="iconword">
    <w:name w:val="iconword"/>
    <w:basedOn w:val="Standardstycketeckensnitt"/>
    <w:rsid w:val="00F51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b.se/Global/HB%20-%20anst%c3%a4lld/Ekonomi/LKP%202018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Wilhelmsson</dc:creator>
  <cp:keywords/>
  <dc:description/>
  <cp:lastModifiedBy>Marie Wilhelmsson</cp:lastModifiedBy>
  <cp:revision>1</cp:revision>
  <dcterms:created xsi:type="dcterms:W3CDTF">2019-01-08T10:38:00Z</dcterms:created>
  <dcterms:modified xsi:type="dcterms:W3CDTF">2019-01-08T10:42:00Z</dcterms:modified>
</cp:coreProperties>
</file>