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E87A" w14:textId="4B3668EF" w:rsidR="00836CD3" w:rsidRPr="005E7600" w:rsidRDefault="00C90E2D" w:rsidP="00836CD3">
      <w:pPr>
        <w:jc w:val="center"/>
        <w:rPr>
          <w:rFonts w:eastAsia="Times New Roman" w:cs="Times New Roman"/>
          <w:b/>
          <w:szCs w:val="20"/>
          <w:lang w:eastAsia="en-GB"/>
        </w:rPr>
      </w:pPr>
      <w:r w:rsidRPr="005E7600">
        <w:rPr>
          <w:rFonts w:eastAsia="Times New Roman" w:cs="Times New Roman"/>
          <w:b/>
          <w:szCs w:val="20"/>
          <w:lang w:eastAsia="en-GB"/>
        </w:rPr>
        <w:t>CERTIFI</w:t>
      </w:r>
      <w:r w:rsidR="002B34AA" w:rsidRPr="005E7600">
        <w:rPr>
          <w:rFonts w:eastAsia="Times New Roman" w:cs="Times New Roman"/>
          <w:b/>
          <w:szCs w:val="20"/>
          <w:lang w:eastAsia="en-GB"/>
        </w:rPr>
        <w:t>CATE ON THE FINANCIAL STATEMENT (CFS)</w:t>
      </w:r>
    </w:p>
    <w:p w14:paraId="371F8C08" w14:textId="308AC865" w:rsidR="00836CD3" w:rsidRPr="005E7600" w:rsidRDefault="00836CD3" w:rsidP="00836CD3">
      <w:pPr>
        <w:snapToGrid w:val="0"/>
        <w:rPr>
          <w:rFonts w:eastAsia="Times New Roman" w:cs="Times New Roman"/>
          <w:i/>
          <w:spacing w:val="-3"/>
          <w:sz w:val="20"/>
          <w:szCs w:val="16"/>
          <w:lang w:eastAsia="en-GB"/>
        </w:rPr>
      </w:pPr>
      <w:r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(To be filled out by the </w:t>
      </w:r>
      <w:r w:rsid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CFS </w:t>
      </w:r>
      <w:r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auditor, printed on their own </w:t>
      </w:r>
      <w:proofErr w:type="gramStart"/>
      <w:r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>letterhead</w:t>
      </w:r>
      <w:proofErr w:type="gramEnd"/>
      <w:r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 and signed (on paper). </w:t>
      </w:r>
      <w:r w:rsid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>The s</w:t>
      </w:r>
      <w:r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canned PDF should be submitted by the </w:t>
      </w:r>
      <w:r w:rsidR="000A0CE2"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>beneficiary</w:t>
      </w:r>
      <w:r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 </w:t>
      </w:r>
      <w:r w:rsidR="00AD07FB"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>through the Portal</w:t>
      </w:r>
      <w:r w:rsid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 xml:space="preserve"> (both for themselves and their affiliated entities)</w:t>
      </w:r>
      <w:r w:rsidRPr="005E7600">
        <w:rPr>
          <w:rFonts w:eastAsia="Times New Roman" w:cs="Times New Roman"/>
          <w:i/>
          <w:color w:val="4AA55B"/>
          <w:spacing w:val="-3"/>
          <w:sz w:val="20"/>
          <w:szCs w:val="16"/>
          <w:lang w:eastAsia="en-GB"/>
        </w:rPr>
        <w:t>.)</w:t>
      </w:r>
    </w:p>
    <w:p w14:paraId="504BD470" w14:textId="77777777" w:rsidR="00836CD3" w:rsidRPr="005E7600" w:rsidRDefault="00836CD3" w:rsidP="005E7600"/>
    <w:p w14:paraId="5DF281FC" w14:textId="77777777" w:rsidR="005E5EF5" w:rsidRPr="005E7600" w:rsidRDefault="005E5EF5" w:rsidP="00D64197">
      <w:pPr>
        <w:jc w:val="left"/>
        <w:rPr>
          <w:rFonts w:eastAsia="Times New Roman" w:cs="Times New Roman"/>
          <w:szCs w:val="20"/>
          <w:lang w:eastAsia="en-GB"/>
        </w:rPr>
      </w:pPr>
    </w:p>
    <w:p w14:paraId="1D4A1608" w14:textId="3B71986F" w:rsidR="00D64197" w:rsidRPr="005E7600" w:rsidRDefault="00D64197" w:rsidP="005E5EF5">
      <w:pPr>
        <w:jc w:val="center"/>
        <w:rPr>
          <w:rFonts w:eastAsia="Times New Roman" w:cs="Times New Roman"/>
          <w:b/>
          <w:bCs/>
          <w:szCs w:val="20"/>
        </w:rPr>
      </w:pPr>
      <w:r w:rsidRPr="005E7600">
        <w:rPr>
          <w:rFonts w:eastAsia="Times New Roman" w:cs="Times New Roman"/>
          <w:b/>
          <w:szCs w:val="20"/>
        </w:rPr>
        <w:t xml:space="preserve">Terms of Reference </w:t>
      </w:r>
    </w:p>
    <w:p w14:paraId="0FF1A5C8" w14:textId="77777777" w:rsidR="005E5EF5" w:rsidRPr="005E7600" w:rsidRDefault="005E5EF5" w:rsidP="005E5EF5">
      <w:pPr>
        <w:rPr>
          <w:rFonts w:cs="Times New Roman"/>
          <w:szCs w:val="20"/>
        </w:rPr>
      </w:pPr>
    </w:p>
    <w:p w14:paraId="3A40F055" w14:textId="7ADAB867" w:rsidR="00C90E2D" w:rsidRPr="005E7600" w:rsidRDefault="00C90E2D" w:rsidP="00EE5E1B">
      <w:pPr>
        <w:pStyle w:val="Rubrik1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1. Background and subject matter</w:t>
      </w:r>
    </w:p>
    <w:p w14:paraId="62E78F1C" w14:textId="530D274D" w:rsidR="00593758" w:rsidRPr="005E7600" w:rsidRDefault="00593758" w:rsidP="00257286">
      <w:pPr>
        <w:autoSpaceDE w:val="0"/>
        <w:autoSpaceDN w:val="0"/>
        <w:adjustRightInd w:val="0"/>
        <w:rPr>
          <w:rFonts w:cs="Times New Roman"/>
          <w:szCs w:val="20"/>
          <w:lang w:eastAsia="zh-CN"/>
        </w:rPr>
      </w:pPr>
      <w:r w:rsidRPr="005E7600">
        <w:rPr>
          <w:rFonts w:cs="Times New Roman"/>
          <w:szCs w:val="20"/>
          <w:lang w:eastAsia="zh-CN"/>
        </w:rPr>
        <w:t>A</w:t>
      </w:r>
      <w:r w:rsidR="005B4268" w:rsidRPr="005E7600">
        <w:rPr>
          <w:rFonts w:cs="Times New Roman"/>
          <w:szCs w:val="20"/>
          <w:lang w:eastAsia="zh-CN"/>
        </w:rPr>
        <w:t xml:space="preserve"> </w:t>
      </w:r>
      <w:r w:rsidR="005E7600">
        <w:rPr>
          <w:rFonts w:cs="Times New Roman"/>
          <w:szCs w:val="20"/>
          <w:lang w:eastAsia="zh-CN"/>
        </w:rPr>
        <w:t>certificate on the financial statements (</w:t>
      </w:r>
      <w:r w:rsidR="005B4268" w:rsidRPr="005E7600">
        <w:rPr>
          <w:rFonts w:cs="Times New Roman"/>
          <w:szCs w:val="20"/>
          <w:lang w:eastAsia="zh-CN"/>
        </w:rPr>
        <w:t>CFS</w:t>
      </w:r>
      <w:r w:rsidR="005E7600">
        <w:rPr>
          <w:rFonts w:cs="Times New Roman"/>
          <w:szCs w:val="20"/>
          <w:lang w:eastAsia="zh-CN"/>
        </w:rPr>
        <w:t>)</w:t>
      </w:r>
      <w:r w:rsidR="005B4268" w:rsidRPr="005E7600">
        <w:rPr>
          <w:rFonts w:cs="Times New Roman"/>
          <w:szCs w:val="20"/>
          <w:lang w:eastAsia="zh-CN"/>
        </w:rPr>
        <w:t xml:space="preserve"> must be provided</w:t>
      </w:r>
      <w:r w:rsidRPr="005E7600">
        <w:rPr>
          <w:rFonts w:cs="Times New Roman"/>
          <w:szCs w:val="20"/>
          <w:lang w:eastAsia="zh-CN"/>
        </w:rPr>
        <w:t xml:space="preserve"> </w:t>
      </w:r>
      <w:r w:rsidR="005B4268" w:rsidRPr="005E7600">
        <w:rPr>
          <w:rFonts w:cs="Times New Roman"/>
          <w:szCs w:val="20"/>
          <w:lang w:eastAsia="zh-CN"/>
        </w:rPr>
        <w:t>for entities that participate as beneficiar</w:t>
      </w:r>
      <w:r w:rsidR="00D17F1B" w:rsidRPr="005E7600">
        <w:rPr>
          <w:rFonts w:cs="Times New Roman"/>
          <w:szCs w:val="20"/>
          <w:lang w:eastAsia="zh-CN"/>
        </w:rPr>
        <w:t>y</w:t>
      </w:r>
      <w:r w:rsidR="005B4268" w:rsidRPr="005E7600">
        <w:rPr>
          <w:rFonts w:cs="Times New Roman"/>
          <w:szCs w:val="20"/>
          <w:lang w:eastAsia="zh-CN"/>
        </w:rPr>
        <w:t xml:space="preserve"> or </w:t>
      </w:r>
      <w:r w:rsidRPr="005E7600">
        <w:rPr>
          <w:rFonts w:cs="Times New Roman"/>
          <w:szCs w:val="20"/>
          <w:lang w:eastAsia="zh-CN"/>
        </w:rPr>
        <w:t>affiliated entities</w:t>
      </w:r>
      <w:r w:rsidR="009B5ED4" w:rsidRPr="005E7600">
        <w:rPr>
          <w:rFonts w:cs="Times New Roman"/>
          <w:szCs w:val="20"/>
          <w:lang w:eastAsia="zh-CN"/>
        </w:rPr>
        <w:t xml:space="preserve"> (‘</w:t>
      </w:r>
      <w:r w:rsidR="007C7D5F" w:rsidRPr="005E7600">
        <w:rPr>
          <w:rFonts w:cs="Times New Roman"/>
          <w:szCs w:val="20"/>
          <w:lang w:eastAsia="zh-CN"/>
        </w:rPr>
        <w:t>participant</w:t>
      </w:r>
      <w:r w:rsidR="00D1093A">
        <w:rPr>
          <w:rFonts w:cs="Times New Roman"/>
          <w:szCs w:val="20"/>
          <w:lang w:eastAsia="zh-CN"/>
        </w:rPr>
        <w:t>s</w:t>
      </w:r>
      <w:r w:rsidR="007C7D5F" w:rsidRPr="005E7600">
        <w:rPr>
          <w:rFonts w:cs="Times New Roman"/>
          <w:szCs w:val="20"/>
          <w:lang w:eastAsia="zh-CN"/>
        </w:rPr>
        <w:t>’</w:t>
      </w:r>
      <w:r w:rsidR="009B5ED4" w:rsidRPr="005E7600">
        <w:rPr>
          <w:rFonts w:cs="Times New Roman"/>
          <w:szCs w:val="20"/>
          <w:lang w:eastAsia="zh-CN"/>
        </w:rPr>
        <w:t>)</w:t>
      </w:r>
      <w:r w:rsidR="005B4268" w:rsidRPr="005E7600">
        <w:rPr>
          <w:rFonts w:cs="Times New Roman"/>
          <w:szCs w:val="20"/>
          <w:lang w:eastAsia="zh-CN"/>
        </w:rPr>
        <w:t xml:space="preserve"> in </w:t>
      </w:r>
      <w:r w:rsidR="00AD07FB" w:rsidRPr="005E7600">
        <w:rPr>
          <w:rFonts w:cs="Times New Roman"/>
          <w:szCs w:val="20"/>
          <w:lang w:eastAsia="zh-CN"/>
        </w:rPr>
        <w:t xml:space="preserve">EU </w:t>
      </w:r>
      <w:r w:rsidR="005B4268" w:rsidRPr="005E7600">
        <w:rPr>
          <w:rFonts w:cs="Times New Roman"/>
          <w:szCs w:val="20"/>
          <w:lang w:eastAsia="zh-CN"/>
        </w:rPr>
        <w:t>grant</w:t>
      </w:r>
      <w:r w:rsidR="00AD07FB" w:rsidRPr="005E7600">
        <w:rPr>
          <w:rFonts w:cs="Times New Roman"/>
          <w:szCs w:val="20"/>
          <w:lang w:eastAsia="zh-CN"/>
        </w:rPr>
        <w:t xml:space="preserve">s </w:t>
      </w:r>
      <w:r w:rsidRPr="005E7600">
        <w:rPr>
          <w:rFonts w:cs="Times New Roman"/>
          <w:bCs/>
          <w:szCs w:val="20"/>
        </w:rPr>
        <w:t xml:space="preserve">— </w:t>
      </w:r>
      <w:proofErr w:type="gramStart"/>
      <w:r w:rsidRPr="005E7600">
        <w:rPr>
          <w:rFonts w:cs="Times New Roman"/>
          <w:bCs/>
          <w:szCs w:val="20"/>
        </w:rPr>
        <w:t>provided that</w:t>
      </w:r>
      <w:proofErr w:type="gramEnd"/>
      <w:r w:rsidRPr="005E7600">
        <w:rPr>
          <w:rFonts w:cs="Times New Roman"/>
          <w:bCs/>
          <w:szCs w:val="20"/>
        </w:rPr>
        <w:t xml:space="preserve"> it is </w:t>
      </w:r>
      <w:r w:rsidRPr="005E7600">
        <w:rPr>
          <w:rFonts w:cs="Times New Roman"/>
          <w:szCs w:val="20"/>
          <w:lang w:eastAsia="zh-CN"/>
        </w:rPr>
        <w:t xml:space="preserve">required under the </w:t>
      </w:r>
      <w:r w:rsidR="00902A7C" w:rsidRPr="005E7600">
        <w:rPr>
          <w:rFonts w:cs="Times New Roman"/>
          <w:szCs w:val="20"/>
          <w:lang w:eastAsia="zh-CN"/>
        </w:rPr>
        <w:t>G</w:t>
      </w:r>
      <w:r w:rsidRPr="005E7600">
        <w:rPr>
          <w:rFonts w:cs="Times New Roman"/>
          <w:szCs w:val="20"/>
          <w:lang w:eastAsia="zh-CN"/>
        </w:rPr>
        <w:t xml:space="preserve">rant </w:t>
      </w:r>
      <w:r w:rsidR="00902A7C" w:rsidRPr="005E7600">
        <w:rPr>
          <w:rFonts w:cs="Times New Roman"/>
          <w:szCs w:val="20"/>
          <w:lang w:eastAsia="zh-CN"/>
        </w:rPr>
        <w:t>A</w:t>
      </w:r>
      <w:r w:rsidRPr="005E7600">
        <w:rPr>
          <w:rFonts w:cs="Times New Roman"/>
          <w:szCs w:val="20"/>
          <w:lang w:eastAsia="zh-CN"/>
        </w:rPr>
        <w:t>greement and that certain thresholds of declared expenditure are met (see EU Grant Agreement Data Sheet and Article 24.2).</w:t>
      </w:r>
    </w:p>
    <w:p w14:paraId="3A40F069" w14:textId="75A76202" w:rsidR="00C90E2D" w:rsidRDefault="00C90E2D" w:rsidP="00257286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purpose of the CFS is to </w:t>
      </w:r>
      <w:r w:rsidR="000150EE" w:rsidRPr="005E7600">
        <w:rPr>
          <w:rFonts w:eastAsia="Times New Roman" w:cs="Times New Roman"/>
          <w:szCs w:val="20"/>
          <w:lang w:eastAsia="en-GB"/>
        </w:rPr>
        <w:t>provide</w:t>
      </w:r>
      <w:r w:rsidRPr="005E7600">
        <w:rPr>
          <w:rFonts w:eastAsia="Times New Roman" w:cs="Times New Roman"/>
          <w:szCs w:val="20"/>
          <w:lang w:eastAsia="en-GB"/>
        </w:rPr>
        <w:t xml:space="preserve"> the</w:t>
      </w:r>
      <w:r w:rsidR="00593758" w:rsidRPr="005E7600">
        <w:rPr>
          <w:rFonts w:eastAsia="Times New Roman" w:cs="Times New Roman"/>
          <w:szCs w:val="20"/>
          <w:lang w:eastAsia="en-GB"/>
        </w:rPr>
        <w:t xml:space="preserve"> EU</w:t>
      </w:r>
      <w:r w:rsidRPr="005E7600">
        <w:rPr>
          <w:rFonts w:eastAsia="Times New Roman" w:cs="Times New Roman"/>
          <w:szCs w:val="20"/>
          <w:lang w:eastAsia="en-GB"/>
        </w:rPr>
        <w:t xml:space="preserve"> </w:t>
      </w:r>
      <w:r w:rsidR="008272E2" w:rsidRPr="005E7600">
        <w:rPr>
          <w:rFonts w:cs="Times New Roman"/>
          <w:szCs w:val="20"/>
          <w:lang w:eastAsia="zh-CN"/>
        </w:rPr>
        <w:t>granting authority</w:t>
      </w:r>
      <w:r w:rsidRPr="005E7600">
        <w:rPr>
          <w:rFonts w:eastAsia="Times New Roman" w:cs="Times New Roman"/>
          <w:szCs w:val="20"/>
          <w:lang w:eastAsia="en-GB"/>
        </w:rPr>
        <w:t xml:space="preserve"> </w:t>
      </w:r>
      <w:r w:rsidR="000150EE" w:rsidRPr="005E7600">
        <w:rPr>
          <w:rFonts w:eastAsia="Times New Roman" w:cs="Times New Roman"/>
          <w:szCs w:val="20"/>
          <w:lang w:eastAsia="en-GB"/>
        </w:rPr>
        <w:t xml:space="preserve">with sufficient information to be able to assess whether </w:t>
      </w:r>
      <w:r w:rsidR="00EF42D9">
        <w:rPr>
          <w:rFonts w:eastAsia="Times New Roman" w:cs="Times New Roman"/>
          <w:szCs w:val="20"/>
          <w:lang w:eastAsia="en-GB"/>
        </w:rPr>
        <w:t xml:space="preserve">costs that are declared </w:t>
      </w:r>
      <w:r w:rsidR="00793638">
        <w:rPr>
          <w:rFonts w:eastAsia="Times New Roman" w:cs="Times New Roman"/>
          <w:szCs w:val="20"/>
          <w:lang w:eastAsia="en-GB"/>
        </w:rPr>
        <w:t xml:space="preserve">on the basis of actual costs or </w:t>
      </w:r>
      <w:r w:rsidR="00893CAB" w:rsidRPr="002E6275">
        <w:t>costs according to usual cost accounting practices</w:t>
      </w:r>
      <w:r w:rsidR="00893CAB">
        <w:t xml:space="preserve"> (if </w:t>
      </w:r>
      <w:proofErr w:type="gramStart"/>
      <w:r w:rsidR="00893CAB">
        <w:t>any)</w:t>
      </w:r>
      <w:r w:rsidR="00AD07FB" w:rsidRPr="005E7600">
        <w:rPr>
          <w:rFonts w:eastAsia="Times New Roman" w:cs="Times New Roman"/>
          <w:szCs w:val="20"/>
          <w:lang w:eastAsia="en-GB"/>
        </w:rPr>
        <w:t>and</w:t>
      </w:r>
      <w:proofErr w:type="gramEnd"/>
      <w:r w:rsidR="00AD07FB" w:rsidRPr="005E7600">
        <w:rPr>
          <w:rFonts w:eastAsia="Times New Roman" w:cs="Times New Roman"/>
          <w:szCs w:val="20"/>
          <w:lang w:eastAsia="en-GB"/>
        </w:rPr>
        <w:t>, if relevant,</w:t>
      </w:r>
      <w:r w:rsidR="00593758" w:rsidRPr="005E7600">
        <w:rPr>
          <w:rFonts w:eastAsia="Times New Roman" w:cs="Times New Roman"/>
          <w:szCs w:val="20"/>
          <w:lang w:eastAsia="en-GB"/>
        </w:rPr>
        <w:t xml:space="preserve"> also </w:t>
      </w:r>
      <w:r w:rsidR="00AD07FB" w:rsidRPr="005E7600">
        <w:rPr>
          <w:rFonts w:eastAsia="Times New Roman" w:cs="Times New Roman"/>
          <w:szCs w:val="20"/>
          <w:lang w:eastAsia="en-GB"/>
        </w:rPr>
        <w:t xml:space="preserve">revenues </w:t>
      </w:r>
      <w:r w:rsidR="009B5ED4" w:rsidRPr="005E7600">
        <w:rPr>
          <w:rFonts w:eastAsia="Times New Roman" w:cs="Times New Roman"/>
          <w:szCs w:val="20"/>
          <w:lang w:eastAsia="en-GB"/>
        </w:rPr>
        <w:t>comply</w:t>
      </w:r>
      <w:r w:rsidR="00AD07FB" w:rsidRPr="005E7600">
        <w:rPr>
          <w:rFonts w:eastAsia="Times New Roman" w:cs="Times New Roman"/>
          <w:szCs w:val="20"/>
          <w:lang w:eastAsia="en-GB"/>
        </w:rPr>
        <w:t xml:space="preserve"> with</w:t>
      </w:r>
      <w:r w:rsidRPr="005E7600">
        <w:rPr>
          <w:rFonts w:eastAsia="Times New Roman" w:cs="Times New Roman"/>
          <w:szCs w:val="20"/>
          <w:lang w:eastAsia="en-GB"/>
        </w:rPr>
        <w:t xml:space="preserve"> the </w:t>
      </w:r>
      <w:r w:rsidR="00893CAB">
        <w:rPr>
          <w:rFonts w:eastAsia="Times New Roman" w:cs="Times New Roman"/>
          <w:szCs w:val="20"/>
          <w:lang w:eastAsia="en-GB"/>
        </w:rPr>
        <w:t xml:space="preserve">conditions set out in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>greement.</w:t>
      </w:r>
    </w:p>
    <w:p w14:paraId="3609183A" w14:textId="2387DF6C" w:rsidR="000150EE" w:rsidRPr="005E7600" w:rsidRDefault="000150EE" w:rsidP="009B5ED4">
      <w:pPr>
        <w:pStyle w:val="Rubrik1"/>
        <w:rPr>
          <w:rFonts w:cs="Times New Roman"/>
          <w:szCs w:val="20"/>
          <w:lang w:eastAsia="en-GB"/>
        </w:rPr>
      </w:pPr>
      <w:r w:rsidRPr="005E7600">
        <w:rPr>
          <w:rFonts w:cs="Times New Roman"/>
          <w:szCs w:val="20"/>
          <w:lang w:eastAsia="en-GB"/>
        </w:rPr>
        <w:t>2. Scope and applicable standards</w:t>
      </w:r>
    </w:p>
    <w:p w14:paraId="080E03F4" w14:textId="292AA76E" w:rsidR="000150EE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0150EE" w:rsidRPr="005E7600">
        <w:rPr>
          <w:rFonts w:eastAsia="Times New Roman" w:cs="Times New Roman"/>
          <w:szCs w:val="20"/>
          <w:lang w:eastAsia="en-GB"/>
        </w:rPr>
        <w:t xml:space="preserve">engagement is to perform specific </w:t>
      </w:r>
      <w:r w:rsidR="0043040D" w:rsidRPr="005E7600">
        <w:rPr>
          <w:rFonts w:eastAsia="Times New Roman" w:cs="Times New Roman"/>
          <w:b/>
          <w:szCs w:val="20"/>
          <w:lang w:eastAsia="en-GB"/>
        </w:rPr>
        <w:t>agreed-upon procedures</w:t>
      </w:r>
      <w:r w:rsidR="00593758" w:rsidRPr="005E7600">
        <w:rPr>
          <w:rFonts w:eastAsia="Times New Roman" w:cs="Times New Roman"/>
          <w:szCs w:val="20"/>
          <w:lang w:eastAsia="en-GB"/>
        </w:rPr>
        <w:t xml:space="preserve"> </w:t>
      </w:r>
      <w:r w:rsidR="000150EE" w:rsidRPr="005E7600">
        <w:rPr>
          <w:rFonts w:eastAsia="Times New Roman" w:cs="Times New Roman"/>
          <w:szCs w:val="20"/>
          <w:lang w:eastAsia="en-GB"/>
        </w:rPr>
        <w:t xml:space="preserve">to verify the </w:t>
      </w:r>
      <w:r w:rsidR="00EE5E1B" w:rsidRPr="005E7600">
        <w:rPr>
          <w:rFonts w:eastAsia="Times New Roman" w:cs="Times New Roman"/>
          <w:szCs w:val="20"/>
          <w:lang w:eastAsia="en-GB"/>
        </w:rPr>
        <w:t xml:space="preserve">eligibility of the </w:t>
      </w:r>
      <w:r w:rsidR="000150EE" w:rsidRPr="005E7600">
        <w:rPr>
          <w:rFonts w:eastAsia="Times New Roman" w:cs="Times New Roman"/>
          <w:szCs w:val="20"/>
          <w:lang w:eastAsia="en-GB"/>
        </w:rPr>
        <w:t xml:space="preserve">costs claimed </w:t>
      </w:r>
      <w:r w:rsidR="00EE5E1B" w:rsidRPr="005E7600">
        <w:rPr>
          <w:rFonts w:eastAsia="Times New Roman" w:cs="Times New Roman"/>
          <w:szCs w:val="20"/>
          <w:lang w:eastAsia="en-GB"/>
        </w:rPr>
        <w:t xml:space="preserve">under the </w:t>
      </w:r>
      <w:r w:rsidR="00BF2BC8">
        <w:rPr>
          <w:rFonts w:eastAsia="Times New Roman" w:cs="Times New Roman"/>
          <w:szCs w:val="20"/>
          <w:lang w:eastAsia="en-GB"/>
        </w:rPr>
        <w:t>G</w:t>
      </w:r>
      <w:r w:rsidR="00EE5E1B" w:rsidRPr="005E7600">
        <w:rPr>
          <w:rFonts w:eastAsia="Times New Roman" w:cs="Times New Roman"/>
          <w:szCs w:val="20"/>
          <w:lang w:eastAsia="en-GB"/>
        </w:rPr>
        <w:t>rant</w:t>
      </w:r>
      <w:r w:rsidR="00BF2BC8">
        <w:rPr>
          <w:rFonts w:eastAsia="Times New Roman" w:cs="Times New Roman"/>
          <w:szCs w:val="20"/>
          <w:lang w:eastAsia="en-GB"/>
        </w:rPr>
        <w:t xml:space="preserve"> Agreement</w:t>
      </w:r>
      <w:r w:rsidR="00EE5E1B" w:rsidRPr="005E7600">
        <w:rPr>
          <w:rFonts w:eastAsia="Times New Roman" w:cs="Times New Roman"/>
          <w:szCs w:val="20"/>
          <w:lang w:eastAsia="en-GB"/>
        </w:rPr>
        <w:t>. It is not an assurance engagement; the auditor does not provide an audit opinion, nor express assurance.</w:t>
      </w:r>
    </w:p>
    <w:p w14:paraId="07767FC2" w14:textId="6FD46488" w:rsidR="00593758" w:rsidRPr="005E7600" w:rsidRDefault="000150EE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</w:t>
      </w:r>
      <w:r w:rsidR="00593758" w:rsidRPr="005E7600">
        <w:rPr>
          <w:rFonts w:eastAsia="Times New Roman" w:cs="Times New Roman"/>
          <w:szCs w:val="20"/>
          <w:lang w:eastAsia="en-GB"/>
        </w:rPr>
        <w:t>he following standards</w:t>
      </w:r>
      <w:r w:rsidRPr="005E7600">
        <w:rPr>
          <w:rFonts w:eastAsia="Times New Roman" w:cs="Times New Roman"/>
          <w:szCs w:val="20"/>
          <w:lang w:eastAsia="en-GB"/>
        </w:rPr>
        <w:t xml:space="preserve"> apply</w:t>
      </w:r>
      <w:r w:rsidR="00593758" w:rsidRPr="005E7600">
        <w:rPr>
          <w:rFonts w:eastAsia="Times New Roman" w:cs="Times New Roman"/>
          <w:szCs w:val="20"/>
          <w:lang w:eastAsia="en-GB"/>
        </w:rPr>
        <w:t>:</w:t>
      </w:r>
    </w:p>
    <w:p w14:paraId="47E8F3ED" w14:textId="795FCA44" w:rsidR="00593758" w:rsidRPr="005E7600" w:rsidRDefault="00212C3E" w:rsidP="00202A62">
      <w:pPr>
        <w:numPr>
          <w:ilvl w:val="0"/>
          <w:numId w:val="19"/>
        </w:numPr>
        <w:autoSpaceDE w:val="0"/>
        <w:autoSpaceDN w:val="0"/>
        <w:adjustRightInd w:val="0"/>
        <w:rPr>
          <w:rFonts w:eastAsia="Calibri" w:cs="Times New Roman"/>
          <w:szCs w:val="20"/>
          <w:lang w:eastAsia="en-GB"/>
        </w:rPr>
      </w:pPr>
      <w:r w:rsidRPr="005E7600">
        <w:rPr>
          <w:rFonts w:eastAsia="Calibri" w:cs="Times New Roman"/>
          <w:szCs w:val="20"/>
          <w:lang w:eastAsia="en-GB"/>
        </w:rPr>
        <w:t xml:space="preserve">the International Standard on Related Services (‘ISRS’) 4400 (revised) </w:t>
      </w:r>
      <w:r w:rsidRPr="005E7600">
        <w:rPr>
          <w:rFonts w:eastAsia="Calibri" w:cs="Times New Roman"/>
          <w:i/>
          <w:szCs w:val="20"/>
          <w:lang w:eastAsia="en-GB"/>
        </w:rPr>
        <w:t xml:space="preserve">Agreed-upon Procedures Engagements </w:t>
      </w:r>
      <w:r w:rsidRPr="005E7600">
        <w:rPr>
          <w:rFonts w:eastAsia="Calibri" w:cs="Times New Roman"/>
          <w:szCs w:val="20"/>
          <w:lang w:eastAsia="en-GB"/>
        </w:rPr>
        <w:t xml:space="preserve">as issued by the International Auditing and Assurance Standards Board (IAASB) </w:t>
      </w:r>
    </w:p>
    <w:p w14:paraId="7B2EC1A4" w14:textId="6E7E3EFE" w:rsidR="00593758" w:rsidRPr="005E7600" w:rsidRDefault="00593758" w:rsidP="00202A62">
      <w:pPr>
        <w:numPr>
          <w:ilvl w:val="0"/>
          <w:numId w:val="19"/>
        </w:numPr>
        <w:autoSpaceDE w:val="0"/>
        <w:autoSpaceDN w:val="0"/>
        <w:adjustRightInd w:val="0"/>
        <w:rPr>
          <w:rFonts w:eastAsia="Calibri" w:cs="Times New Roman"/>
          <w:szCs w:val="20"/>
          <w:lang w:eastAsia="en-GB"/>
        </w:rPr>
      </w:pPr>
      <w:r w:rsidRPr="005E7600">
        <w:rPr>
          <w:rFonts w:eastAsia="Calibri" w:cs="Times New Roman"/>
          <w:szCs w:val="20"/>
          <w:lang w:eastAsia="en-GB"/>
        </w:rPr>
        <w:t xml:space="preserve">the </w:t>
      </w:r>
      <w:r w:rsidRPr="005E7600">
        <w:rPr>
          <w:rFonts w:eastAsia="Calibri" w:cs="Times New Roman"/>
          <w:i/>
          <w:szCs w:val="20"/>
          <w:lang w:eastAsia="en-GB"/>
        </w:rPr>
        <w:t xml:space="preserve">Code of Ethics for Professional Accountants </w:t>
      </w:r>
      <w:r w:rsidRPr="005E7600">
        <w:rPr>
          <w:rFonts w:eastAsia="Calibri" w:cs="Times New Roman"/>
          <w:szCs w:val="20"/>
          <w:lang w:eastAsia="en-GB"/>
        </w:rPr>
        <w:t>issued by the International Ethics Standards Board for Accountants (IESBA)</w:t>
      </w:r>
      <w:r w:rsidR="000150EE" w:rsidRPr="005E7600">
        <w:rPr>
          <w:rFonts w:eastAsia="Calibri" w:cs="Times New Roman"/>
          <w:szCs w:val="20"/>
          <w:lang w:eastAsia="en-GB"/>
        </w:rPr>
        <w:t xml:space="preserve">, including the independence requirements </w:t>
      </w:r>
      <w:r w:rsidR="000150EE" w:rsidRPr="005E7600">
        <w:rPr>
          <w:rFonts w:eastAsia="Calibri" w:cs="Times New Roman"/>
          <w:i/>
          <w:szCs w:val="20"/>
          <w:lang w:eastAsia="en-GB"/>
        </w:rPr>
        <w:t>(see explanations below)</w:t>
      </w:r>
      <w:r w:rsidRPr="005E7600">
        <w:rPr>
          <w:rFonts w:eastAsia="Calibri" w:cs="Times New Roman"/>
          <w:szCs w:val="20"/>
          <w:lang w:eastAsia="en-GB"/>
        </w:rPr>
        <w:t xml:space="preserve">. </w:t>
      </w:r>
    </w:p>
    <w:p w14:paraId="3A40F075" w14:textId="666E316E" w:rsidR="00C90E2D" w:rsidRPr="005E7600" w:rsidRDefault="008272E2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C</w:t>
      </w:r>
      <w:r w:rsidR="00BF6886" w:rsidRPr="005E7600">
        <w:rPr>
          <w:rFonts w:eastAsia="Times New Roman" w:cs="Times New Roman"/>
          <w:szCs w:val="20"/>
          <w:lang w:eastAsia="en-GB"/>
        </w:rPr>
        <w:t>ertificates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</w:t>
      </w:r>
      <w:r w:rsidRPr="005E7600">
        <w:rPr>
          <w:rFonts w:eastAsia="Times New Roman" w:cs="Times New Roman"/>
          <w:szCs w:val="20"/>
          <w:lang w:eastAsia="en-GB"/>
        </w:rPr>
        <w:t xml:space="preserve">must </w:t>
      </w:r>
      <w:r w:rsidR="00C90E2D" w:rsidRPr="005E7600">
        <w:rPr>
          <w:rFonts w:eastAsia="Times New Roman" w:cs="Times New Roman"/>
          <w:szCs w:val="20"/>
          <w:lang w:eastAsia="en-GB"/>
        </w:rPr>
        <w:t>be issued according to the highest professional standards.</w:t>
      </w:r>
      <w:r w:rsidR="00EE5E1B" w:rsidRPr="005E7600">
        <w:rPr>
          <w:rFonts w:eastAsia="Times New Roman" w:cs="Times New Roman"/>
          <w:szCs w:val="20"/>
          <w:lang w:eastAsia="en-GB"/>
        </w:rPr>
        <w:t xml:space="preserve"> The work must be planned in a way that effective verification can</w:t>
      </w:r>
      <w:r w:rsidR="00361612" w:rsidRPr="005E7600">
        <w:rPr>
          <w:rFonts w:eastAsia="Times New Roman" w:cs="Times New Roman"/>
          <w:szCs w:val="20"/>
          <w:lang w:eastAsia="en-GB"/>
        </w:rPr>
        <w:t xml:space="preserve"> be performed. The auditor must use </w:t>
      </w:r>
      <w:r w:rsidR="00EE5E1B" w:rsidRPr="005E7600">
        <w:rPr>
          <w:rFonts w:eastAsia="Times New Roman" w:cs="Times New Roman"/>
          <w:szCs w:val="20"/>
          <w:lang w:eastAsia="en-GB"/>
        </w:rPr>
        <w:t>the evidence obtained from the procedures performed as the basis for the certificate. Matters which are important for the findings and evidence that the work was carr</w:t>
      </w:r>
      <w:r w:rsidR="00D64197" w:rsidRPr="005E7600">
        <w:rPr>
          <w:rFonts w:eastAsia="Times New Roman" w:cs="Times New Roman"/>
          <w:szCs w:val="20"/>
          <w:lang w:eastAsia="en-GB"/>
        </w:rPr>
        <w:t xml:space="preserve">ied out in accordance with the </w:t>
      </w:r>
      <w:r w:rsidR="005E5EF5" w:rsidRPr="005E7600">
        <w:rPr>
          <w:rFonts w:eastAsia="Times New Roman" w:cs="Times New Roman"/>
          <w:szCs w:val="20"/>
          <w:lang w:eastAsia="en-GB"/>
        </w:rPr>
        <w:t>T</w:t>
      </w:r>
      <w:r w:rsidR="00EE5E1B" w:rsidRPr="005E7600">
        <w:rPr>
          <w:rFonts w:eastAsia="Times New Roman" w:cs="Times New Roman"/>
          <w:szCs w:val="20"/>
          <w:lang w:eastAsia="en-GB"/>
        </w:rPr>
        <w:t xml:space="preserve">erms of </w:t>
      </w:r>
      <w:r w:rsidR="005E5EF5" w:rsidRPr="005E7600">
        <w:rPr>
          <w:rFonts w:eastAsia="Times New Roman" w:cs="Times New Roman"/>
          <w:szCs w:val="20"/>
          <w:lang w:eastAsia="en-GB"/>
        </w:rPr>
        <w:t>R</w:t>
      </w:r>
      <w:r w:rsidR="00EE5E1B" w:rsidRPr="005E7600">
        <w:rPr>
          <w:rFonts w:eastAsia="Times New Roman" w:cs="Times New Roman"/>
          <w:szCs w:val="20"/>
          <w:lang w:eastAsia="en-GB"/>
        </w:rPr>
        <w:t xml:space="preserve">eference must be documented. The findings must be described in sufficient detail to enable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="00EE5E1B" w:rsidRPr="005E7600">
        <w:rPr>
          <w:rFonts w:eastAsia="Times New Roman" w:cs="Times New Roman"/>
          <w:szCs w:val="20"/>
          <w:lang w:eastAsia="en-GB"/>
        </w:rPr>
        <w:t>and the EU granting authority to ensure appropriate follow-up.</w:t>
      </w:r>
    </w:p>
    <w:p w14:paraId="3A40F077" w14:textId="26C2C5EB" w:rsidR="00C90E2D" w:rsidRPr="005E7600" w:rsidRDefault="000150EE" w:rsidP="00257286">
      <w:pPr>
        <w:ind w:left="426" w:hanging="426"/>
        <w:rPr>
          <w:rFonts w:cs="Times New Roman"/>
          <w:b/>
          <w:szCs w:val="20"/>
        </w:rPr>
      </w:pPr>
      <w:r w:rsidRPr="005E7600">
        <w:rPr>
          <w:rFonts w:cs="Times New Roman"/>
          <w:b/>
          <w:szCs w:val="20"/>
        </w:rPr>
        <w:t xml:space="preserve">3. </w:t>
      </w:r>
      <w:r w:rsidR="00C90E2D" w:rsidRPr="005E7600">
        <w:rPr>
          <w:rFonts w:cs="Times New Roman"/>
          <w:b/>
          <w:szCs w:val="20"/>
        </w:rPr>
        <w:t>Auditors who may deliver a certificate</w:t>
      </w:r>
    </w:p>
    <w:p w14:paraId="3A40F079" w14:textId="40F4B806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Pr="005E7600">
        <w:rPr>
          <w:rFonts w:eastAsia="Times New Roman" w:cs="Times New Roman"/>
          <w:szCs w:val="20"/>
          <w:lang w:eastAsia="en-GB"/>
        </w:rPr>
        <w:t xml:space="preserve">is free to choose a </w:t>
      </w:r>
      <w:r w:rsidRPr="005E7600">
        <w:rPr>
          <w:rFonts w:eastAsia="Times New Roman" w:cs="Times New Roman"/>
          <w:b/>
          <w:szCs w:val="20"/>
          <w:lang w:eastAsia="en-GB"/>
        </w:rPr>
        <w:t>qualified external auditor</w:t>
      </w:r>
      <w:r w:rsidRPr="005E7600">
        <w:rPr>
          <w:rFonts w:eastAsia="Times New Roman" w:cs="Times New Roman"/>
          <w:szCs w:val="20"/>
          <w:lang w:eastAsia="en-GB"/>
        </w:rPr>
        <w:t>, including its usual external auditor, provided that:</w:t>
      </w:r>
    </w:p>
    <w:p w14:paraId="3A40F07B" w14:textId="669F0D04" w:rsidR="00C90E2D" w:rsidRPr="005E7600" w:rsidRDefault="000150EE" w:rsidP="00202A62">
      <w:pPr>
        <w:numPr>
          <w:ilvl w:val="0"/>
          <w:numId w:val="18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lastRenderedPageBreak/>
        <w:t xml:space="preserve">the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auditor is </w:t>
      </w:r>
      <w:r w:rsidR="00C90E2D" w:rsidRPr="005E7600">
        <w:rPr>
          <w:rFonts w:eastAsia="Times New Roman" w:cs="Times New Roman"/>
          <w:b/>
          <w:szCs w:val="20"/>
          <w:lang w:eastAsia="en-GB"/>
        </w:rPr>
        <w:t>independent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from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="00C90E2D" w:rsidRPr="005E7600">
        <w:rPr>
          <w:rFonts w:eastAsia="Times New Roman" w:cs="Times New Roman"/>
          <w:szCs w:val="20"/>
          <w:lang w:eastAsia="en-GB"/>
        </w:rPr>
        <w:t>and</w:t>
      </w:r>
    </w:p>
    <w:p w14:paraId="3A40F07D" w14:textId="7CF47010" w:rsidR="00C90E2D" w:rsidRPr="005E7600" w:rsidRDefault="00C90E2D" w:rsidP="00202A62">
      <w:pPr>
        <w:numPr>
          <w:ilvl w:val="0"/>
          <w:numId w:val="18"/>
        </w:num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provisions of </w:t>
      </w:r>
      <w:r w:rsidRPr="005E7600">
        <w:rPr>
          <w:rFonts w:eastAsia="Times New Roman" w:cs="Times New Roman"/>
          <w:b/>
          <w:szCs w:val="20"/>
          <w:lang w:eastAsia="en-GB"/>
        </w:rPr>
        <w:t>Directive 2006/</w:t>
      </w:r>
      <w:r w:rsidRPr="00F151EE">
        <w:rPr>
          <w:rFonts w:eastAsia="Times New Roman" w:cs="Times New Roman"/>
          <w:b/>
          <w:szCs w:val="20"/>
          <w:lang w:eastAsia="en-GB"/>
        </w:rPr>
        <w:t>43/EC</w:t>
      </w:r>
      <w:r w:rsidRPr="00F151EE">
        <w:rPr>
          <w:rFonts w:cs="Times New Roman"/>
          <w:szCs w:val="20"/>
          <w:vertAlign w:val="superscript"/>
        </w:rPr>
        <w:footnoteReference w:id="2"/>
      </w:r>
      <w:r w:rsidRPr="00F151EE">
        <w:rPr>
          <w:rFonts w:eastAsia="Times New Roman" w:cs="Times New Roman"/>
          <w:szCs w:val="20"/>
          <w:lang w:eastAsia="en-GB"/>
        </w:rPr>
        <w:t xml:space="preserve"> </w:t>
      </w:r>
      <w:r w:rsidR="000150EE" w:rsidRPr="00F151EE">
        <w:rPr>
          <w:rFonts w:eastAsia="Times New Roman" w:cs="Times New Roman"/>
          <w:szCs w:val="20"/>
          <w:lang w:eastAsia="en-GB"/>
        </w:rPr>
        <w:t xml:space="preserve">(or similar standards) </w:t>
      </w:r>
      <w:r w:rsidRPr="00F151EE">
        <w:rPr>
          <w:rFonts w:eastAsia="Times New Roman" w:cs="Times New Roman"/>
          <w:szCs w:val="20"/>
          <w:lang w:eastAsia="en-GB"/>
        </w:rPr>
        <w:t>are complied</w:t>
      </w:r>
      <w:r w:rsidRPr="005E7600">
        <w:rPr>
          <w:rFonts w:eastAsia="Times New Roman" w:cs="Times New Roman"/>
          <w:szCs w:val="20"/>
          <w:lang w:eastAsia="en-GB"/>
        </w:rPr>
        <w:t xml:space="preserve"> with.</w:t>
      </w:r>
    </w:p>
    <w:p w14:paraId="29649673" w14:textId="01185662" w:rsidR="00593758" w:rsidRPr="005E7600" w:rsidRDefault="00593758" w:rsidP="00593758">
      <w:pPr>
        <w:autoSpaceDE w:val="0"/>
        <w:autoSpaceDN w:val="0"/>
        <w:adjustRightInd w:val="0"/>
        <w:rPr>
          <w:rFonts w:eastAsia="Calibri" w:cs="Times New Roman"/>
          <w:szCs w:val="20"/>
          <w:lang w:eastAsia="en-GB"/>
        </w:rPr>
      </w:pPr>
      <w:r w:rsidRPr="003D4539">
        <w:rPr>
          <w:rFonts w:eastAsia="Calibri" w:cs="Times New Roman"/>
          <w:szCs w:val="20"/>
          <w:lang w:eastAsia="en-GB"/>
        </w:rPr>
        <w:t>Although ISRS 4400 states</w:t>
      </w:r>
      <w:r w:rsidRPr="005E7600">
        <w:rPr>
          <w:rFonts w:eastAsia="Calibri" w:cs="Times New Roman"/>
          <w:szCs w:val="20"/>
          <w:lang w:eastAsia="en-GB"/>
        </w:rPr>
        <w:t xml:space="preserve"> that independence is not a requirement for engagements to carry out agreed-upon procedures, </w:t>
      </w:r>
      <w:r w:rsidR="000150EE" w:rsidRPr="005E7600">
        <w:rPr>
          <w:rFonts w:eastAsia="Calibri" w:cs="Times New Roman"/>
          <w:szCs w:val="20"/>
          <w:lang w:eastAsia="en-GB"/>
        </w:rPr>
        <w:t>it</w:t>
      </w:r>
      <w:r w:rsidRPr="005E7600">
        <w:rPr>
          <w:rFonts w:cs="Times New Roman"/>
          <w:szCs w:val="20"/>
          <w:lang w:eastAsia="en-GB"/>
        </w:rPr>
        <w:t xml:space="preserve"> </w:t>
      </w:r>
      <w:r w:rsidR="00C90E2D" w:rsidRPr="005E7600">
        <w:rPr>
          <w:rFonts w:cs="Times New Roman"/>
          <w:szCs w:val="20"/>
          <w:lang w:eastAsia="en-GB"/>
        </w:rPr>
        <w:t xml:space="preserve">is one of the qualities </w:t>
      </w:r>
      <w:r w:rsidR="000150EE" w:rsidRPr="005E7600">
        <w:rPr>
          <w:rFonts w:cs="Times New Roman"/>
          <w:szCs w:val="20"/>
          <w:lang w:eastAsia="en-GB"/>
        </w:rPr>
        <w:t>to ensure an</w:t>
      </w:r>
      <w:r w:rsidR="00C90E2D" w:rsidRPr="005E7600">
        <w:rPr>
          <w:rFonts w:cs="Times New Roman"/>
          <w:szCs w:val="20"/>
          <w:lang w:eastAsia="en-GB"/>
        </w:rPr>
        <w:t xml:space="preserve"> unbiased </w:t>
      </w:r>
      <w:r w:rsidR="009B5ED4" w:rsidRPr="005E7600">
        <w:rPr>
          <w:rFonts w:cs="Times New Roman"/>
          <w:szCs w:val="20"/>
          <w:lang w:eastAsia="en-GB"/>
        </w:rPr>
        <w:t xml:space="preserve">approach </w:t>
      </w:r>
      <w:r w:rsidR="000150EE" w:rsidRPr="005E7600">
        <w:rPr>
          <w:rFonts w:cs="Times New Roman"/>
          <w:szCs w:val="20"/>
          <w:lang w:eastAsia="en-GB"/>
        </w:rPr>
        <w:t>and therefore required for</w:t>
      </w:r>
      <w:r w:rsidRPr="005E7600">
        <w:rPr>
          <w:rFonts w:cs="Times New Roman"/>
          <w:szCs w:val="20"/>
          <w:lang w:eastAsia="en-GB"/>
        </w:rPr>
        <w:t xml:space="preserve"> </w:t>
      </w:r>
      <w:r w:rsidR="00261824">
        <w:rPr>
          <w:rFonts w:cs="Times New Roman"/>
          <w:szCs w:val="20"/>
          <w:lang w:eastAsia="en-GB"/>
        </w:rPr>
        <w:t>CFS</w:t>
      </w:r>
      <w:r w:rsidR="00261824" w:rsidRPr="005E7600">
        <w:rPr>
          <w:rFonts w:cs="Times New Roman"/>
          <w:szCs w:val="20"/>
          <w:lang w:eastAsia="en-GB"/>
        </w:rPr>
        <w:t xml:space="preserve"> </w:t>
      </w:r>
      <w:r w:rsidRPr="005E7600">
        <w:rPr>
          <w:rFonts w:cs="Times New Roman"/>
          <w:szCs w:val="20"/>
          <w:lang w:eastAsia="en-GB"/>
        </w:rPr>
        <w:t>audit</w:t>
      </w:r>
      <w:r w:rsidR="000150EE" w:rsidRPr="005E7600">
        <w:rPr>
          <w:rFonts w:cs="Times New Roman"/>
          <w:szCs w:val="20"/>
          <w:lang w:eastAsia="en-GB"/>
        </w:rPr>
        <w:t>ors. Compliance with the IESBA</w:t>
      </w:r>
      <w:r w:rsidRPr="005E7600">
        <w:rPr>
          <w:rFonts w:eastAsia="Calibri" w:cs="Times New Roman"/>
          <w:szCs w:val="20"/>
          <w:lang w:eastAsia="en-GB"/>
        </w:rPr>
        <w:t xml:space="preserve"> Code’s independence requirements</w:t>
      </w:r>
      <w:r w:rsidR="000150EE" w:rsidRPr="005E7600">
        <w:rPr>
          <w:rFonts w:eastAsia="Calibri" w:cs="Times New Roman"/>
          <w:szCs w:val="20"/>
          <w:lang w:eastAsia="en-GB"/>
        </w:rPr>
        <w:t xml:space="preserve"> is therefore mandatory.</w:t>
      </w:r>
    </w:p>
    <w:p w14:paraId="02E37600" w14:textId="232245A0" w:rsidR="000150EE" w:rsidRPr="005E7600" w:rsidRDefault="000150EE" w:rsidP="000150EE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b/>
          <w:szCs w:val="20"/>
          <w:lang w:eastAsia="en-GB"/>
        </w:rPr>
        <w:t xml:space="preserve">Public bodies </w:t>
      </w:r>
      <w:r w:rsidRPr="005E7600">
        <w:rPr>
          <w:rFonts w:eastAsia="Times New Roman" w:cs="Times New Roman"/>
          <w:szCs w:val="20"/>
          <w:lang w:eastAsia="en-GB"/>
        </w:rPr>
        <w:t>can choose an external auditor or a</w:t>
      </w:r>
      <w:r w:rsidR="009F4EF9" w:rsidRPr="005E7600">
        <w:rPr>
          <w:rFonts w:eastAsia="Times New Roman" w:cs="Times New Roman"/>
          <w:szCs w:val="20"/>
          <w:lang w:eastAsia="en-GB"/>
        </w:rPr>
        <w:t>n</w:t>
      </w:r>
      <w:r w:rsidRPr="005E7600">
        <w:rPr>
          <w:rFonts w:eastAsia="Times New Roman" w:cs="Times New Roman"/>
          <w:szCs w:val="20"/>
          <w:lang w:eastAsia="en-GB"/>
        </w:rPr>
        <w:t xml:space="preserve"> </w:t>
      </w:r>
      <w:r w:rsidR="009F4EF9" w:rsidRPr="005E7600">
        <w:rPr>
          <w:rFonts w:eastAsia="Times New Roman" w:cs="Times New Roman"/>
          <w:szCs w:val="20"/>
          <w:lang w:eastAsia="en-GB"/>
        </w:rPr>
        <w:t>independent</w:t>
      </w:r>
      <w:r w:rsidRPr="005E7600">
        <w:rPr>
          <w:rFonts w:eastAsia="Times New Roman" w:cs="Times New Roman"/>
          <w:szCs w:val="20"/>
          <w:lang w:eastAsia="en-GB"/>
        </w:rPr>
        <w:t xml:space="preserve"> public officer. In this case, independence is usually defined as independence ‘in fact and in appearance’ </w:t>
      </w:r>
      <w:r w:rsidRPr="005E7600">
        <w:rPr>
          <w:rFonts w:eastAsia="Times New Roman" w:cs="Times New Roman"/>
          <w:i/>
          <w:szCs w:val="20"/>
          <w:lang w:eastAsia="en-GB"/>
        </w:rPr>
        <w:t>(</w:t>
      </w:r>
      <w:proofErr w:type="gramStart"/>
      <w:r w:rsidRPr="005E7600">
        <w:rPr>
          <w:rFonts w:eastAsia="Times New Roman" w:cs="Times New Roman"/>
          <w:i/>
          <w:szCs w:val="20"/>
          <w:lang w:eastAsia="en-GB"/>
        </w:rPr>
        <w:t>e.g.</w:t>
      </w:r>
      <w:proofErr w:type="gramEnd"/>
      <w:r w:rsidRPr="005E7600">
        <w:rPr>
          <w:rFonts w:eastAsia="Times New Roman" w:cs="Times New Roman"/>
          <w:i/>
          <w:szCs w:val="20"/>
          <w:lang w:eastAsia="en-GB"/>
        </w:rPr>
        <w:t xml:space="preserve"> that the officer </w:t>
      </w:r>
      <w:r w:rsidR="009B5ED4" w:rsidRPr="005E7600">
        <w:rPr>
          <w:rFonts w:eastAsia="Times New Roman" w:cs="Times New Roman"/>
          <w:i/>
          <w:szCs w:val="20"/>
          <w:lang w:eastAsia="en-GB"/>
        </w:rPr>
        <w:t>is</w:t>
      </w:r>
      <w:r w:rsidRPr="005E7600">
        <w:rPr>
          <w:rFonts w:eastAsia="Times New Roman" w:cs="Times New Roman"/>
          <w:i/>
          <w:szCs w:val="20"/>
          <w:lang w:eastAsia="en-GB"/>
        </w:rPr>
        <w:t xml:space="preserve"> not involved in drawing up the financial statements)</w:t>
      </w:r>
      <w:r w:rsidRPr="005E7600">
        <w:rPr>
          <w:rFonts w:eastAsia="Times New Roman" w:cs="Times New Roman"/>
          <w:szCs w:val="20"/>
          <w:lang w:eastAsia="en-GB"/>
        </w:rPr>
        <w:t xml:space="preserve">. It is for each public body to appoint </w:t>
      </w:r>
      <w:r w:rsidR="009F4EF9" w:rsidRPr="005E7600">
        <w:rPr>
          <w:rFonts w:eastAsia="Times New Roman" w:cs="Times New Roman"/>
          <w:szCs w:val="20"/>
          <w:lang w:eastAsia="en-GB"/>
        </w:rPr>
        <w:t>the</w:t>
      </w:r>
      <w:r w:rsidRPr="005E7600">
        <w:rPr>
          <w:rFonts w:eastAsia="Times New Roman" w:cs="Times New Roman"/>
          <w:szCs w:val="20"/>
          <w:lang w:eastAsia="en-GB"/>
        </w:rPr>
        <w:t xml:space="preserve"> public officer and ensure their independence. The certificate should refer to this appointment.</w:t>
      </w:r>
    </w:p>
    <w:p w14:paraId="3A40F081" w14:textId="523406A3" w:rsidR="00C90E2D" w:rsidRPr="005E7600" w:rsidRDefault="000150EE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Pr="005E7600">
        <w:rPr>
          <w:rFonts w:eastAsia="Times New Roman" w:cs="Times New Roman"/>
          <w:b/>
          <w:szCs w:val="20"/>
          <w:lang w:eastAsia="en-GB"/>
        </w:rPr>
        <w:t>CFS costs</w:t>
      </w:r>
      <w:r w:rsidRPr="005E7600">
        <w:rPr>
          <w:rFonts w:eastAsia="Times New Roman" w:cs="Times New Roman"/>
          <w:szCs w:val="20"/>
          <w:lang w:eastAsia="en-GB"/>
        </w:rPr>
        <w:t xml:space="preserve"> themselves can be charged to the EU project and the choice of auditor should therefore comply with </w:t>
      </w:r>
      <w:r w:rsidR="009B5ED4" w:rsidRPr="005E7600">
        <w:rPr>
          <w:rFonts w:eastAsia="Times New Roman" w:cs="Times New Roman"/>
          <w:szCs w:val="20"/>
          <w:lang w:eastAsia="en-GB"/>
        </w:rPr>
        <w:t>the</w:t>
      </w:r>
      <w:r w:rsidRPr="005E7600">
        <w:rPr>
          <w:rFonts w:eastAsia="Times New Roman" w:cs="Times New Roman"/>
          <w:szCs w:val="20"/>
          <w:lang w:eastAsia="en-GB"/>
        </w:rPr>
        <w:t xml:space="preserve"> minimum criteria </w:t>
      </w:r>
      <w:r w:rsidR="009B5ED4" w:rsidRPr="005E7600">
        <w:rPr>
          <w:rFonts w:eastAsia="Times New Roman" w:cs="Times New Roman"/>
          <w:szCs w:val="20"/>
          <w:lang w:eastAsia="en-GB"/>
        </w:rPr>
        <w:t>on</w:t>
      </w:r>
      <w:r w:rsidRPr="005E7600">
        <w:rPr>
          <w:rFonts w:eastAsia="Times New Roman" w:cs="Times New Roman"/>
          <w:szCs w:val="20"/>
          <w:lang w:eastAsia="en-GB"/>
        </w:rPr>
        <w:t xml:space="preserve"> best value for money and no conflict of interest</w:t>
      </w:r>
      <w:r w:rsidR="009B5ED4" w:rsidRPr="005E7600">
        <w:rPr>
          <w:rFonts w:eastAsia="Times New Roman" w:cs="Times New Roman"/>
          <w:szCs w:val="20"/>
          <w:lang w:eastAsia="en-GB"/>
        </w:rPr>
        <w:t xml:space="preserve"> </w:t>
      </w:r>
      <w:r w:rsidR="00361612" w:rsidRPr="005E7600">
        <w:rPr>
          <w:rFonts w:eastAsia="Times New Roman" w:cs="Times New Roman"/>
          <w:szCs w:val="20"/>
          <w:lang w:eastAsia="en-GB"/>
        </w:rPr>
        <w:t xml:space="preserve">as </w:t>
      </w:r>
      <w:r w:rsidR="009B5ED4" w:rsidRPr="005E7600">
        <w:rPr>
          <w:rFonts w:eastAsia="Times New Roman" w:cs="Times New Roman"/>
          <w:szCs w:val="20"/>
          <w:lang w:eastAsia="en-GB"/>
        </w:rPr>
        <w:t>set out in the Grant Agreement</w:t>
      </w:r>
      <w:r w:rsidRPr="005E7600">
        <w:rPr>
          <w:rFonts w:eastAsia="Times New Roman" w:cs="Times New Roman"/>
          <w:szCs w:val="20"/>
          <w:lang w:eastAsia="en-GB"/>
        </w:rPr>
        <w:t>.</w:t>
      </w:r>
      <w:r w:rsidR="005B4268" w:rsidRPr="005E7600">
        <w:rPr>
          <w:rFonts w:eastAsia="Times New Roman" w:cs="Times New Roman"/>
          <w:szCs w:val="20"/>
          <w:lang w:eastAsia="en-GB"/>
        </w:rPr>
        <w:t xml:space="preserve"> </w:t>
      </w:r>
      <w:r w:rsidRPr="005E7600">
        <w:rPr>
          <w:rFonts w:eastAsia="Times New Roman" w:cs="Times New Roman"/>
          <w:szCs w:val="20"/>
          <w:lang w:eastAsia="en-GB"/>
        </w:rPr>
        <w:t xml:space="preserve">If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Pr="005E7600">
        <w:rPr>
          <w:rFonts w:eastAsia="Times New Roman" w:cs="Times New Roman"/>
          <w:szCs w:val="20"/>
          <w:lang w:eastAsia="en-GB"/>
        </w:rPr>
        <w:t>uses their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usual </w:t>
      </w:r>
      <w:r w:rsidRPr="005E7600">
        <w:rPr>
          <w:rFonts w:eastAsia="Times New Roman" w:cs="Times New Roman"/>
          <w:szCs w:val="20"/>
          <w:lang w:eastAsia="en-GB"/>
        </w:rPr>
        <w:t>a</w:t>
      </w:r>
      <w:r w:rsidR="00C90E2D" w:rsidRPr="005E7600">
        <w:rPr>
          <w:rFonts w:eastAsia="Times New Roman" w:cs="Times New Roman"/>
          <w:szCs w:val="20"/>
          <w:lang w:eastAsia="en-GB"/>
        </w:rPr>
        <w:t>udit</w:t>
      </w:r>
      <w:r w:rsidRPr="005E7600">
        <w:rPr>
          <w:rFonts w:eastAsia="Times New Roman" w:cs="Times New Roman"/>
          <w:szCs w:val="20"/>
          <w:lang w:eastAsia="en-GB"/>
        </w:rPr>
        <w:t xml:space="preserve"> firm</w:t>
      </w:r>
      <w:r w:rsidR="00C90E2D" w:rsidRPr="005E7600">
        <w:rPr>
          <w:rFonts w:eastAsia="Times New Roman" w:cs="Times New Roman"/>
          <w:szCs w:val="20"/>
          <w:lang w:eastAsia="en-GB"/>
        </w:rPr>
        <w:t>, it is presumed that they already have an agreement that complies with these provisions.</w:t>
      </w:r>
    </w:p>
    <w:p w14:paraId="3A40F085" w14:textId="04ADC177" w:rsidR="00C90E2D" w:rsidRPr="005E7600" w:rsidRDefault="000150EE" w:rsidP="009B5ED4">
      <w:pPr>
        <w:pStyle w:val="Rubrik1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4</w:t>
      </w:r>
      <w:r w:rsidR="00C90E2D" w:rsidRPr="005E7600">
        <w:rPr>
          <w:rFonts w:cs="Times New Roman"/>
          <w:szCs w:val="20"/>
        </w:rPr>
        <w:t xml:space="preserve">. </w:t>
      </w:r>
      <w:r w:rsidRPr="005E7600">
        <w:rPr>
          <w:rFonts w:cs="Times New Roman"/>
          <w:szCs w:val="20"/>
        </w:rPr>
        <w:t>Procedures to be followed</w:t>
      </w:r>
      <w:r w:rsidR="00C90E2D" w:rsidRPr="005E7600">
        <w:rPr>
          <w:rFonts w:cs="Times New Roman"/>
          <w:szCs w:val="20"/>
        </w:rPr>
        <w:t xml:space="preserve"> and expected results</w:t>
      </w:r>
    </w:p>
    <w:p w14:paraId="0E888DB4" w14:textId="5553A50F" w:rsidR="00EE47E9" w:rsidRPr="005E7600" w:rsidRDefault="00EE47E9" w:rsidP="009B5ED4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</w:t>
      </w:r>
      <w:r w:rsidR="009B5ED4" w:rsidRPr="005E7600">
        <w:rPr>
          <w:rFonts w:eastAsia="Times New Roman" w:cs="Times New Roman"/>
          <w:szCs w:val="20"/>
          <w:lang w:eastAsia="en-GB"/>
        </w:rPr>
        <w:t>he verification</w:t>
      </w:r>
      <w:r w:rsidRPr="005E7600">
        <w:rPr>
          <w:rFonts w:eastAsia="Times New Roman" w:cs="Times New Roman"/>
          <w:szCs w:val="20"/>
          <w:lang w:eastAsia="en-GB"/>
        </w:rPr>
        <w:t>s should be undertaken</w:t>
      </w:r>
      <w:r w:rsidR="009B5ED4" w:rsidRPr="005E7600">
        <w:rPr>
          <w:rFonts w:eastAsia="Times New Roman" w:cs="Times New Roman"/>
          <w:szCs w:val="20"/>
          <w:lang w:eastAsia="en-GB"/>
        </w:rPr>
        <w:t xml:space="preserve"> </w:t>
      </w:r>
      <w:proofErr w:type="gramStart"/>
      <w:r w:rsidR="009B5ED4" w:rsidRPr="005E7600">
        <w:rPr>
          <w:rFonts w:eastAsia="Times New Roman" w:cs="Times New Roman"/>
          <w:szCs w:val="20"/>
          <w:lang w:eastAsia="en-GB"/>
        </w:rPr>
        <w:t>on the basis of</w:t>
      </w:r>
      <w:proofErr w:type="gramEnd"/>
      <w:r w:rsidR="009B5ED4" w:rsidRPr="005E7600">
        <w:rPr>
          <w:rFonts w:eastAsia="Times New Roman" w:cs="Times New Roman"/>
          <w:szCs w:val="20"/>
          <w:lang w:eastAsia="en-GB"/>
        </w:rPr>
        <w:t xml:space="preserve"> inquiry and analysis, (re)computation, comparison, other accuracy checks, observation, inspection of records and documents and by interviewing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="009B5ED4" w:rsidRPr="005E7600">
        <w:rPr>
          <w:rFonts w:eastAsia="Times New Roman" w:cs="Times New Roman"/>
          <w:szCs w:val="20"/>
          <w:lang w:eastAsia="en-GB"/>
        </w:rPr>
        <w:t xml:space="preserve">(and the persons working for them). </w:t>
      </w:r>
    </w:p>
    <w:p w14:paraId="4B7D2425" w14:textId="29FDE2D5" w:rsidR="00EE47E9" w:rsidRPr="005E7600" w:rsidRDefault="00EE47E9" w:rsidP="009B5ED4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452647" w:rsidRPr="005E7600">
        <w:rPr>
          <w:rFonts w:eastAsia="Times New Roman" w:cs="Times New Roman"/>
          <w:szCs w:val="20"/>
          <w:lang w:eastAsia="en-GB"/>
        </w:rPr>
        <w:t xml:space="preserve">sample-based testing of </w:t>
      </w:r>
      <w:r w:rsidR="00452647" w:rsidRPr="003D4539">
        <w:rPr>
          <w:rFonts w:eastAsia="Times New Roman" w:cs="Times New Roman"/>
          <w:szCs w:val="20"/>
          <w:lang w:eastAsia="en-GB"/>
        </w:rPr>
        <w:t>transactions</w:t>
      </w:r>
      <w:r w:rsidRPr="003D4539">
        <w:rPr>
          <w:rFonts w:eastAsia="Times New Roman" w:cs="Times New Roman"/>
          <w:szCs w:val="20"/>
          <w:lang w:eastAsia="en-GB"/>
        </w:rPr>
        <w:t xml:space="preserve"> should be based on the confidence level following the basic systems checks. </w:t>
      </w:r>
      <w:r w:rsidR="00452647" w:rsidRPr="003D4539">
        <w:rPr>
          <w:rFonts w:eastAsia="Times New Roman" w:cs="Times New Roman"/>
          <w:szCs w:val="20"/>
          <w:lang w:eastAsia="en-GB"/>
        </w:rPr>
        <w:t>Th</w:t>
      </w:r>
      <w:r w:rsidRPr="003D4539">
        <w:rPr>
          <w:rFonts w:eastAsia="Times New Roman" w:cs="Times New Roman"/>
          <w:szCs w:val="20"/>
          <w:lang w:eastAsia="en-GB"/>
        </w:rPr>
        <w:t>e sampling method</w:t>
      </w:r>
      <w:r w:rsidRPr="005E7600">
        <w:rPr>
          <w:rFonts w:eastAsia="Times New Roman" w:cs="Times New Roman"/>
          <w:szCs w:val="20"/>
          <w:lang w:eastAsia="en-GB"/>
        </w:rPr>
        <w:t xml:space="preserve"> (and size of the sample) should be explained.</w:t>
      </w:r>
    </w:p>
    <w:p w14:paraId="58C65C30" w14:textId="7A8E8B58" w:rsidR="009B5ED4" w:rsidRPr="005E7600" w:rsidRDefault="00EE47E9" w:rsidP="009B5ED4">
      <w:pPr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General reference can also be made to the </w:t>
      </w:r>
      <w:r w:rsidR="00FD3BD0">
        <w:rPr>
          <w:rFonts w:eastAsia="Times New Roman" w:cs="Times New Roman"/>
          <w:szCs w:val="20"/>
          <w:lang w:eastAsia="en-GB"/>
        </w:rPr>
        <w:t xml:space="preserve">similar </w:t>
      </w:r>
      <w:r w:rsidRPr="00F8410C">
        <w:rPr>
          <w:rFonts w:eastAsia="Times New Roman" w:cs="Times New Roman"/>
          <w:szCs w:val="20"/>
          <w:lang w:eastAsia="en-GB"/>
        </w:rPr>
        <w:t xml:space="preserve">procedures under the </w:t>
      </w:r>
      <w:hyperlink r:id="rId11" w:history="1">
        <w:r w:rsidR="00EF42D9" w:rsidRPr="00F8410C">
          <w:rPr>
            <w:rStyle w:val="Hyperlnk"/>
            <w:rFonts w:eastAsia="Times New Roman" w:cs="Times New Roman"/>
            <w:szCs w:val="20"/>
            <w:lang w:eastAsia="en-GB"/>
          </w:rPr>
          <w:t xml:space="preserve">EU Grants </w:t>
        </w:r>
        <w:r w:rsidR="00307B6B" w:rsidRPr="00F8410C">
          <w:rPr>
            <w:rStyle w:val="Hyperlnk"/>
            <w:rFonts w:eastAsia="Times New Roman" w:cs="Times New Roman"/>
            <w:szCs w:val="20"/>
            <w:lang w:eastAsia="en-GB"/>
          </w:rPr>
          <w:t xml:space="preserve">Indicative </w:t>
        </w:r>
        <w:r w:rsidRPr="00F8410C">
          <w:rPr>
            <w:rStyle w:val="Hyperlnk"/>
            <w:rFonts w:eastAsia="Times New Roman" w:cs="Times New Roman"/>
            <w:szCs w:val="20"/>
            <w:lang w:eastAsia="en-GB"/>
          </w:rPr>
          <w:t>Audit Programme</w:t>
        </w:r>
      </w:hyperlink>
      <w:r w:rsidRPr="00F8410C">
        <w:rPr>
          <w:rFonts w:eastAsia="Times New Roman" w:cs="Times New Roman"/>
          <w:szCs w:val="20"/>
          <w:lang w:eastAsia="en-GB"/>
        </w:rPr>
        <w:t>.</w:t>
      </w:r>
    </w:p>
    <w:p w14:paraId="52FB0F8A" w14:textId="74FF246B" w:rsidR="000150EE" w:rsidRPr="005E7600" w:rsidRDefault="000150EE" w:rsidP="009B5ED4">
      <w:pPr>
        <w:pStyle w:val="Rubrik2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 xml:space="preserve">4.1 </w:t>
      </w:r>
      <w:r w:rsidR="00367E14" w:rsidRPr="005E7600">
        <w:rPr>
          <w:rFonts w:cs="Times New Roman"/>
          <w:szCs w:val="20"/>
        </w:rPr>
        <w:t xml:space="preserve">Basic </w:t>
      </w:r>
      <w:r w:rsidRPr="005E7600">
        <w:rPr>
          <w:rFonts w:cs="Times New Roman"/>
          <w:szCs w:val="20"/>
        </w:rPr>
        <w:t xml:space="preserve">systems </w:t>
      </w:r>
      <w:proofErr w:type="gramStart"/>
      <w:r w:rsidRPr="005E7600">
        <w:rPr>
          <w:rFonts w:cs="Times New Roman"/>
          <w:szCs w:val="20"/>
        </w:rPr>
        <w:t>checks</w:t>
      </w:r>
      <w:proofErr w:type="gramEnd"/>
    </w:p>
    <w:p w14:paraId="08BE18D1" w14:textId="7D32E738" w:rsidR="00EE5E1B" w:rsidRPr="005E7600" w:rsidRDefault="00EE5E1B" w:rsidP="00367E14">
      <w:pPr>
        <w:tabs>
          <w:tab w:val="num" w:pos="709"/>
        </w:tabs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auditor m</w:t>
      </w:r>
      <w:r w:rsidR="00286BCD" w:rsidRPr="005E7600">
        <w:rPr>
          <w:rFonts w:eastAsia="Times New Roman" w:cs="Times New Roman"/>
          <w:szCs w:val="20"/>
          <w:lang w:eastAsia="en-GB"/>
        </w:rPr>
        <w:t xml:space="preserve">ust </w:t>
      </w:r>
      <w:r w:rsidR="00367E14" w:rsidRPr="005E7600">
        <w:rPr>
          <w:rFonts w:eastAsia="Times New Roman" w:cs="Times New Roman"/>
          <w:szCs w:val="20"/>
          <w:lang w:eastAsia="en-GB"/>
        </w:rPr>
        <w:t xml:space="preserve">obtain a basic understanding of </w:t>
      </w:r>
      <w:r w:rsidR="00286BCD"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9B5ED4" w:rsidRPr="005E7600">
        <w:rPr>
          <w:rFonts w:eastAsia="Times New Roman" w:cs="Times New Roman"/>
          <w:szCs w:val="20"/>
          <w:lang w:eastAsia="en-GB"/>
        </w:rPr>
        <w:t>beneficiary</w:t>
      </w:r>
      <w:r w:rsidR="00286BCD" w:rsidRPr="005E7600">
        <w:rPr>
          <w:rFonts w:eastAsia="Times New Roman" w:cs="Times New Roman"/>
          <w:szCs w:val="20"/>
          <w:lang w:eastAsia="en-GB"/>
        </w:rPr>
        <w:t>’s accounting system</w:t>
      </w:r>
      <w:r w:rsidR="00367E14" w:rsidRPr="005E7600">
        <w:rPr>
          <w:rFonts w:eastAsia="Times New Roman" w:cs="Times New Roman"/>
          <w:szCs w:val="20"/>
          <w:lang w:eastAsia="en-GB"/>
        </w:rPr>
        <w:t xml:space="preserve">, time-recording </w:t>
      </w:r>
      <w:proofErr w:type="gramStart"/>
      <w:r w:rsidR="00367E14" w:rsidRPr="005E7600">
        <w:rPr>
          <w:rFonts w:eastAsia="Times New Roman" w:cs="Times New Roman"/>
          <w:szCs w:val="20"/>
          <w:lang w:eastAsia="en-GB"/>
        </w:rPr>
        <w:t>system</w:t>
      </w:r>
      <w:proofErr w:type="gramEnd"/>
      <w:r w:rsidR="00286BCD" w:rsidRPr="005E7600">
        <w:rPr>
          <w:rFonts w:eastAsia="Times New Roman" w:cs="Times New Roman"/>
          <w:szCs w:val="20"/>
          <w:lang w:eastAsia="en-GB"/>
        </w:rPr>
        <w:t xml:space="preserve"> an</w:t>
      </w:r>
      <w:r w:rsidR="00367E14" w:rsidRPr="005E7600">
        <w:rPr>
          <w:rFonts w:eastAsia="Times New Roman" w:cs="Times New Roman"/>
          <w:szCs w:val="20"/>
          <w:lang w:eastAsia="en-GB"/>
        </w:rPr>
        <w:t>d usual practices.</w:t>
      </w:r>
    </w:p>
    <w:p w14:paraId="28D76B1A" w14:textId="22A0888F" w:rsidR="00286BCD" w:rsidRPr="005E7600" w:rsidRDefault="00286BCD" w:rsidP="00367E14">
      <w:pPr>
        <w:tabs>
          <w:tab w:val="num" w:pos="709"/>
        </w:tabs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For this purpose</w:t>
      </w:r>
      <w:r w:rsidR="00361612" w:rsidRPr="005E7600">
        <w:rPr>
          <w:rFonts w:eastAsia="Times New Roman" w:cs="Times New Roman"/>
          <w:szCs w:val="20"/>
          <w:lang w:eastAsia="en-GB"/>
        </w:rPr>
        <w:t>,</w:t>
      </w:r>
      <w:r w:rsidR="00367E14" w:rsidRPr="005E7600">
        <w:rPr>
          <w:rFonts w:eastAsia="Times New Roman" w:cs="Times New Roman"/>
          <w:szCs w:val="20"/>
          <w:lang w:eastAsia="en-GB"/>
        </w:rPr>
        <w:t xml:space="preserve"> the following documentation</w:t>
      </w:r>
      <w:r w:rsidR="00361612" w:rsidRPr="005E7600">
        <w:rPr>
          <w:rFonts w:eastAsia="Times New Roman" w:cs="Times New Roman"/>
          <w:szCs w:val="20"/>
          <w:lang w:eastAsia="en-GB"/>
        </w:rPr>
        <w:t xml:space="preserve"> must be examined</w:t>
      </w:r>
      <w:r w:rsidR="00367E14" w:rsidRPr="005E7600">
        <w:rPr>
          <w:rFonts w:eastAsia="Times New Roman" w:cs="Times New Roman"/>
          <w:szCs w:val="20"/>
          <w:lang w:eastAsia="en-GB"/>
        </w:rPr>
        <w:t>:</w:t>
      </w:r>
    </w:p>
    <w:p w14:paraId="5862C006" w14:textId="47B56AB3" w:rsidR="00EE5E1B" w:rsidRPr="005E7600" w:rsidRDefault="00EE5E1B" w:rsidP="00202A62">
      <w:pPr>
        <w:numPr>
          <w:ilvl w:val="0"/>
          <w:numId w:val="20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 xml:space="preserve">greement </w:t>
      </w:r>
      <w:r w:rsidR="00902A7C" w:rsidRPr="005E7600">
        <w:rPr>
          <w:rFonts w:eastAsia="Times New Roman" w:cs="Times New Roman"/>
          <w:szCs w:val="20"/>
          <w:lang w:eastAsia="en-GB"/>
        </w:rPr>
        <w:t xml:space="preserve">(and </w:t>
      </w:r>
      <w:r w:rsidRPr="005E7600">
        <w:rPr>
          <w:rFonts w:eastAsia="Times New Roman" w:cs="Times New Roman"/>
          <w:szCs w:val="20"/>
          <w:lang w:eastAsia="en-GB"/>
        </w:rPr>
        <w:t>amendments</w:t>
      </w:r>
      <w:r w:rsidR="00902A7C" w:rsidRPr="005E7600">
        <w:rPr>
          <w:rFonts w:eastAsia="Times New Roman" w:cs="Times New Roman"/>
          <w:szCs w:val="20"/>
          <w:lang w:eastAsia="en-GB"/>
        </w:rPr>
        <w:t>)</w:t>
      </w:r>
    </w:p>
    <w:p w14:paraId="5F6D7C1F" w14:textId="37CE8CC1" w:rsidR="00EE5E1B" w:rsidRPr="005E7600" w:rsidRDefault="00EE5E1B" w:rsidP="00202A62">
      <w:pPr>
        <w:numPr>
          <w:ilvl w:val="0"/>
          <w:numId w:val="20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</w:t>
      </w:r>
      <w:r w:rsidRPr="005E7600" w:rsidDel="00A64B30">
        <w:rPr>
          <w:rFonts w:eastAsia="Times New Roman" w:cs="Times New Roman"/>
          <w:szCs w:val="20"/>
          <w:lang w:eastAsia="en-GB"/>
        </w:rPr>
        <w:t xml:space="preserve">he </w:t>
      </w:r>
      <w:r w:rsidR="008A24EE" w:rsidRPr="005E7600">
        <w:rPr>
          <w:rFonts w:eastAsia="Times New Roman" w:cs="Times New Roman"/>
          <w:szCs w:val="20"/>
          <w:lang w:eastAsia="en-GB"/>
        </w:rPr>
        <w:t>periodic reports</w:t>
      </w:r>
      <w:r w:rsidR="00EE47E9" w:rsidRPr="005E7600">
        <w:rPr>
          <w:rFonts w:eastAsia="Times New Roman" w:cs="Times New Roman"/>
          <w:szCs w:val="20"/>
          <w:lang w:eastAsia="en-GB"/>
        </w:rPr>
        <w:t xml:space="preserve"> and financial statements</w:t>
      </w:r>
    </w:p>
    <w:p w14:paraId="063F9838" w14:textId="39A7EE66" w:rsidR="00EE5E1B" w:rsidRPr="005E7600" w:rsidRDefault="00EE5E1B" w:rsidP="00202A62">
      <w:pPr>
        <w:numPr>
          <w:ilvl w:val="0"/>
          <w:numId w:val="20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internal guidelines and procedures regarding usual accounting practices, purchasing practices, practices regarding travel and rules for giving financial support to third parties (if any)</w:t>
      </w:r>
      <w:r w:rsidR="00EE47E9" w:rsidRPr="005E7600">
        <w:rPr>
          <w:rFonts w:eastAsia="Times New Roman" w:cs="Times New Roman"/>
          <w:szCs w:val="20"/>
          <w:lang w:eastAsia="en-GB"/>
        </w:rPr>
        <w:t>.</w:t>
      </w:r>
    </w:p>
    <w:p w14:paraId="3C88FB4A" w14:textId="59BD8456" w:rsidR="00367E14" w:rsidRPr="005E7600" w:rsidRDefault="00EE5E1B" w:rsidP="00367E14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lastRenderedPageBreak/>
        <w:t>The auditor must verify that:</w:t>
      </w:r>
    </w:p>
    <w:p w14:paraId="0C3DEAC8" w14:textId="209A83DB" w:rsidR="00525CA2" w:rsidRPr="00F151EE" w:rsidRDefault="00525CA2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 xml:space="preserve">the accounting system is </w:t>
      </w:r>
      <w:r w:rsidR="00CC501F" w:rsidRPr="00F151EE">
        <w:rPr>
          <w:rFonts w:eastAsia="Times New Roman" w:cs="Times New Roman"/>
          <w:szCs w:val="20"/>
          <w:lang w:eastAsia="en-GB"/>
        </w:rPr>
        <w:t xml:space="preserve">reliable, </w:t>
      </w:r>
      <w:r w:rsidRPr="00F151EE">
        <w:rPr>
          <w:rFonts w:eastAsia="Times New Roman" w:cs="Times New Roman"/>
          <w:szCs w:val="20"/>
          <w:lang w:eastAsia="en-GB"/>
        </w:rPr>
        <w:t xml:space="preserve">accurate, up-to-date and </w:t>
      </w:r>
      <w:proofErr w:type="gramStart"/>
      <w:r w:rsidRPr="00F151EE">
        <w:rPr>
          <w:rFonts w:eastAsia="Times New Roman" w:cs="Times New Roman"/>
          <w:szCs w:val="20"/>
          <w:lang w:eastAsia="en-GB"/>
        </w:rPr>
        <w:t>exhaustive</w:t>
      </w:r>
      <w:proofErr w:type="gramEnd"/>
    </w:p>
    <w:p w14:paraId="78735B0E" w14:textId="7CF711A8" w:rsidR="00525CA2" w:rsidRPr="00F151EE" w:rsidRDefault="00525CA2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F151EE">
        <w:rPr>
          <w:rFonts w:eastAsia="Times New Roman" w:cs="Times New Roman"/>
          <w:szCs w:val="20"/>
          <w:lang w:eastAsia="en-GB"/>
        </w:rPr>
        <w:t xml:space="preserve">the </w:t>
      </w:r>
      <w:r w:rsidR="007C7D5F" w:rsidRPr="00F151EE">
        <w:rPr>
          <w:rFonts w:eastAsia="Times New Roman" w:cs="Times New Roman"/>
          <w:szCs w:val="20"/>
          <w:lang w:eastAsia="en-GB"/>
        </w:rPr>
        <w:t xml:space="preserve">participant </w:t>
      </w:r>
      <w:r w:rsidRPr="00F151EE">
        <w:rPr>
          <w:rFonts w:eastAsia="Times New Roman" w:cs="Times New Roman"/>
          <w:szCs w:val="20"/>
          <w:lang w:eastAsia="en-GB"/>
        </w:rPr>
        <w:t xml:space="preserve">has a double-entry book-keeping </w:t>
      </w:r>
      <w:proofErr w:type="gramStart"/>
      <w:r w:rsidRPr="00F151EE">
        <w:rPr>
          <w:rFonts w:eastAsia="Times New Roman" w:cs="Times New Roman"/>
          <w:szCs w:val="20"/>
          <w:lang w:eastAsia="en-GB"/>
        </w:rPr>
        <w:t>system</w:t>
      </w:r>
      <w:proofErr w:type="gramEnd"/>
    </w:p>
    <w:p w14:paraId="5164E8D4" w14:textId="7B90776A" w:rsidR="00EE5E1B" w:rsidRPr="00F151EE" w:rsidRDefault="00EE5E1B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F151EE">
        <w:rPr>
          <w:rFonts w:eastAsia="Times New Roman" w:cs="Times New Roman"/>
          <w:szCs w:val="20"/>
          <w:lang w:eastAsia="en-GB"/>
        </w:rPr>
        <w:t xml:space="preserve">the accounting system (analytical or other suitable internal system) makes it possible to identify </w:t>
      </w:r>
      <w:r w:rsidR="008A24EE" w:rsidRPr="00F151EE">
        <w:rPr>
          <w:rFonts w:eastAsia="Times New Roman" w:cs="Times New Roman"/>
          <w:szCs w:val="20"/>
          <w:lang w:eastAsia="en-GB"/>
        </w:rPr>
        <w:t>costs and revenues</w:t>
      </w:r>
      <w:r w:rsidRPr="00F151EE">
        <w:rPr>
          <w:rFonts w:eastAsia="Times New Roman" w:cs="Times New Roman"/>
          <w:szCs w:val="20"/>
          <w:lang w:eastAsia="en-GB"/>
        </w:rPr>
        <w:t xml:space="preserve"> </w:t>
      </w:r>
      <w:r w:rsidR="00361612" w:rsidRPr="00F151EE">
        <w:rPr>
          <w:rFonts w:eastAsia="Times New Roman" w:cs="Times New Roman"/>
          <w:szCs w:val="20"/>
          <w:lang w:eastAsia="en-GB"/>
        </w:rPr>
        <w:t xml:space="preserve">linked to </w:t>
      </w:r>
      <w:r w:rsidRPr="00F151EE">
        <w:rPr>
          <w:rFonts w:eastAsia="Times New Roman" w:cs="Times New Roman"/>
          <w:szCs w:val="20"/>
          <w:lang w:eastAsia="en-GB"/>
        </w:rPr>
        <w:t xml:space="preserve">the </w:t>
      </w:r>
      <w:r w:rsidR="00361612" w:rsidRPr="00F151EE">
        <w:rPr>
          <w:rFonts w:eastAsia="Times New Roman" w:cs="Times New Roman"/>
          <w:szCs w:val="20"/>
          <w:lang w:eastAsia="en-GB"/>
        </w:rPr>
        <w:t xml:space="preserve">EU </w:t>
      </w:r>
      <w:proofErr w:type="gramStart"/>
      <w:r w:rsidR="00361612" w:rsidRPr="00F151EE">
        <w:rPr>
          <w:rFonts w:eastAsia="Times New Roman" w:cs="Times New Roman"/>
          <w:szCs w:val="20"/>
          <w:lang w:eastAsia="en-GB"/>
        </w:rPr>
        <w:t>project</w:t>
      </w:r>
      <w:proofErr w:type="gramEnd"/>
      <w:r w:rsidRPr="00F151EE">
        <w:rPr>
          <w:rFonts w:eastAsia="Times New Roman" w:cs="Times New Roman"/>
          <w:szCs w:val="20"/>
          <w:lang w:eastAsia="en-GB"/>
        </w:rPr>
        <w:t xml:space="preserve"> </w:t>
      </w:r>
    </w:p>
    <w:p w14:paraId="2744F9F7" w14:textId="1CB89399" w:rsidR="00EE5E1B" w:rsidRPr="00F151EE" w:rsidRDefault="00EE5E1B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F151EE">
        <w:rPr>
          <w:rFonts w:eastAsia="Times New Roman" w:cs="Times New Roman"/>
          <w:szCs w:val="20"/>
          <w:lang w:eastAsia="en-GB"/>
        </w:rPr>
        <w:t>expenses/</w:t>
      </w:r>
      <w:r w:rsidR="00367E14" w:rsidRPr="00F151EE">
        <w:rPr>
          <w:rFonts w:eastAsia="Times New Roman" w:cs="Times New Roman"/>
          <w:szCs w:val="20"/>
          <w:lang w:eastAsia="en-GB"/>
        </w:rPr>
        <w:t>revenues</w:t>
      </w:r>
      <w:r w:rsidRPr="00F151EE">
        <w:rPr>
          <w:rFonts w:eastAsia="Times New Roman" w:cs="Times New Roman"/>
          <w:szCs w:val="20"/>
          <w:lang w:eastAsia="en-GB"/>
        </w:rPr>
        <w:t xml:space="preserve"> under the grant have been recorded systematically using a numbering system that distinguishes them from exp</w:t>
      </w:r>
      <w:r w:rsidR="00367E14" w:rsidRPr="00F151EE">
        <w:rPr>
          <w:rFonts w:eastAsia="Times New Roman" w:cs="Times New Roman"/>
          <w:szCs w:val="20"/>
          <w:lang w:eastAsia="en-GB"/>
        </w:rPr>
        <w:t xml:space="preserve">enses/income for other </w:t>
      </w:r>
      <w:proofErr w:type="gramStart"/>
      <w:r w:rsidR="00367E14" w:rsidRPr="00F151EE">
        <w:rPr>
          <w:rFonts w:eastAsia="Times New Roman" w:cs="Times New Roman"/>
          <w:szCs w:val="20"/>
          <w:lang w:eastAsia="en-GB"/>
        </w:rPr>
        <w:t>projects</w:t>
      </w:r>
      <w:proofErr w:type="gramEnd"/>
    </w:p>
    <w:p w14:paraId="468B5C80" w14:textId="2942CA11" w:rsidR="008A24EE" w:rsidRPr="00F151EE" w:rsidRDefault="008A24EE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F151EE">
        <w:rPr>
          <w:rFonts w:eastAsia="Times New Roman" w:cs="Times New Roman"/>
          <w:szCs w:val="20"/>
          <w:lang w:eastAsia="en-GB"/>
        </w:rPr>
        <w:t>the time-recording system is reliable</w:t>
      </w:r>
      <w:r w:rsidR="00CC501F" w:rsidRPr="00F151EE">
        <w:rPr>
          <w:rFonts w:eastAsia="Times New Roman" w:cs="Times New Roman"/>
          <w:szCs w:val="20"/>
          <w:lang w:eastAsia="en-GB"/>
        </w:rPr>
        <w:t xml:space="preserve"> </w:t>
      </w:r>
      <w:r w:rsidRPr="00F151EE">
        <w:rPr>
          <w:rFonts w:eastAsia="Times New Roman" w:cs="Times New Roman"/>
          <w:szCs w:val="20"/>
          <w:lang w:eastAsia="en-GB"/>
        </w:rPr>
        <w:t>(time-declarations or other time-recording system)</w:t>
      </w:r>
    </w:p>
    <w:p w14:paraId="74347D51" w14:textId="5059B2A5" w:rsidR="00367E14" w:rsidRPr="003D4539" w:rsidRDefault="00EE47E9" w:rsidP="00202A62">
      <w:pPr>
        <w:numPr>
          <w:ilvl w:val="0"/>
          <w:numId w:val="21"/>
        </w:numPr>
        <w:ind w:left="714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 xml:space="preserve">the usual practices are </w:t>
      </w:r>
      <w:r w:rsidR="008A24EE" w:rsidRPr="003D4539">
        <w:rPr>
          <w:rFonts w:eastAsia="Times New Roman" w:cs="Times New Roman"/>
          <w:szCs w:val="20"/>
          <w:lang w:eastAsia="en-GB"/>
        </w:rPr>
        <w:t xml:space="preserve">compatible with the requirements under the </w:t>
      </w:r>
      <w:r w:rsidR="00902A7C" w:rsidRPr="003D4539">
        <w:rPr>
          <w:rFonts w:eastAsia="Times New Roman" w:cs="Times New Roman"/>
          <w:szCs w:val="20"/>
          <w:lang w:eastAsia="en-GB"/>
        </w:rPr>
        <w:t>Grant A</w:t>
      </w:r>
      <w:r w:rsidR="008A24EE" w:rsidRPr="003D4539">
        <w:rPr>
          <w:rFonts w:eastAsia="Times New Roman" w:cs="Times New Roman"/>
          <w:szCs w:val="20"/>
          <w:lang w:eastAsia="en-GB"/>
        </w:rPr>
        <w:t>greement and in line with national law</w:t>
      </w:r>
      <w:r w:rsidRPr="003D4539">
        <w:rPr>
          <w:rFonts w:eastAsia="Times New Roman" w:cs="Times New Roman"/>
          <w:szCs w:val="20"/>
          <w:lang w:eastAsia="en-GB"/>
        </w:rPr>
        <w:t>.</w:t>
      </w:r>
    </w:p>
    <w:p w14:paraId="3A40F089" w14:textId="6235AAD8" w:rsidR="00C90E2D" w:rsidRPr="005E7600" w:rsidRDefault="00EE5E1B" w:rsidP="00EE47E9">
      <w:pPr>
        <w:pStyle w:val="Rubrik2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4</w:t>
      </w:r>
      <w:r w:rsidR="00C90E2D" w:rsidRPr="005E7600">
        <w:rPr>
          <w:rFonts w:cs="Times New Roman"/>
          <w:szCs w:val="20"/>
        </w:rPr>
        <w:t>.</w:t>
      </w:r>
      <w:r w:rsidRPr="005E7600">
        <w:rPr>
          <w:rFonts w:cs="Times New Roman"/>
          <w:szCs w:val="20"/>
        </w:rPr>
        <w:t xml:space="preserve">2 </w:t>
      </w:r>
      <w:r w:rsidR="00C90E2D" w:rsidRPr="005E7600">
        <w:rPr>
          <w:rFonts w:cs="Times New Roman"/>
          <w:szCs w:val="20"/>
        </w:rPr>
        <w:t xml:space="preserve">Verification of eligibility of the costs </w:t>
      </w:r>
      <w:proofErr w:type="gramStart"/>
      <w:r w:rsidR="00C90E2D" w:rsidRPr="005E7600">
        <w:rPr>
          <w:rFonts w:cs="Times New Roman"/>
          <w:szCs w:val="20"/>
        </w:rPr>
        <w:t>declared</w:t>
      </w:r>
      <w:proofErr w:type="gramEnd"/>
    </w:p>
    <w:p w14:paraId="17368856" w14:textId="23A98B5C" w:rsidR="00452647" w:rsidRPr="005E7600" w:rsidRDefault="00452647" w:rsidP="00452647">
      <w:pPr>
        <w:pStyle w:val="Rubrik3"/>
        <w:rPr>
          <w:rFonts w:cs="Times New Roman"/>
        </w:rPr>
      </w:pPr>
      <w:r w:rsidRPr="005E7600">
        <w:rPr>
          <w:rFonts w:cs="Times New Roman"/>
        </w:rPr>
        <w:t>Sample-based testing of transactions</w:t>
      </w:r>
    </w:p>
    <w:p w14:paraId="7598512C" w14:textId="2053E27C" w:rsidR="00361612" w:rsidRPr="005E7600" w:rsidRDefault="00361612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</w:t>
      </w:r>
      <w:r w:rsidRPr="00EF42D9">
        <w:rPr>
          <w:rFonts w:eastAsia="Times New Roman" w:cs="Times New Roman"/>
          <w:szCs w:val="20"/>
          <w:lang w:eastAsia="en-GB"/>
        </w:rPr>
        <w:t xml:space="preserve">auditor must </w:t>
      </w:r>
      <w:r w:rsidR="00452647" w:rsidRPr="00EF42D9">
        <w:rPr>
          <w:rFonts w:eastAsia="Times New Roman" w:cs="Times New Roman"/>
          <w:szCs w:val="20"/>
          <w:lang w:eastAsia="en-GB"/>
        </w:rPr>
        <w:t>assess</w:t>
      </w:r>
      <w:r w:rsidRPr="00EF42D9">
        <w:rPr>
          <w:rFonts w:eastAsia="Times New Roman" w:cs="Times New Roman"/>
          <w:szCs w:val="20"/>
          <w:lang w:eastAsia="en-GB"/>
        </w:rPr>
        <w:t xml:space="preserve"> the eligibility of the costs declared</w:t>
      </w:r>
      <w:r w:rsidR="00452647" w:rsidRPr="00EF42D9">
        <w:rPr>
          <w:rFonts w:eastAsia="Times New Roman" w:cs="Times New Roman"/>
          <w:szCs w:val="20"/>
          <w:lang w:eastAsia="en-GB"/>
        </w:rPr>
        <w:t xml:space="preserve"> by testing transactions on a sample basis</w:t>
      </w:r>
      <w:r w:rsidRPr="00EF42D9">
        <w:rPr>
          <w:rFonts w:eastAsia="Times New Roman" w:cs="Times New Roman"/>
          <w:szCs w:val="20"/>
          <w:lang w:eastAsia="en-GB"/>
        </w:rPr>
        <w:t>.</w:t>
      </w:r>
    </w:p>
    <w:p w14:paraId="3A40F08B" w14:textId="79490C4F" w:rsidR="00C90E2D" w:rsidRPr="005E7600" w:rsidRDefault="00361612" w:rsidP="00893CAB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For this purpose</w:t>
      </w:r>
      <w:r w:rsidR="00452647" w:rsidRPr="005E7600">
        <w:rPr>
          <w:rFonts w:eastAsia="Times New Roman" w:cs="Times New Roman"/>
          <w:szCs w:val="20"/>
          <w:lang w:eastAsia="en-GB"/>
        </w:rPr>
        <w:t>,</w:t>
      </w:r>
      <w:r w:rsidRPr="005E7600">
        <w:rPr>
          <w:rFonts w:eastAsia="Times New Roman" w:cs="Times New Roman"/>
          <w:szCs w:val="20"/>
          <w:lang w:eastAsia="en-GB"/>
        </w:rPr>
        <w:t xml:space="preserve"> the following </w:t>
      </w:r>
      <w:r w:rsidR="00C90E2D" w:rsidRPr="005E7600">
        <w:rPr>
          <w:rFonts w:eastAsia="Times New Roman" w:cs="Times New Roman"/>
          <w:b/>
          <w:szCs w:val="20"/>
          <w:lang w:eastAsia="en-GB"/>
        </w:rPr>
        <w:t>documentation</w:t>
      </w:r>
      <w:r w:rsidRPr="005E7600">
        <w:rPr>
          <w:rFonts w:eastAsia="Times New Roman" w:cs="Times New Roman"/>
          <w:szCs w:val="20"/>
          <w:lang w:eastAsia="en-GB"/>
        </w:rPr>
        <w:t xml:space="preserve"> must be examined</w:t>
      </w:r>
      <w:r w:rsidR="00C90E2D" w:rsidRPr="005E7600">
        <w:rPr>
          <w:rFonts w:eastAsia="Times New Roman" w:cs="Times New Roman"/>
          <w:szCs w:val="20"/>
          <w:lang w:eastAsia="en-GB"/>
        </w:rPr>
        <w:t>:</w:t>
      </w:r>
    </w:p>
    <w:p w14:paraId="3A40F08E" w14:textId="46BBB5D2" w:rsidR="00C90E2D" w:rsidRPr="003D4539" w:rsidRDefault="00C90E2D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personnel costs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3A40F08F" w14:textId="04D47E55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i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salary </w:t>
      </w:r>
      <w:proofErr w:type="gramStart"/>
      <w:r w:rsidRPr="005E7600">
        <w:rPr>
          <w:rFonts w:eastAsia="Times New Roman" w:cs="Times New Roman"/>
          <w:szCs w:val="20"/>
          <w:lang w:eastAsia="en-GB"/>
        </w:rPr>
        <w:t>slips</w:t>
      </w:r>
      <w:proofErr w:type="gramEnd"/>
    </w:p>
    <w:p w14:paraId="3A40F090" w14:textId="6050CD66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i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time </w:t>
      </w:r>
      <w:r w:rsidR="00D06A6C" w:rsidRPr="005E7600">
        <w:rPr>
          <w:rFonts w:eastAsia="Times New Roman" w:cs="Times New Roman"/>
          <w:szCs w:val="20"/>
          <w:lang w:eastAsia="en-GB"/>
        </w:rPr>
        <w:t>records</w:t>
      </w:r>
      <w:r w:rsidR="005924B7" w:rsidRPr="005E7600">
        <w:rPr>
          <w:rFonts w:eastAsia="Times New Roman" w:cs="Times New Roman"/>
          <w:szCs w:val="20"/>
          <w:lang w:eastAsia="en-GB"/>
        </w:rPr>
        <w:t>/</w:t>
      </w:r>
      <w:r w:rsidR="00D06A6C" w:rsidRPr="005E7600">
        <w:rPr>
          <w:rFonts w:eastAsia="Times New Roman" w:cs="Times New Roman"/>
          <w:szCs w:val="20"/>
          <w:lang w:eastAsia="en-GB"/>
        </w:rPr>
        <w:t xml:space="preserve">time </w:t>
      </w:r>
      <w:r w:rsidRPr="005E7600">
        <w:rPr>
          <w:rFonts w:eastAsia="Times New Roman" w:cs="Times New Roman"/>
          <w:szCs w:val="20"/>
          <w:lang w:eastAsia="en-GB"/>
        </w:rPr>
        <w:t>sheets</w:t>
      </w:r>
    </w:p>
    <w:p w14:paraId="3A40F091" w14:textId="7BF6AC10" w:rsidR="00C90E2D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i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employment </w:t>
      </w:r>
      <w:r w:rsidR="00C90E2D" w:rsidRPr="005E7600">
        <w:rPr>
          <w:rFonts w:eastAsia="Times New Roman" w:cs="Times New Roman"/>
          <w:szCs w:val="20"/>
          <w:lang w:eastAsia="en-GB"/>
        </w:rPr>
        <w:t>contracts</w:t>
      </w:r>
    </w:p>
    <w:p w14:paraId="60892FCA" w14:textId="09FB2546" w:rsidR="00072268" w:rsidRPr="005E7600" w:rsidRDefault="00072268" w:rsidP="00893CAB">
      <w:pPr>
        <w:numPr>
          <w:ilvl w:val="1"/>
          <w:numId w:val="22"/>
        </w:numPr>
        <w:tabs>
          <w:tab w:val="clear" w:pos="108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 and relevant accounting documents</w:t>
      </w:r>
      <w:r w:rsidRPr="005E7600">
        <w:rPr>
          <w:rFonts w:eastAsia="Times New Roman" w:cs="Times New Roman"/>
          <w:i/>
          <w:szCs w:val="20"/>
          <w:lang w:eastAsia="en-GB"/>
        </w:rPr>
        <w:t xml:space="preserve"> (personnel accounts, bank </w:t>
      </w:r>
      <w:proofErr w:type="gramStart"/>
      <w:r w:rsidRPr="005E7600">
        <w:rPr>
          <w:rFonts w:eastAsia="Times New Roman" w:cs="Times New Roman"/>
          <w:i/>
          <w:szCs w:val="20"/>
          <w:lang w:eastAsia="en-GB"/>
        </w:rPr>
        <w:t>statements ,</w:t>
      </w:r>
      <w:proofErr w:type="gramEnd"/>
      <w:r w:rsidRPr="005E7600">
        <w:rPr>
          <w:rFonts w:eastAsia="Times New Roman" w:cs="Times New Roman"/>
          <w:i/>
          <w:szCs w:val="20"/>
          <w:lang w:eastAsia="en-GB"/>
        </w:rPr>
        <w:t xml:space="preserve"> invoices, receipts, etc)</w:t>
      </w:r>
    </w:p>
    <w:p w14:paraId="3A40F093" w14:textId="1D8B7392" w:rsidR="00C90E2D" w:rsidRPr="005E7600" w:rsidRDefault="00072268" w:rsidP="00893CAB">
      <w:pPr>
        <w:numPr>
          <w:ilvl w:val="1"/>
          <w:numId w:val="22"/>
        </w:numPr>
        <w:tabs>
          <w:tab w:val="clear" w:pos="1080"/>
        </w:tabs>
        <w:ind w:left="1417" w:hanging="357"/>
        <w:rPr>
          <w:rFonts w:eastAsia="Times New Roman" w:cs="Times New Roman"/>
          <w:i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other documents </w:t>
      </w:r>
      <w:r w:rsidRPr="005E7600">
        <w:rPr>
          <w:rFonts w:eastAsia="Times New Roman" w:cs="Times New Roman"/>
          <w:i/>
          <w:szCs w:val="20"/>
          <w:lang w:eastAsia="en-GB"/>
        </w:rPr>
        <w:t>(social security legislation, etc)</w:t>
      </w:r>
    </w:p>
    <w:p w14:paraId="06DFC0F1" w14:textId="41954CD2" w:rsidR="00D06A6C" w:rsidRPr="003D4539" w:rsidRDefault="00D06A6C" w:rsidP="00893CAB">
      <w:pPr>
        <w:numPr>
          <w:ilvl w:val="0"/>
          <w:numId w:val="17"/>
        </w:numPr>
        <w:tabs>
          <w:tab w:val="clear" w:pos="360"/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subcontracting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50F99BBE" w14:textId="72975E72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 w:rsidDel="00A64B30">
        <w:rPr>
          <w:rFonts w:eastAsia="Times New Roman" w:cs="Times New Roman"/>
          <w:szCs w:val="20"/>
          <w:lang w:eastAsia="en-GB"/>
        </w:rPr>
        <w:t>c</w:t>
      </w:r>
      <w:r w:rsidRPr="005E7600">
        <w:rPr>
          <w:rFonts w:eastAsia="Times New Roman" w:cs="Times New Roman"/>
          <w:szCs w:val="20"/>
          <w:lang w:eastAsia="en-GB"/>
        </w:rPr>
        <w:t>all</w:t>
      </w:r>
      <w:r w:rsidR="00452647" w:rsidRPr="005E7600">
        <w:rPr>
          <w:rFonts w:eastAsia="Times New Roman" w:cs="Times New Roman"/>
          <w:szCs w:val="20"/>
          <w:lang w:eastAsia="en-GB"/>
        </w:rPr>
        <w:t>s</w:t>
      </w:r>
      <w:r w:rsidRPr="005E7600">
        <w:rPr>
          <w:rFonts w:eastAsia="Times New Roman" w:cs="Times New Roman"/>
          <w:szCs w:val="20"/>
          <w:lang w:eastAsia="en-GB"/>
        </w:rPr>
        <w:t xml:space="preserve"> for tender (if any)</w:t>
      </w:r>
    </w:p>
    <w:p w14:paraId="12D898B9" w14:textId="7532903F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received tenders (if any)</w:t>
      </w:r>
    </w:p>
    <w:p w14:paraId="1A67BCBD" w14:textId="77777777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justification for the choice of subcontractor</w:t>
      </w:r>
    </w:p>
    <w:p w14:paraId="18C055BC" w14:textId="77777777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contracts with subcontractors</w:t>
      </w:r>
    </w:p>
    <w:p w14:paraId="25A5D42E" w14:textId="77777777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invoices</w:t>
      </w:r>
    </w:p>
    <w:p w14:paraId="07423805" w14:textId="17320519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</w:t>
      </w:r>
      <w:r w:rsidR="00072268" w:rsidRPr="005E7600">
        <w:rPr>
          <w:rFonts w:eastAsia="Times New Roman" w:cs="Times New Roman"/>
          <w:szCs w:val="20"/>
          <w:lang w:eastAsia="en-GB"/>
        </w:rPr>
        <w:t xml:space="preserve"> and relevant accounting documents</w:t>
      </w:r>
    </w:p>
    <w:p w14:paraId="2A619523" w14:textId="1D909B6F" w:rsidR="00D06A6C" w:rsidRPr="005E7600" w:rsidRDefault="00D06A6C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7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lastRenderedPageBreak/>
        <w:t>other documents</w:t>
      </w:r>
      <w:r w:rsidR="00072268" w:rsidRPr="005E7600">
        <w:rPr>
          <w:rFonts w:eastAsia="Times New Roman" w:cs="Times New Roman"/>
          <w:szCs w:val="20"/>
          <w:lang w:eastAsia="en-GB"/>
        </w:rPr>
        <w:t xml:space="preserve"> </w:t>
      </w:r>
      <w:r w:rsidR="00072268" w:rsidRPr="005E7600">
        <w:rPr>
          <w:rFonts w:eastAsia="Times New Roman" w:cs="Times New Roman"/>
          <w:i/>
          <w:szCs w:val="20"/>
          <w:lang w:eastAsia="en-GB"/>
        </w:rPr>
        <w:t>(</w:t>
      </w:r>
      <w:r w:rsidRPr="005E7600">
        <w:rPr>
          <w:rFonts w:eastAsia="Times New Roman" w:cs="Times New Roman"/>
          <w:i/>
          <w:szCs w:val="20"/>
          <w:lang w:eastAsia="en-GB"/>
        </w:rPr>
        <w:t>national rules on public tendering if applicable, EU Directives, etc</w:t>
      </w:r>
      <w:r w:rsidR="00072268" w:rsidRPr="005E7600">
        <w:rPr>
          <w:rFonts w:eastAsia="Times New Roman" w:cs="Times New Roman"/>
          <w:i/>
          <w:szCs w:val="20"/>
          <w:lang w:eastAsia="en-GB"/>
        </w:rPr>
        <w:t>)</w:t>
      </w:r>
    </w:p>
    <w:p w14:paraId="3A40F094" w14:textId="4F67A851" w:rsidR="00C90E2D" w:rsidRPr="003D4539" w:rsidRDefault="00C90E2D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travel and subsistence costs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3A40F096" w14:textId="099D2300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i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transport invoices and tickets (</w:t>
      </w:r>
      <w:r w:rsidR="001F7751" w:rsidRPr="005E7600">
        <w:rPr>
          <w:rFonts w:cs="Times New Roman"/>
          <w:szCs w:val="20"/>
        </w:rPr>
        <w:t xml:space="preserve">— </w:t>
      </w:r>
      <w:r w:rsidR="00934F7E" w:rsidRPr="005E7600">
        <w:rPr>
          <w:rFonts w:eastAsia="Times New Roman" w:cs="Times New Roman"/>
          <w:szCs w:val="20"/>
          <w:lang w:eastAsia="en-GB"/>
        </w:rPr>
        <w:t>only for actual costs</w:t>
      </w:r>
      <w:r w:rsidRPr="005E7600">
        <w:rPr>
          <w:rFonts w:eastAsia="Times New Roman" w:cs="Times New Roman"/>
          <w:szCs w:val="20"/>
          <w:lang w:eastAsia="en-GB"/>
        </w:rPr>
        <w:t>)</w:t>
      </w:r>
    </w:p>
    <w:p w14:paraId="3C0F98CE" w14:textId="77777777" w:rsidR="00072268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</w:t>
      </w:r>
      <w:r w:rsidR="00934F7E" w:rsidRPr="005E7600">
        <w:rPr>
          <w:rFonts w:eastAsia="Times New Roman" w:cs="Times New Roman"/>
          <w:szCs w:val="20"/>
          <w:lang w:eastAsia="en-GB"/>
        </w:rPr>
        <w:t xml:space="preserve"> </w:t>
      </w:r>
      <w:r w:rsidR="00072268" w:rsidRPr="005E7600">
        <w:rPr>
          <w:rFonts w:eastAsia="Times New Roman" w:cs="Times New Roman"/>
          <w:szCs w:val="20"/>
          <w:lang w:eastAsia="en-GB"/>
        </w:rPr>
        <w:t>and relevant accounting documents</w:t>
      </w:r>
      <w:r w:rsidR="00072268" w:rsidRPr="005E7600">
        <w:rPr>
          <w:rFonts w:eastAsia="Times New Roman" w:cs="Times New Roman"/>
          <w:i/>
          <w:szCs w:val="20"/>
          <w:lang w:eastAsia="en-GB"/>
        </w:rPr>
        <w:t xml:space="preserve"> </w:t>
      </w:r>
      <w:r w:rsidR="00934F7E" w:rsidRPr="005E7600">
        <w:rPr>
          <w:rFonts w:eastAsia="Times New Roman" w:cs="Times New Roman"/>
          <w:szCs w:val="20"/>
          <w:lang w:eastAsia="en-GB"/>
        </w:rPr>
        <w:t>(</w:t>
      </w:r>
      <w:r w:rsidR="001F7751" w:rsidRPr="005E7600">
        <w:rPr>
          <w:rFonts w:cs="Times New Roman"/>
          <w:szCs w:val="20"/>
        </w:rPr>
        <w:t xml:space="preserve">— </w:t>
      </w:r>
      <w:r w:rsidR="00934F7E" w:rsidRPr="005E7600">
        <w:rPr>
          <w:rFonts w:eastAsia="Times New Roman" w:cs="Times New Roman"/>
          <w:szCs w:val="20"/>
          <w:lang w:eastAsia="en-GB"/>
        </w:rPr>
        <w:t>only for actual costs)</w:t>
      </w:r>
      <w:r w:rsidR="00072268" w:rsidRPr="005E7600">
        <w:rPr>
          <w:rFonts w:eastAsia="Times New Roman" w:cs="Times New Roman"/>
          <w:szCs w:val="20"/>
          <w:lang w:eastAsia="en-GB"/>
        </w:rPr>
        <w:t xml:space="preserve"> </w:t>
      </w:r>
    </w:p>
    <w:p w14:paraId="3A40F099" w14:textId="43EB7A43" w:rsidR="00C90E2D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7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other documents </w:t>
      </w:r>
      <w:r w:rsidRPr="005E7600">
        <w:rPr>
          <w:rFonts w:eastAsia="Times New Roman" w:cs="Times New Roman"/>
          <w:i/>
          <w:szCs w:val="20"/>
          <w:lang w:eastAsia="en-GB"/>
        </w:rPr>
        <w:t>(proofs of attendance such as minutes of meetings, reports, etc)</w:t>
      </w:r>
    </w:p>
    <w:p w14:paraId="3A40F09A" w14:textId="6A446CAE" w:rsidR="00C90E2D" w:rsidRPr="003D4539" w:rsidRDefault="00C90E2D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equipment costs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3A40F09B" w14:textId="2E29F1D3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invoices</w:t>
      </w:r>
    </w:p>
    <w:p w14:paraId="3A40F09C" w14:textId="1A2F0139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delivery slips / certificates of first use</w:t>
      </w:r>
    </w:p>
    <w:p w14:paraId="3A40F09D" w14:textId="00F7FC1B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</w:t>
      </w:r>
      <w:r w:rsidR="00072268" w:rsidRPr="005E7600">
        <w:rPr>
          <w:rFonts w:eastAsia="Times New Roman" w:cs="Times New Roman"/>
          <w:szCs w:val="20"/>
          <w:lang w:eastAsia="en-GB"/>
        </w:rPr>
        <w:t xml:space="preserve"> and relevant accounting documents</w:t>
      </w:r>
    </w:p>
    <w:p w14:paraId="3A40F09E" w14:textId="1D224F0A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7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depreciation method of calculation</w:t>
      </w:r>
    </w:p>
    <w:p w14:paraId="3A40F0A8" w14:textId="30D0AEE5" w:rsidR="00C90E2D" w:rsidRPr="003D4539" w:rsidRDefault="00C90E2D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costs of other goods and services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3A40F0A9" w14:textId="483EEB81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invoices</w:t>
      </w:r>
    </w:p>
    <w:p w14:paraId="3A40F0AB" w14:textId="52186864" w:rsidR="00C90E2D" w:rsidRPr="005E7600" w:rsidRDefault="00C90E2D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7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</w:t>
      </w:r>
      <w:r w:rsidR="00072268" w:rsidRPr="005E7600">
        <w:rPr>
          <w:rFonts w:eastAsia="Times New Roman" w:cs="Times New Roman"/>
          <w:szCs w:val="20"/>
          <w:lang w:eastAsia="en-GB"/>
        </w:rPr>
        <w:t xml:space="preserve"> and relevant accounting documents</w:t>
      </w:r>
    </w:p>
    <w:p w14:paraId="0D699840" w14:textId="78D299D2" w:rsidR="00072268" w:rsidRPr="003D4539" w:rsidRDefault="00072268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3D4539">
        <w:rPr>
          <w:rFonts w:eastAsia="Times New Roman" w:cs="Times New Roman"/>
          <w:szCs w:val="20"/>
          <w:lang w:eastAsia="en-GB"/>
        </w:rPr>
        <w:t>for financial support to third parties</w:t>
      </w:r>
      <w:r w:rsidR="00D16A49" w:rsidRPr="003D4539">
        <w:rPr>
          <w:rFonts w:eastAsia="Times New Roman" w:cs="Times New Roman"/>
          <w:szCs w:val="20"/>
          <w:lang w:eastAsia="en-GB"/>
        </w:rPr>
        <w:t>:</w:t>
      </w:r>
    </w:p>
    <w:p w14:paraId="78897AF3" w14:textId="77777777" w:rsidR="00072268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proposals and project files of supported projects</w:t>
      </w:r>
    </w:p>
    <w:p w14:paraId="4D3EAFD1" w14:textId="3E008FA0" w:rsidR="00072268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for grants</w:t>
      </w:r>
      <w:r w:rsidR="00902A7C" w:rsidRPr="005E7600">
        <w:rPr>
          <w:rFonts w:eastAsia="Times New Roman" w:cs="Times New Roman"/>
          <w:szCs w:val="20"/>
          <w:lang w:eastAsia="en-GB"/>
        </w:rPr>
        <w:t>: grant a</w:t>
      </w:r>
      <w:r w:rsidRPr="005E7600">
        <w:rPr>
          <w:rFonts w:eastAsia="Times New Roman" w:cs="Times New Roman"/>
          <w:szCs w:val="20"/>
          <w:lang w:eastAsia="en-GB"/>
        </w:rPr>
        <w:t>greements/</w:t>
      </w:r>
      <w:r w:rsidR="00902A7C" w:rsidRPr="005E7600">
        <w:rPr>
          <w:rFonts w:eastAsia="Times New Roman" w:cs="Times New Roman"/>
          <w:szCs w:val="20"/>
          <w:lang w:eastAsia="en-GB"/>
        </w:rPr>
        <w:t>deci</w:t>
      </w:r>
      <w:r w:rsidRPr="005E7600">
        <w:rPr>
          <w:rFonts w:eastAsia="Times New Roman" w:cs="Times New Roman"/>
          <w:szCs w:val="20"/>
          <w:lang w:eastAsia="en-GB"/>
        </w:rPr>
        <w:t xml:space="preserve">sions </w:t>
      </w:r>
      <w:r w:rsidR="00902A7C" w:rsidRPr="005E7600">
        <w:rPr>
          <w:rFonts w:eastAsia="Times New Roman" w:cs="Times New Roman"/>
          <w:szCs w:val="20"/>
          <w:lang w:eastAsia="en-GB"/>
        </w:rPr>
        <w:t xml:space="preserve">with the recipients of the support </w:t>
      </w:r>
      <w:r w:rsidRPr="005E7600">
        <w:rPr>
          <w:rFonts w:eastAsia="Times New Roman" w:cs="Times New Roman"/>
          <w:szCs w:val="20"/>
          <w:lang w:eastAsia="en-GB"/>
        </w:rPr>
        <w:t xml:space="preserve">and acceptance forms </w:t>
      </w:r>
      <w:r w:rsidR="00232199">
        <w:rPr>
          <w:rFonts w:eastAsia="Times New Roman" w:cs="Times New Roman"/>
          <w:szCs w:val="20"/>
          <w:lang w:eastAsia="en-GB"/>
        </w:rPr>
        <w:t>(if applicable)</w:t>
      </w:r>
    </w:p>
    <w:p w14:paraId="78EBC235" w14:textId="77777777" w:rsidR="00072268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for prizes: rules of contest</w:t>
      </w:r>
    </w:p>
    <w:p w14:paraId="078670EE" w14:textId="77777777" w:rsidR="00072268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8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expense claims</w:t>
      </w:r>
    </w:p>
    <w:p w14:paraId="0BBD01E1" w14:textId="303A35E0" w:rsidR="00072268" w:rsidRPr="005E7600" w:rsidRDefault="00072268" w:rsidP="00893CAB">
      <w:pPr>
        <w:numPr>
          <w:ilvl w:val="1"/>
          <w:numId w:val="22"/>
        </w:numPr>
        <w:tabs>
          <w:tab w:val="clear" w:pos="1080"/>
          <w:tab w:val="num" w:pos="1440"/>
        </w:tabs>
        <w:ind w:left="1417" w:hanging="357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proofs of payment and relevant accounting documents.</w:t>
      </w:r>
    </w:p>
    <w:p w14:paraId="47F6108D" w14:textId="71A1FB6D" w:rsidR="003D4539" w:rsidRDefault="003D4539" w:rsidP="00893CAB">
      <w:pPr>
        <w:numPr>
          <w:ilvl w:val="0"/>
          <w:numId w:val="17"/>
        </w:numPr>
        <w:tabs>
          <w:tab w:val="num" w:pos="720"/>
        </w:tabs>
        <w:ind w:left="720" w:hanging="357"/>
        <w:rPr>
          <w:rFonts w:eastAsia="Times New Roman" w:cs="Times New Roman"/>
          <w:szCs w:val="20"/>
          <w:lang w:eastAsia="en-GB"/>
        </w:rPr>
      </w:pPr>
      <w:r w:rsidRPr="00552FF4">
        <w:rPr>
          <w:szCs w:val="20"/>
        </w:rPr>
        <w:t xml:space="preserve">for </w:t>
      </w:r>
      <w:r>
        <w:rPr>
          <w:szCs w:val="20"/>
        </w:rPr>
        <w:t>specific cost categories</w:t>
      </w:r>
      <w:r w:rsidRPr="00552FF4">
        <w:rPr>
          <w:szCs w:val="20"/>
        </w:rPr>
        <w:t>:</w:t>
      </w:r>
      <w:r>
        <w:rPr>
          <w:szCs w:val="20"/>
        </w:rPr>
        <w:t xml:space="preserve"> documents to be requested depend on the cost category</w:t>
      </w:r>
      <w:r w:rsidR="00893CAB">
        <w:rPr>
          <w:szCs w:val="20"/>
        </w:rPr>
        <w:t>.</w:t>
      </w:r>
    </w:p>
    <w:p w14:paraId="3A40F0AF" w14:textId="170578C0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auditor must verify that the costs declared comply with the </w:t>
      </w:r>
      <w:r w:rsidRPr="005E7600">
        <w:rPr>
          <w:rFonts w:eastAsia="Times New Roman" w:cs="Times New Roman"/>
          <w:b/>
          <w:szCs w:val="20"/>
          <w:lang w:eastAsia="en-GB"/>
        </w:rPr>
        <w:t>general eligibility rules</w:t>
      </w:r>
      <w:r w:rsidRPr="005E7600">
        <w:rPr>
          <w:rFonts w:eastAsia="Times New Roman" w:cs="Times New Roman"/>
          <w:szCs w:val="20"/>
          <w:lang w:eastAsia="en-GB"/>
        </w:rPr>
        <w:t xml:space="preserve"> set out in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>greement.</w:t>
      </w:r>
    </w:p>
    <w:p w14:paraId="3A40F0B1" w14:textId="77777777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In particular, the costs must:</w:t>
      </w:r>
    </w:p>
    <w:p w14:paraId="3A40F0B2" w14:textId="505E5E31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be actually </w:t>
      </w:r>
      <w:proofErr w:type="gramStart"/>
      <w:r w:rsidRPr="005E7600">
        <w:rPr>
          <w:rFonts w:eastAsia="Times New Roman" w:cs="Times New Roman"/>
          <w:szCs w:val="20"/>
          <w:lang w:eastAsia="en-GB"/>
        </w:rPr>
        <w:t>incurred</w:t>
      </w:r>
      <w:proofErr w:type="gramEnd"/>
    </w:p>
    <w:p w14:paraId="3A40F0B3" w14:textId="1FB9263E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be linked to the subject of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 xml:space="preserve">greement and indicated in the </w:t>
      </w:r>
      <w:r w:rsidR="009B5ED4" w:rsidRPr="005E7600">
        <w:rPr>
          <w:rFonts w:eastAsia="Times New Roman" w:cs="Times New Roman"/>
          <w:szCs w:val="20"/>
          <w:lang w:eastAsia="en-GB"/>
        </w:rPr>
        <w:t>beneficiary</w:t>
      </w:r>
      <w:r w:rsidR="005B6413" w:rsidRPr="005E7600">
        <w:rPr>
          <w:rFonts w:cs="Times New Roman"/>
          <w:bCs/>
          <w:szCs w:val="20"/>
        </w:rPr>
        <w:t>’</w:t>
      </w:r>
      <w:r w:rsidRPr="005E7600">
        <w:rPr>
          <w:rFonts w:eastAsia="Times New Roman" w:cs="Times New Roman"/>
          <w:szCs w:val="20"/>
          <w:lang w:eastAsia="en-GB"/>
        </w:rPr>
        <w:t>s estimated budget (</w:t>
      </w:r>
      <w:proofErr w:type="gramStart"/>
      <w:r w:rsidRPr="005E7600">
        <w:rPr>
          <w:rFonts w:eastAsia="Times New Roman" w:cs="Times New Roman"/>
          <w:szCs w:val="20"/>
          <w:lang w:eastAsia="en-GB"/>
        </w:rPr>
        <w:t>i.e.</w:t>
      </w:r>
      <w:proofErr w:type="gramEnd"/>
      <w:r w:rsidRPr="005E7600">
        <w:rPr>
          <w:rFonts w:eastAsia="Times New Roman" w:cs="Times New Roman"/>
          <w:szCs w:val="20"/>
          <w:lang w:eastAsia="en-GB"/>
        </w:rPr>
        <w:t xml:space="preserve"> the latest version of Annex 2)</w:t>
      </w:r>
    </w:p>
    <w:p w14:paraId="3A40F0B4" w14:textId="5F993F79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lastRenderedPageBreak/>
        <w:t xml:space="preserve">be necessary to implement the action which is the subject of the </w:t>
      </w:r>
      <w:proofErr w:type="gramStart"/>
      <w:r w:rsidRPr="005E7600">
        <w:rPr>
          <w:rFonts w:eastAsia="Times New Roman" w:cs="Times New Roman"/>
          <w:szCs w:val="20"/>
          <w:lang w:eastAsia="en-GB"/>
        </w:rPr>
        <w:t>grant</w:t>
      </w:r>
      <w:proofErr w:type="gramEnd"/>
    </w:p>
    <w:p w14:paraId="3A40F0B5" w14:textId="1524F3C7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be reasonable and justified, and comply with the requirements of sound financial management, </w:t>
      </w:r>
      <w:proofErr w:type="gramStart"/>
      <w:r w:rsidRPr="005E7600">
        <w:rPr>
          <w:rFonts w:eastAsia="Times New Roman" w:cs="Times New Roman"/>
          <w:szCs w:val="20"/>
          <w:lang w:eastAsia="en-GB"/>
        </w:rPr>
        <w:t>in particular as</w:t>
      </w:r>
      <w:proofErr w:type="gramEnd"/>
      <w:r w:rsidRPr="005E7600">
        <w:rPr>
          <w:rFonts w:eastAsia="Times New Roman" w:cs="Times New Roman"/>
          <w:szCs w:val="20"/>
          <w:lang w:eastAsia="en-GB"/>
        </w:rPr>
        <w:t xml:space="preserve"> regards economy and efficiency</w:t>
      </w:r>
      <w:r w:rsidRPr="005E7600">
        <w:rPr>
          <w:rFonts w:cs="Times New Roman"/>
          <w:szCs w:val="20"/>
          <w:vertAlign w:val="superscript"/>
        </w:rPr>
        <w:footnoteReference w:id="3"/>
      </w:r>
    </w:p>
    <w:p w14:paraId="3A40F0B6" w14:textId="4A6B7800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have been incurred </w:t>
      </w:r>
      <w:r w:rsidR="00E840AD" w:rsidRPr="005E7600">
        <w:rPr>
          <w:rFonts w:eastAsia="Times New Roman" w:cs="Times New Roman"/>
          <w:szCs w:val="20"/>
          <w:lang w:eastAsia="en-GB"/>
        </w:rPr>
        <w:t>during</w:t>
      </w:r>
      <w:r w:rsidRPr="005E7600">
        <w:rPr>
          <w:rFonts w:eastAsia="Times New Roman" w:cs="Times New Roman"/>
          <w:szCs w:val="20"/>
          <w:lang w:eastAsia="en-GB"/>
        </w:rPr>
        <w:t xml:space="preserve"> the action </w:t>
      </w:r>
      <w:r w:rsidR="005B4268" w:rsidRPr="005E7600">
        <w:rPr>
          <w:rFonts w:eastAsia="Times New Roman" w:cs="Times New Roman"/>
          <w:szCs w:val="20"/>
          <w:lang w:eastAsia="en-GB"/>
        </w:rPr>
        <w:t xml:space="preserve">(duration </w:t>
      </w:r>
      <w:r w:rsidRPr="005E7600">
        <w:rPr>
          <w:rFonts w:eastAsia="Times New Roman" w:cs="Times New Roman"/>
          <w:szCs w:val="20"/>
          <w:lang w:eastAsia="en-GB"/>
        </w:rPr>
        <w:t xml:space="preserve">as defined in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>greement</w:t>
      </w:r>
      <w:r w:rsidR="005B4268" w:rsidRPr="005E7600">
        <w:rPr>
          <w:rFonts w:eastAsia="Times New Roman" w:cs="Times New Roman"/>
          <w:szCs w:val="20"/>
          <w:lang w:eastAsia="en-GB"/>
        </w:rPr>
        <w:t>),</w:t>
      </w:r>
      <w:r w:rsidRPr="005E7600">
        <w:rPr>
          <w:rFonts w:eastAsia="Times New Roman" w:cs="Times New Roman"/>
          <w:szCs w:val="20"/>
          <w:lang w:eastAsia="en-GB"/>
        </w:rPr>
        <w:t xml:space="preserve"> with the exception of the invoice for the audit certificate and costs relating to the</w:t>
      </w:r>
      <w:r w:rsidR="00BF6886" w:rsidRPr="005E7600">
        <w:rPr>
          <w:rFonts w:eastAsia="Times New Roman" w:cs="Times New Roman"/>
          <w:szCs w:val="20"/>
          <w:lang w:eastAsia="en-GB"/>
        </w:rPr>
        <w:t xml:space="preserve"> submission of the </w:t>
      </w:r>
      <w:r w:rsidR="005B4268" w:rsidRPr="005E7600">
        <w:rPr>
          <w:rFonts w:eastAsia="Times New Roman" w:cs="Times New Roman"/>
          <w:szCs w:val="20"/>
          <w:lang w:eastAsia="en-GB"/>
        </w:rPr>
        <w:t xml:space="preserve">last </w:t>
      </w:r>
      <w:proofErr w:type="gramStart"/>
      <w:r w:rsidR="00BF6886" w:rsidRPr="005E7600">
        <w:rPr>
          <w:rFonts w:eastAsia="Times New Roman" w:cs="Times New Roman"/>
          <w:szCs w:val="20"/>
          <w:lang w:eastAsia="en-GB"/>
        </w:rPr>
        <w:t>report</w:t>
      </w:r>
      <w:proofErr w:type="gramEnd"/>
    </w:p>
    <w:p w14:paraId="3A40F0B7" w14:textId="23DA4D4B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not be covered by another EU grant </w:t>
      </w:r>
      <w:r w:rsidRPr="005E7600">
        <w:rPr>
          <w:rFonts w:eastAsia="Times New Roman" w:cs="Times New Roman"/>
          <w:i/>
          <w:szCs w:val="20"/>
          <w:lang w:eastAsia="en-GB"/>
        </w:rPr>
        <w:t>(see below ineligible costs)</w:t>
      </w:r>
    </w:p>
    <w:p w14:paraId="3A40F0B8" w14:textId="5928EFDB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be identifiable, verifiable and, in particular, recorded in the </w:t>
      </w:r>
      <w:r w:rsidR="007C7D5F" w:rsidRPr="005E7600">
        <w:rPr>
          <w:rFonts w:eastAsia="Times New Roman" w:cs="Times New Roman"/>
          <w:szCs w:val="20"/>
          <w:lang w:eastAsia="en-GB"/>
        </w:rPr>
        <w:t>participant</w:t>
      </w:r>
      <w:r w:rsidR="007C7D5F" w:rsidRPr="005E7600">
        <w:rPr>
          <w:rFonts w:cs="Times New Roman"/>
          <w:bCs/>
          <w:szCs w:val="20"/>
        </w:rPr>
        <w:t>’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s </w:t>
      </w:r>
      <w:r w:rsidRPr="005E7600">
        <w:rPr>
          <w:rFonts w:eastAsia="Times New Roman" w:cs="Times New Roman"/>
          <w:szCs w:val="20"/>
          <w:lang w:eastAsia="en-GB"/>
        </w:rPr>
        <w:t>accounting records and determined according to the applicable accounting standards of the country where it is established and its usual cost</w:t>
      </w:r>
      <w:r w:rsidR="004309F3" w:rsidRPr="005E7600">
        <w:rPr>
          <w:rFonts w:eastAsia="Times New Roman" w:cs="Times New Roman"/>
          <w:szCs w:val="20"/>
          <w:lang w:eastAsia="en-GB"/>
        </w:rPr>
        <w:t xml:space="preserve"> </w:t>
      </w:r>
      <w:r w:rsidRPr="005E7600">
        <w:rPr>
          <w:rFonts w:eastAsia="Times New Roman" w:cs="Times New Roman"/>
          <w:szCs w:val="20"/>
          <w:lang w:eastAsia="en-GB"/>
        </w:rPr>
        <w:t xml:space="preserve">accounting </w:t>
      </w:r>
      <w:proofErr w:type="gramStart"/>
      <w:r w:rsidRPr="005E7600">
        <w:rPr>
          <w:rFonts w:eastAsia="Times New Roman" w:cs="Times New Roman"/>
          <w:szCs w:val="20"/>
          <w:lang w:eastAsia="en-GB"/>
        </w:rPr>
        <w:t>practices</w:t>
      </w:r>
      <w:proofErr w:type="gramEnd"/>
    </w:p>
    <w:p w14:paraId="3A40F0B9" w14:textId="11F80373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comply with the requirements of app</w:t>
      </w:r>
      <w:r w:rsidR="00CC501F" w:rsidRPr="005E7600">
        <w:rPr>
          <w:rFonts w:eastAsia="Times New Roman" w:cs="Times New Roman"/>
          <w:szCs w:val="20"/>
          <w:lang w:eastAsia="en-GB"/>
        </w:rPr>
        <w:t>licable national laws on taxes,</w:t>
      </w:r>
      <w:r w:rsidRPr="005E7600">
        <w:rPr>
          <w:rFonts w:eastAsia="Times New Roman" w:cs="Times New Roman"/>
          <w:szCs w:val="20"/>
          <w:lang w:eastAsia="en-GB"/>
        </w:rPr>
        <w:t xml:space="preserve"> labour and social </w:t>
      </w:r>
      <w:proofErr w:type="gramStart"/>
      <w:r w:rsidRPr="005E7600">
        <w:rPr>
          <w:rFonts w:eastAsia="Times New Roman" w:cs="Times New Roman"/>
          <w:szCs w:val="20"/>
          <w:lang w:eastAsia="en-GB"/>
        </w:rPr>
        <w:t>security</w:t>
      </w:r>
      <w:proofErr w:type="gramEnd"/>
    </w:p>
    <w:p w14:paraId="3A40F0BA" w14:textId="529B8030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be in accordance with the provisions of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proofErr w:type="gramStart"/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>greement  and</w:t>
      </w:r>
      <w:proofErr w:type="gramEnd"/>
    </w:p>
    <w:p w14:paraId="3A40F0BB" w14:textId="29C206B0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have been converted to euro at the rate laid down in the Grant Agreement:</w:t>
      </w:r>
    </w:p>
    <w:p w14:paraId="3A40F0BC" w14:textId="0574865E" w:rsidR="00C90E2D" w:rsidRPr="005E7600" w:rsidRDefault="00C90E2D" w:rsidP="00202A62">
      <w:pPr>
        <w:numPr>
          <w:ilvl w:val="1"/>
          <w:numId w:val="17"/>
        </w:numPr>
        <w:tabs>
          <w:tab w:val="clear" w:pos="1080"/>
        </w:tabs>
        <w:ind w:left="1276" w:hanging="425"/>
        <w:rPr>
          <w:rFonts w:eastAsia="Times New Roman" w:cs="Times New Roman"/>
          <w:szCs w:val="20"/>
          <w:lang w:eastAsia="zh-CN"/>
        </w:rPr>
      </w:pPr>
      <w:r w:rsidRPr="005E7600">
        <w:rPr>
          <w:rFonts w:eastAsia="Times New Roman" w:cs="Times New Roman"/>
          <w:szCs w:val="20"/>
          <w:lang w:eastAsia="zh-CN"/>
        </w:rPr>
        <w:t xml:space="preserve">for </w:t>
      </w:r>
      <w:r w:rsidR="007C7D5F" w:rsidRPr="005E7600">
        <w:rPr>
          <w:rFonts w:eastAsia="Times New Roman" w:cs="Times New Roman"/>
          <w:szCs w:val="20"/>
          <w:lang w:eastAsia="zh-CN"/>
        </w:rPr>
        <w:t>participants</w:t>
      </w:r>
      <w:r w:rsidR="007C7D5F" w:rsidRPr="005E7600" w:rsidDel="005A539D">
        <w:rPr>
          <w:rFonts w:eastAsia="Times New Roman" w:cs="Times New Roman"/>
          <w:szCs w:val="20"/>
          <w:lang w:eastAsia="zh-CN"/>
        </w:rPr>
        <w:t xml:space="preserve"> </w:t>
      </w:r>
      <w:r w:rsidRPr="005E7600">
        <w:rPr>
          <w:rFonts w:eastAsia="Times New Roman" w:cs="Times New Roman"/>
          <w:szCs w:val="20"/>
          <w:lang w:eastAsia="zh-CN"/>
        </w:rPr>
        <w:t>with accounts established in a currency other than the euro:</w:t>
      </w:r>
    </w:p>
    <w:p w14:paraId="3A40F0BD" w14:textId="286CF6A8" w:rsidR="00C90E2D" w:rsidRPr="005E7600" w:rsidRDefault="00C90E2D" w:rsidP="00D16A49">
      <w:pPr>
        <w:ind w:left="1276"/>
        <w:rPr>
          <w:rFonts w:eastAsia="Times New Roman" w:cs="Times New Roman"/>
          <w:szCs w:val="20"/>
          <w:u w:val="single"/>
          <w:lang w:eastAsia="zh-CN"/>
        </w:rPr>
      </w:pPr>
      <w:r w:rsidRPr="005E7600">
        <w:rPr>
          <w:rFonts w:eastAsia="Times New Roman" w:cs="Times New Roman"/>
          <w:szCs w:val="20"/>
          <w:lang w:eastAsia="zh-CN"/>
        </w:rPr>
        <w:t xml:space="preserve">Costs incurred in another currency must be converted into euros at the average of the daily </w:t>
      </w:r>
      <w:r w:rsidR="0079167C" w:rsidRPr="005E7600">
        <w:rPr>
          <w:rFonts w:eastAsia="Times New Roman" w:cs="Times New Roman"/>
          <w:szCs w:val="20"/>
          <w:lang w:eastAsia="zh-CN"/>
        </w:rPr>
        <w:t xml:space="preserve">euro </w:t>
      </w:r>
      <w:r w:rsidRPr="005E7600">
        <w:rPr>
          <w:rFonts w:eastAsia="Times New Roman" w:cs="Times New Roman"/>
          <w:szCs w:val="20"/>
          <w:lang w:eastAsia="zh-CN"/>
        </w:rPr>
        <w:t xml:space="preserve">exchange rates published in the C series of the </w:t>
      </w:r>
      <w:hyperlink r:id="rId12" w:history="1">
        <w:r w:rsidRPr="005E7600">
          <w:rPr>
            <w:rFonts w:eastAsia="Times New Roman" w:cs="Times New Roman"/>
            <w:noProof/>
            <w:color w:val="0088CC"/>
            <w:szCs w:val="20"/>
            <w:u w:val="single"/>
            <w:lang w:eastAsia="zh-CN"/>
          </w:rPr>
          <w:t>EU Official Journal</w:t>
        </w:r>
      </w:hyperlink>
      <w:r w:rsidRPr="005E7600">
        <w:rPr>
          <w:rFonts w:eastAsia="Times New Roman" w:cs="Times New Roman"/>
          <w:szCs w:val="20"/>
          <w:lang w:eastAsia="zh-CN"/>
        </w:rPr>
        <w:t xml:space="preserve"> determined over the corresponding reporting period.</w:t>
      </w:r>
    </w:p>
    <w:p w14:paraId="3A40F0BE" w14:textId="40DC2092" w:rsidR="00C90E2D" w:rsidRPr="005E7600" w:rsidRDefault="00C90E2D" w:rsidP="00D16A49">
      <w:pPr>
        <w:ind w:left="1276"/>
        <w:rPr>
          <w:rFonts w:eastAsia="Times New Roman" w:cs="Times New Roman"/>
          <w:szCs w:val="20"/>
          <w:u w:val="single"/>
          <w:lang w:eastAsia="zh-CN"/>
        </w:rPr>
      </w:pPr>
      <w:r w:rsidRPr="005E7600">
        <w:rPr>
          <w:rFonts w:eastAsia="Times New Roman" w:cs="Times New Roman"/>
          <w:szCs w:val="20"/>
          <w:lang w:eastAsia="zh-CN"/>
        </w:rPr>
        <w:t xml:space="preserve">If no daily euro exchange rate is published in the EU Official Journal for the currency in question, the rate used must be the average of the monthly accounting </w:t>
      </w:r>
      <w:r w:rsidR="0079167C" w:rsidRPr="005E7600">
        <w:rPr>
          <w:rFonts w:eastAsia="Times New Roman" w:cs="Times New Roman"/>
          <w:szCs w:val="20"/>
          <w:lang w:eastAsia="zh-CN"/>
        </w:rPr>
        <w:t xml:space="preserve">exchange </w:t>
      </w:r>
      <w:r w:rsidRPr="005E7600">
        <w:rPr>
          <w:rFonts w:eastAsia="Times New Roman" w:cs="Times New Roman"/>
          <w:szCs w:val="20"/>
          <w:lang w:eastAsia="zh-CN"/>
        </w:rPr>
        <w:t>rate</w:t>
      </w:r>
      <w:r w:rsidR="00941805" w:rsidRPr="005E7600">
        <w:rPr>
          <w:rFonts w:eastAsia="Times New Roman" w:cs="Times New Roman"/>
          <w:szCs w:val="20"/>
          <w:lang w:eastAsia="zh-CN"/>
        </w:rPr>
        <w:t>s</w:t>
      </w:r>
      <w:r w:rsidRPr="005E7600">
        <w:rPr>
          <w:rFonts w:eastAsia="Times New Roman" w:cs="Times New Roman"/>
          <w:szCs w:val="20"/>
          <w:lang w:eastAsia="zh-CN"/>
        </w:rPr>
        <w:t xml:space="preserve"> established by the </w:t>
      </w:r>
      <w:r w:rsidR="005B4268" w:rsidRPr="005E7600">
        <w:rPr>
          <w:rFonts w:eastAsia="Times New Roman" w:cs="Times New Roman"/>
          <w:szCs w:val="20"/>
          <w:lang w:eastAsia="zh-CN"/>
        </w:rPr>
        <w:t xml:space="preserve">European </w:t>
      </w:r>
      <w:r w:rsidRPr="005E7600">
        <w:rPr>
          <w:rFonts w:eastAsia="Times New Roman" w:cs="Times New Roman"/>
          <w:szCs w:val="20"/>
          <w:lang w:eastAsia="zh-CN"/>
        </w:rPr>
        <w:t xml:space="preserve">Commission and published on its </w:t>
      </w:r>
      <w:hyperlink r:id="rId13" w:history="1">
        <w:r w:rsidRPr="005E7600">
          <w:rPr>
            <w:rFonts w:eastAsia="Times New Roman" w:cs="Times New Roman"/>
            <w:noProof/>
            <w:color w:val="0088CC"/>
            <w:szCs w:val="20"/>
            <w:u w:val="single"/>
            <w:lang w:eastAsia="zh-CN"/>
          </w:rPr>
          <w:t>website</w:t>
        </w:r>
      </w:hyperlink>
    </w:p>
    <w:p w14:paraId="3A40F0BF" w14:textId="67113812" w:rsidR="00C90E2D" w:rsidRPr="005E7600" w:rsidRDefault="00C90E2D" w:rsidP="00202A62">
      <w:pPr>
        <w:numPr>
          <w:ilvl w:val="1"/>
          <w:numId w:val="17"/>
        </w:numPr>
        <w:tabs>
          <w:tab w:val="clear" w:pos="1080"/>
        </w:tabs>
        <w:ind w:left="1276" w:hanging="425"/>
        <w:rPr>
          <w:rFonts w:eastAsia="Times New Roman" w:cs="Times New Roman"/>
          <w:szCs w:val="20"/>
          <w:lang w:eastAsia="zh-CN"/>
        </w:rPr>
      </w:pPr>
      <w:r w:rsidRPr="005E7600">
        <w:rPr>
          <w:rFonts w:eastAsia="Times New Roman" w:cs="Times New Roman"/>
          <w:szCs w:val="20"/>
          <w:lang w:eastAsia="zh-CN"/>
        </w:rPr>
        <w:t xml:space="preserve">for </w:t>
      </w:r>
      <w:r w:rsidR="007C7D5F" w:rsidRPr="005E7600">
        <w:rPr>
          <w:rFonts w:eastAsia="Times New Roman" w:cs="Times New Roman"/>
          <w:szCs w:val="20"/>
          <w:lang w:eastAsia="zh-CN"/>
        </w:rPr>
        <w:t>participants</w:t>
      </w:r>
      <w:r w:rsidR="007C7D5F" w:rsidRPr="005E7600" w:rsidDel="005A539D">
        <w:rPr>
          <w:rFonts w:eastAsia="Times New Roman" w:cs="Times New Roman"/>
          <w:szCs w:val="20"/>
          <w:lang w:eastAsia="zh-CN"/>
        </w:rPr>
        <w:t xml:space="preserve"> </w:t>
      </w:r>
      <w:r w:rsidRPr="005E7600">
        <w:rPr>
          <w:rFonts w:eastAsia="Times New Roman" w:cs="Times New Roman"/>
          <w:szCs w:val="20"/>
          <w:lang w:eastAsia="zh-CN"/>
        </w:rPr>
        <w:t>with accounts established in euro:</w:t>
      </w:r>
    </w:p>
    <w:p w14:paraId="3A40F0C0" w14:textId="59A2DFF9" w:rsidR="00C90E2D" w:rsidRPr="005E7600" w:rsidRDefault="00C90E2D" w:rsidP="00D16A49">
      <w:pPr>
        <w:ind w:left="1276"/>
        <w:rPr>
          <w:rFonts w:eastAsia="Times New Roman" w:cs="Times New Roman"/>
          <w:szCs w:val="20"/>
          <w:lang w:eastAsia="zh-CN"/>
        </w:rPr>
      </w:pPr>
      <w:r w:rsidRPr="005E7600">
        <w:rPr>
          <w:rFonts w:eastAsia="Times New Roman" w:cs="Times New Roman"/>
          <w:szCs w:val="20"/>
          <w:lang w:eastAsia="zh-CN"/>
        </w:rPr>
        <w:t xml:space="preserve">Costs incurred in another currency should be converted into euros applying the </w:t>
      </w:r>
      <w:r w:rsidR="007C7D5F" w:rsidRPr="005E7600">
        <w:rPr>
          <w:rFonts w:eastAsia="Times New Roman" w:cs="Times New Roman"/>
          <w:szCs w:val="20"/>
          <w:lang w:eastAsia="zh-CN"/>
        </w:rPr>
        <w:t xml:space="preserve">participant’s </w:t>
      </w:r>
      <w:r w:rsidRPr="005E7600">
        <w:rPr>
          <w:rFonts w:eastAsia="Times New Roman" w:cs="Times New Roman"/>
          <w:szCs w:val="20"/>
          <w:lang w:eastAsia="en-GB"/>
        </w:rPr>
        <w:t>usual</w:t>
      </w:r>
      <w:r w:rsidRPr="005E7600">
        <w:rPr>
          <w:rFonts w:eastAsia="Times New Roman" w:cs="Times New Roman"/>
          <w:szCs w:val="20"/>
          <w:lang w:eastAsia="zh-CN"/>
        </w:rPr>
        <w:t xml:space="preserve"> accounting practice.</w:t>
      </w:r>
    </w:p>
    <w:p w14:paraId="3A40F0C2" w14:textId="78B00982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auditor must verify whether expenditure includes </w:t>
      </w:r>
      <w:r w:rsidRPr="005E7600">
        <w:rPr>
          <w:rFonts w:eastAsia="Times New Roman" w:cs="Times New Roman"/>
          <w:b/>
          <w:szCs w:val="20"/>
          <w:lang w:eastAsia="en-GB"/>
        </w:rPr>
        <w:t>VAT</w:t>
      </w:r>
      <w:r w:rsidRPr="005E7600">
        <w:rPr>
          <w:rFonts w:eastAsia="Times New Roman" w:cs="Times New Roman"/>
          <w:szCs w:val="20"/>
          <w:lang w:eastAsia="en-GB"/>
        </w:rPr>
        <w:t xml:space="preserve"> and, if so, verify that the </w:t>
      </w:r>
      <w:r w:rsidR="007C7D5F" w:rsidRPr="005E7600">
        <w:rPr>
          <w:rFonts w:eastAsia="Times New Roman" w:cs="Times New Roman"/>
          <w:szCs w:val="20"/>
          <w:lang w:eastAsia="en-GB"/>
        </w:rPr>
        <w:t>participant</w:t>
      </w:r>
      <w:r w:rsidRPr="005E7600">
        <w:rPr>
          <w:rFonts w:eastAsia="Times New Roman" w:cs="Times New Roman"/>
          <w:szCs w:val="20"/>
          <w:lang w:eastAsia="en-GB"/>
        </w:rPr>
        <w:t>:</w:t>
      </w:r>
    </w:p>
    <w:p w14:paraId="3A40F0C3" w14:textId="2C406B5A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cannot recover the VAT (this must be supported by a statement from the competent body) and</w:t>
      </w:r>
    </w:p>
    <w:p w14:paraId="3A40F0C4" w14:textId="1E31D7D6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is not a public body acting as a public authority.</w:t>
      </w:r>
    </w:p>
    <w:p w14:paraId="3A40F0CA" w14:textId="6C7569D2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lastRenderedPageBreak/>
        <w:t xml:space="preserve">In addition, the auditor must verify that the costs declared comply with the </w:t>
      </w:r>
      <w:r w:rsidRPr="005E7600">
        <w:rPr>
          <w:rFonts w:eastAsia="Times New Roman" w:cs="Times New Roman"/>
          <w:b/>
          <w:szCs w:val="20"/>
          <w:lang w:eastAsia="en-GB"/>
        </w:rPr>
        <w:t>specific cost eligibility rules</w:t>
      </w:r>
      <w:r w:rsidRPr="005E7600">
        <w:rPr>
          <w:rFonts w:eastAsia="Times New Roman" w:cs="Times New Roman"/>
          <w:szCs w:val="20"/>
          <w:lang w:eastAsia="en-GB"/>
        </w:rPr>
        <w:t xml:space="preserve"> set out in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Pr="005E7600">
        <w:rPr>
          <w:rFonts w:eastAsia="Times New Roman" w:cs="Times New Roman"/>
          <w:szCs w:val="20"/>
          <w:lang w:eastAsia="en-GB"/>
        </w:rPr>
        <w:t>greement.</w:t>
      </w:r>
    </w:p>
    <w:p w14:paraId="3A40F0CC" w14:textId="77777777" w:rsidR="00C90E2D" w:rsidRPr="005E7600" w:rsidRDefault="00C90E2D" w:rsidP="00257286">
      <w:pPr>
        <w:rPr>
          <w:rFonts w:eastAsia="Times New Roman" w:cs="Times New Roman"/>
          <w:i/>
          <w:szCs w:val="20"/>
        </w:rPr>
      </w:pPr>
      <w:r w:rsidRPr="005E7600">
        <w:rPr>
          <w:rFonts w:eastAsia="Times New Roman" w:cs="Times New Roman"/>
          <w:i/>
          <w:szCs w:val="20"/>
        </w:rPr>
        <w:t>Personnel costs</w:t>
      </w:r>
    </w:p>
    <w:p w14:paraId="3A40F0CE" w14:textId="77777777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auditor must verify that: </w:t>
      </w:r>
    </w:p>
    <w:p w14:paraId="3A40F0CF" w14:textId="1DB6A234" w:rsidR="00C90E2D" w:rsidRPr="005E7600" w:rsidRDefault="00AB68A8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personnel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costs have been charged and paid in respect of the actual time devoted </w:t>
      </w:r>
      <w:r w:rsidR="00450C8B">
        <w:rPr>
          <w:rFonts w:eastAsia="Times New Roman" w:cs="Times New Roman"/>
          <w:szCs w:val="20"/>
          <w:lang w:eastAsia="en-GB"/>
        </w:rPr>
        <w:t xml:space="preserve">(including correct conversion to day-equivalents)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by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participant’s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personnel to implementing the action justified </w:t>
      </w:r>
      <w:proofErr w:type="gramStart"/>
      <w:r w:rsidR="00C90E2D" w:rsidRPr="005E7600">
        <w:rPr>
          <w:rFonts w:eastAsia="Times New Roman" w:cs="Times New Roman"/>
          <w:szCs w:val="20"/>
          <w:lang w:eastAsia="en-GB"/>
        </w:rPr>
        <w:t>on the basis of</w:t>
      </w:r>
      <w:proofErr w:type="gramEnd"/>
      <w:r w:rsidR="00C90E2D" w:rsidRPr="005E7600">
        <w:rPr>
          <w:rFonts w:eastAsia="Times New Roman" w:cs="Times New Roman"/>
          <w:szCs w:val="20"/>
          <w:lang w:eastAsia="en-GB"/>
        </w:rPr>
        <w:t xml:space="preserve"> time sheets or other </w:t>
      </w:r>
      <w:r w:rsidR="005B4268" w:rsidRPr="005E7600">
        <w:rPr>
          <w:rFonts w:eastAsia="Times New Roman" w:cs="Times New Roman"/>
          <w:szCs w:val="20"/>
          <w:lang w:eastAsia="en-GB"/>
        </w:rPr>
        <w:t xml:space="preserve">appropriate </w:t>
      </w:r>
      <w:r w:rsidR="00C90E2D" w:rsidRPr="005E7600">
        <w:rPr>
          <w:rFonts w:eastAsia="Times New Roman" w:cs="Times New Roman"/>
          <w:szCs w:val="20"/>
          <w:lang w:eastAsia="en-GB"/>
        </w:rPr>
        <w:t>time-recording system</w:t>
      </w:r>
      <w:r w:rsidR="001266AA">
        <w:rPr>
          <w:rFonts w:eastAsia="Times New Roman" w:cs="Times New Roman"/>
          <w:szCs w:val="20"/>
          <w:lang w:eastAsia="en-GB"/>
        </w:rPr>
        <w:t xml:space="preserve"> (such as monthly declaration in accordance with the Grant Agreement</w:t>
      </w:r>
      <w:r w:rsidR="00C90E2D" w:rsidRPr="005E7600">
        <w:rPr>
          <w:rFonts w:eastAsia="Times New Roman" w:cs="Times New Roman"/>
          <w:szCs w:val="20"/>
          <w:lang w:eastAsia="en-GB"/>
        </w:rPr>
        <w:t>)</w:t>
      </w:r>
    </w:p>
    <w:p w14:paraId="3A40F0D0" w14:textId="07310971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personnel costs </w:t>
      </w:r>
      <w:r w:rsidR="00450C8B">
        <w:rPr>
          <w:rFonts w:eastAsia="Times New Roman" w:cs="Times New Roman"/>
          <w:szCs w:val="20"/>
          <w:lang w:eastAsia="en-GB"/>
        </w:rPr>
        <w:t xml:space="preserve">(and the daily rate, if applicable) </w:t>
      </w:r>
      <w:r w:rsidRPr="005E7600">
        <w:rPr>
          <w:rFonts w:eastAsia="Times New Roman" w:cs="Times New Roman"/>
          <w:szCs w:val="20"/>
          <w:lang w:eastAsia="en-GB"/>
        </w:rPr>
        <w:t xml:space="preserve">were calculated on the basis of gross salary, wages or fees (plus obligatory social charges </w:t>
      </w:r>
      <w:r w:rsidR="00FD5EB5">
        <w:rPr>
          <w:rFonts w:eastAsia="Times New Roman" w:cs="Times New Roman"/>
          <w:szCs w:val="20"/>
          <w:lang w:eastAsia="en-GB"/>
        </w:rPr>
        <w:t xml:space="preserve">and other supplementary payments, </w:t>
      </w:r>
      <w:r w:rsidRPr="005E7600">
        <w:rPr>
          <w:rFonts w:eastAsia="Times New Roman" w:cs="Times New Roman"/>
          <w:szCs w:val="20"/>
          <w:lang w:eastAsia="en-GB"/>
        </w:rPr>
        <w:t xml:space="preserve">but excluding any other </w:t>
      </w:r>
      <w:r w:rsidR="00060E33">
        <w:rPr>
          <w:rFonts w:eastAsia="Times New Roman" w:cs="Times New Roman"/>
          <w:szCs w:val="20"/>
          <w:lang w:eastAsia="en-GB"/>
        </w:rPr>
        <w:t xml:space="preserve">non-eligible </w:t>
      </w:r>
      <w:r w:rsidRPr="005E7600">
        <w:rPr>
          <w:rFonts w:eastAsia="Times New Roman" w:cs="Times New Roman"/>
          <w:szCs w:val="20"/>
          <w:lang w:eastAsia="en-GB"/>
        </w:rPr>
        <w:t xml:space="preserve">costs) specified in an employment or other type of contract, not exceeding the average rates corresponding to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participant’s </w:t>
      </w:r>
      <w:r w:rsidRPr="005E7600">
        <w:rPr>
          <w:rFonts w:eastAsia="Times New Roman" w:cs="Times New Roman"/>
          <w:szCs w:val="20"/>
          <w:lang w:eastAsia="en-GB"/>
        </w:rPr>
        <w:t xml:space="preserve">usual policy on </w:t>
      </w:r>
      <w:proofErr w:type="gramStart"/>
      <w:r w:rsidRPr="005E7600">
        <w:rPr>
          <w:rFonts w:eastAsia="Times New Roman" w:cs="Times New Roman"/>
          <w:szCs w:val="20"/>
          <w:lang w:eastAsia="en-GB"/>
        </w:rPr>
        <w:t>remuneration</w:t>
      </w:r>
      <w:proofErr w:type="gramEnd"/>
    </w:p>
    <w:p w14:paraId="3A40F0D1" w14:textId="2F405E6C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work was carried out during the period of implementation of the action </w:t>
      </w:r>
      <w:r w:rsidR="005B4268" w:rsidRPr="005E7600">
        <w:rPr>
          <w:rFonts w:eastAsia="Times New Roman" w:cs="Times New Roman"/>
          <w:szCs w:val="20"/>
          <w:lang w:eastAsia="en-GB"/>
        </w:rPr>
        <w:t xml:space="preserve">(duration </w:t>
      </w:r>
      <w:r w:rsidRPr="005E7600">
        <w:rPr>
          <w:rFonts w:eastAsia="Times New Roman" w:cs="Times New Roman"/>
          <w:szCs w:val="20"/>
          <w:lang w:eastAsia="en-GB"/>
        </w:rPr>
        <w:t xml:space="preserve">as defined in </w:t>
      </w:r>
      <w:r w:rsidR="00AB68A8" w:rsidRPr="005E7600">
        <w:rPr>
          <w:rFonts w:eastAsia="Times New Roman" w:cs="Times New Roman"/>
          <w:szCs w:val="20"/>
          <w:lang w:eastAsia="en-GB"/>
        </w:rPr>
        <w:t xml:space="preserve">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="00AB68A8"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="00AB68A8" w:rsidRPr="005E7600">
        <w:rPr>
          <w:rFonts w:eastAsia="Times New Roman" w:cs="Times New Roman"/>
          <w:szCs w:val="20"/>
          <w:lang w:eastAsia="en-GB"/>
        </w:rPr>
        <w:t>greement</w:t>
      </w:r>
      <w:r w:rsidR="005B4268" w:rsidRPr="005E7600">
        <w:rPr>
          <w:rFonts w:eastAsia="Times New Roman" w:cs="Times New Roman"/>
          <w:szCs w:val="20"/>
          <w:lang w:eastAsia="en-GB"/>
        </w:rPr>
        <w:t>)</w:t>
      </w:r>
    </w:p>
    <w:p w14:paraId="3A40F0D2" w14:textId="133F3A57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the personnel costs are not covered by another EU gra</w:t>
      </w:r>
      <w:r w:rsidR="00AB68A8" w:rsidRPr="005E7600">
        <w:rPr>
          <w:rFonts w:eastAsia="Times New Roman" w:cs="Times New Roman"/>
          <w:szCs w:val="20"/>
          <w:lang w:eastAsia="en-GB"/>
        </w:rPr>
        <w:t xml:space="preserve">nt </w:t>
      </w:r>
      <w:r w:rsidR="00AB68A8" w:rsidRPr="005E7600">
        <w:rPr>
          <w:rFonts w:eastAsia="Times New Roman" w:cs="Times New Roman"/>
          <w:i/>
          <w:szCs w:val="20"/>
          <w:lang w:eastAsia="en-GB"/>
        </w:rPr>
        <w:t>(see below ineligible costs)</w:t>
      </w:r>
    </w:p>
    <w:p w14:paraId="1C45EED5" w14:textId="52B225C0" w:rsidR="00AB68A8" w:rsidRPr="005E7600" w:rsidRDefault="00AB68A8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</w:rPr>
      </w:pPr>
      <w:r w:rsidRPr="00665E8F">
        <w:rPr>
          <w:rFonts w:eastAsia="Times New Roman" w:cs="Times New Roman"/>
          <w:szCs w:val="20"/>
          <w:lang w:eastAsia="en-GB"/>
        </w:rPr>
        <w:t>for</w:t>
      </w:r>
      <w:r w:rsidRPr="00665E8F">
        <w:rPr>
          <w:rFonts w:eastAsia="Times New Roman" w:cs="Times New Roman"/>
          <w:szCs w:val="20"/>
        </w:rPr>
        <w:t xml:space="preserve"> </w:t>
      </w:r>
      <w:r w:rsidR="00CC501F" w:rsidRPr="00665E8F">
        <w:rPr>
          <w:rFonts w:eastAsia="Times New Roman" w:cs="Times New Roman"/>
          <w:szCs w:val="20"/>
        </w:rPr>
        <w:t>supplementary payments</w:t>
      </w:r>
      <w:r w:rsidR="00902A7C" w:rsidRPr="00665E8F">
        <w:rPr>
          <w:rFonts w:eastAsia="Times New Roman" w:cs="Times New Roman"/>
          <w:szCs w:val="20"/>
        </w:rPr>
        <w:t>: the conditions set out in the G</w:t>
      </w:r>
      <w:r w:rsidRPr="00665E8F">
        <w:rPr>
          <w:rFonts w:eastAsia="Times New Roman" w:cs="Times New Roman"/>
          <w:szCs w:val="20"/>
        </w:rPr>
        <w:t xml:space="preserve">rant </w:t>
      </w:r>
      <w:r w:rsidR="00902A7C" w:rsidRPr="00665E8F">
        <w:rPr>
          <w:rFonts w:eastAsia="Times New Roman" w:cs="Times New Roman"/>
          <w:szCs w:val="20"/>
        </w:rPr>
        <w:t>A</w:t>
      </w:r>
      <w:r w:rsidRPr="00665E8F">
        <w:rPr>
          <w:rFonts w:eastAsia="Times New Roman" w:cs="Times New Roman"/>
          <w:szCs w:val="20"/>
        </w:rPr>
        <w:t>greement are met (</w:t>
      </w:r>
      <w:proofErr w:type="gramStart"/>
      <w:r w:rsidRPr="00665E8F">
        <w:rPr>
          <w:rFonts w:eastAsia="Times New Roman" w:cs="Times New Roman"/>
          <w:szCs w:val="20"/>
        </w:rPr>
        <w:t>i.e.</w:t>
      </w:r>
      <w:proofErr w:type="gramEnd"/>
      <w:r w:rsidRPr="00665E8F">
        <w:rPr>
          <w:rFonts w:eastAsia="Times New Roman" w:cs="Times New Roman"/>
          <w:szCs w:val="20"/>
        </w:rPr>
        <w:t xml:space="preserve"> that it is part of the </w:t>
      </w:r>
      <w:r w:rsidR="007C7D5F" w:rsidRPr="00665E8F">
        <w:rPr>
          <w:rFonts w:eastAsia="Times New Roman" w:cs="Times New Roman"/>
          <w:szCs w:val="20"/>
        </w:rPr>
        <w:t xml:space="preserve">participant’s </w:t>
      </w:r>
      <w:r w:rsidRPr="00665E8F">
        <w:rPr>
          <w:rFonts w:eastAsia="Times New Roman" w:cs="Times New Roman"/>
          <w:szCs w:val="20"/>
        </w:rPr>
        <w:t>usual remuneration practices and is paid in a consistent manner whenever the same kind of work or expertise is required and that the criteria used to calculate the supplementary payments are objective and generally</w:t>
      </w:r>
      <w:r w:rsidRPr="005E7600">
        <w:rPr>
          <w:rFonts w:eastAsia="Times New Roman" w:cs="Times New Roman"/>
          <w:szCs w:val="20"/>
        </w:rPr>
        <w:t xml:space="preserve"> applied by the </w:t>
      </w:r>
      <w:r w:rsidR="007C7D5F" w:rsidRPr="005E7600">
        <w:rPr>
          <w:rFonts w:eastAsia="Times New Roman" w:cs="Times New Roman"/>
          <w:szCs w:val="20"/>
        </w:rPr>
        <w:t>participant</w:t>
      </w:r>
      <w:r w:rsidRPr="005E7600">
        <w:rPr>
          <w:rFonts w:eastAsia="Times New Roman" w:cs="Times New Roman"/>
          <w:szCs w:val="20"/>
        </w:rPr>
        <w:t>, regardless of the source of funding used)</w:t>
      </w:r>
    </w:p>
    <w:p w14:paraId="41E8142E" w14:textId="095536CB" w:rsidR="00AB68A8" w:rsidRPr="00211A3F" w:rsidRDefault="00AB68A8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</w:rPr>
      </w:pPr>
      <w:r w:rsidRPr="005E7600">
        <w:rPr>
          <w:rFonts w:eastAsia="Times New Roman" w:cs="Times New Roman"/>
          <w:szCs w:val="20"/>
        </w:rPr>
        <w:t>for in-house consultants</w:t>
      </w:r>
      <w:r w:rsidR="00CC501F" w:rsidRPr="005E7600">
        <w:rPr>
          <w:rFonts w:eastAsia="Times New Roman" w:cs="Times New Roman"/>
          <w:szCs w:val="20"/>
        </w:rPr>
        <w:t xml:space="preserve"> and seconded personnel</w:t>
      </w:r>
      <w:r w:rsidRPr="005E7600">
        <w:rPr>
          <w:rFonts w:eastAsia="Times New Roman" w:cs="Times New Roman"/>
          <w:szCs w:val="20"/>
        </w:rPr>
        <w:t xml:space="preserve">: the conditions set out in the </w:t>
      </w:r>
      <w:r w:rsidR="00902A7C" w:rsidRPr="005E7600">
        <w:rPr>
          <w:rFonts w:eastAsia="Times New Roman" w:cs="Times New Roman"/>
          <w:szCs w:val="20"/>
        </w:rPr>
        <w:t>G</w:t>
      </w:r>
      <w:r w:rsidRPr="005E7600">
        <w:rPr>
          <w:rFonts w:eastAsia="Times New Roman" w:cs="Times New Roman"/>
          <w:szCs w:val="20"/>
        </w:rPr>
        <w:t xml:space="preserve">rant </w:t>
      </w:r>
      <w:r w:rsidR="00902A7C" w:rsidRPr="005E7600">
        <w:rPr>
          <w:rFonts w:eastAsia="Times New Roman" w:cs="Times New Roman"/>
          <w:szCs w:val="20"/>
        </w:rPr>
        <w:t>A</w:t>
      </w:r>
      <w:r w:rsidRPr="005E7600">
        <w:rPr>
          <w:rFonts w:eastAsia="Times New Roman" w:cs="Times New Roman"/>
          <w:szCs w:val="20"/>
        </w:rPr>
        <w:t>greement are met (</w:t>
      </w:r>
      <w:proofErr w:type="gramStart"/>
      <w:r w:rsidRPr="005E7600">
        <w:rPr>
          <w:rFonts w:eastAsia="Times New Roman" w:cs="Times New Roman"/>
          <w:szCs w:val="20"/>
        </w:rPr>
        <w:t>i.e.</w:t>
      </w:r>
      <w:proofErr w:type="gramEnd"/>
      <w:r w:rsidRPr="005E7600">
        <w:rPr>
          <w:rFonts w:eastAsia="Times New Roman" w:cs="Times New Roman"/>
          <w:szCs w:val="20"/>
        </w:rPr>
        <w:t xml:space="preserve"> that the </w:t>
      </w:r>
      <w:r w:rsidR="00CC501F" w:rsidRPr="005E7600">
        <w:rPr>
          <w:rFonts w:eastAsia="Times New Roman" w:cs="Times New Roman"/>
          <w:szCs w:val="20"/>
        </w:rPr>
        <w:t>person</w:t>
      </w:r>
      <w:r w:rsidRPr="005E7600">
        <w:rPr>
          <w:rFonts w:eastAsia="Times New Roman" w:cs="Times New Roman"/>
          <w:szCs w:val="20"/>
        </w:rPr>
        <w:t xml:space="preserve"> </w:t>
      </w:r>
      <w:r w:rsidRPr="00211A3F">
        <w:rPr>
          <w:rFonts w:eastAsia="Times New Roman" w:cs="Times New Roman"/>
          <w:szCs w:val="20"/>
        </w:rPr>
        <w:t xml:space="preserve">works under </w:t>
      </w:r>
      <w:r w:rsidR="00B16E5D" w:rsidRPr="00211A3F">
        <w:rPr>
          <w:rFonts w:cs="Times New Roman"/>
          <w:szCs w:val="20"/>
        </w:rPr>
        <w:t>conditions similar to those of an employee</w:t>
      </w:r>
      <w:r w:rsidRPr="00211A3F">
        <w:rPr>
          <w:rFonts w:eastAsia="Times New Roman" w:cs="Times New Roman"/>
          <w:szCs w:val="20"/>
        </w:rPr>
        <w:t xml:space="preserve">, that the result of the work carried out belongs to the </w:t>
      </w:r>
      <w:r w:rsidR="007C7D5F" w:rsidRPr="00211A3F">
        <w:rPr>
          <w:rFonts w:eastAsia="Times New Roman" w:cs="Times New Roman"/>
          <w:szCs w:val="20"/>
        </w:rPr>
        <w:t xml:space="preserve">participant </w:t>
      </w:r>
      <w:r w:rsidR="00315BF5" w:rsidRPr="00211A3F">
        <w:rPr>
          <w:rFonts w:cs="Times New Roman"/>
          <w:szCs w:val="20"/>
        </w:rPr>
        <w:t>(unless agreed otherwise)</w:t>
      </w:r>
      <w:r w:rsidRPr="00211A3F">
        <w:rPr>
          <w:rFonts w:eastAsia="Times New Roman" w:cs="Times New Roman"/>
          <w:szCs w:val="20"/>
        </w:rPr>
        <w:t>, and that the costs are not significantly different from those for personnel performing similar tasks under an employment contract).</w:t>
      </w:r>
    </w:p>
    <w:p w14:paraId="3A40F0D4" w14:textId="7BB3C5B4" w:rsidR="00C90E2D" w:rsidRPr="00211A3F" w:rsidRDefault="00C90E2D" w:rsidP="00257286">
      <w:pPr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 xml:space="preserve">The auditor should </w:t>
      </w:r>
      <w:r w:rsidR="00CC501F" w:rsidRPr="00211A3F">
        <w:rPr>
          <w:rFonts w:eastAsia="Times New Roman" w:cs="Times New Roman"/>
          <w:szCs w:val="20"/>
          <w:lang w:eastAsia="en-GB"/>
        </w:rPr>
        <w:t>verify</w:t>
      </w:r>
      <w:r w:rsidRPr="00211A3F">
        <w:rPr>
          <w:rFonts w:eastAsia="Times New Roman" w:cs="Times New Roman"/>
          <w:szCs w:val="20"/>
          <w:lang w:eastAsia="en-GB"/>
        </w:rPr>
        <w:t xml:space="preserve"> that the management and accounting system ensures proper allocation of the personnel costs to various activities carried out by the </w:t>
      </w:r>
      <w:r w:rsidR="007C7D5F" w:rsidRPr="00211A3F">
        <w:rPr>
          <w:rFonts w:eastAsia="Times New Roman" w:cs="Times New Roman"/>
          <w:szCs w:val="20"/>
          <w:lang w:eastAsia="en-GB"/>
        </w:rPr>
        <w:t xml:space="preserve">participant </w:t>
      </w:r>
      <w:r w:rsidRPr="00211A3F">
        <w:rPr>
          <w:rFonts w:eastAsia="Times New Roman" w:cs="Times New Roman"/>
          <w:szCs w:val="20"/>
          <w:lang w:eastAsia="en-GB"/>
        </w:rPr>
        <w:t>and funded by various donors.</w:t>
      </w:r>
    </w:p>
    <w:p w14:paraId="2CC5FB8D" w14:textId="77777777" w:rsidR="002F143B" w:rsidRPr="00211A3F" w:rsidRDefault="002F143B" w:rsidP="00257286">
      <w:pPr>
        <w:rPr>
          <w:rFonts w:eastAsia="Times New Roman" w:cs="Times New Roman"/>
          <w:i/>
          <w:szCs w:val="20"/>
        </w:rPr>
      </w:pPr>
      <w:r w:rsidRPr="00211A3F">
        <w:rPr>
          <w:rFonts w:eastAsia="Times New Roman" w:cs="Times New Roman"/>
          <w:i/>
          <w:szCs w:val="20"/>
        </w:rPr>
        <w:t>Subcontracting costs</w:t>
      </w:r>
    </w:p>
    <w:p w14:paraId="168D4EF5" w14:textId="77777777" w:rsidR="002F143B" w:rsidRPr="00211A3F" w:rsidRDefault="002F143B" w:rsidP="00257286">
      <w:pPr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>The auditor must verify that:</w:t>
      </w:r>
    </w:p>
    <w:p w14:paraId="461AB996" w14:textId="3DA30FAE" w:rsidR="002F143B" w:rsidRPr="00211A3F" w:rsidRDefault="002F143B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 xml:space="preserve">the subcontracting complies with best value for money (or lowest price) and that there was no conflict of </w:t>
      </w:r>
      <w:proofErr w:type="gramStart"/>
      <w:r w:rsidRPr="00211A3F">
        <w:rPr>
          <w:rFonts w:eastAsia="Times New Roman" w:cs="Times New Roman"/>
          <w:szCs w:val="20"/>
          <w:lang w:eastAsia="en-GB"/>
        </w:rPr>
        <w:t>interests</w:t>
      </w:r>
      <w:proofErr w:type="gramEnd"/>
    </w:p>
    <w:p w14:paraId="0A4E8C42" w14:textId="344D28FF" w:rsidR="002F143B" w:rsidRPr="00211A3F" w:rsidRDefault="002F143B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 xml:space="preserve">the subcontracting was necessary to implement the </w:t>
      </w:r>
      <w:proofErr w:type="gramStart"/>
      <w:r w:rsidRPr="00211A3F">
        <w:rPr>
          <w:rFonts w:eastAsia="Times New Roman" w:cs="Times New Roman"/>
          <w:szCs w:val="20"/>
          <w:lang w:eastAsia="en-GB"/>
        </w:rPr>
        <w:t>action</w:t>
      </w:r>
      <w:proofErr w:type="gramEnd"/>
      <w:r w:rsidRPr="00211A3F">
        <w:rPr>
          <w:rFonts w:eastAsia="Times New Roman" w:cs="Times New Roman"/>
          <w:szCs w:val="20"/>
          <w:lang w:eastAsia="en-GB"/>
        </w:rPr>
        <w:t xml:space="preserve"> </w:t>
      </w:r>
    </w:p>
    <w:p w14:paraId="02676E83" w14:textId="470C8DCE" w:rsidR="002F143B" w:rsidRPr="00211A3F" w:rsidRDefault="002F143B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 xml:space="preserve">the subcontracting was provided for in Annex 1 and Annex 2 or agreed to by the </w:t>
      </w:r>
      <w:r w:rsidR="008272E2" w:rsidRPr="00211A3F">
        <w:rPr>
          <w:rFonts w:eastAsia="Times New Roman" w:cs="Times New Roman"/>
          <w:szCs w:val="20"/>
          <w:lang w:eastAsia="en-GB"/>
        </w:rPr>
        <w:t>granting authority</w:t>
      </w:r>
      <w:r w:rsidR="00315BF5" w:rsidRPr="00211A3F">
        <w:rPr>
          <w:rFonts w:eastAsia="Times New Roman" w:cs="Times New Roman"/>
          <w:szCs w:val="20"/>
          <w:lang w:eastAsia="en-GB"/>
        </w:rPr>
        <w:t xml:space="preserve"> </w:t>
      </w:r>
      <w:r w:rsidRPr="00211A3F">
        <w:rPr>
          <w:rFonts w:eastAsia="Times New Roman" w:cs="Times New Roman"/>
          <w:szCs w:val="20"/>
          <w:lang w:eastAsia="en-GB"/>
        </w:rPr>
        <w:t xml:space="preserve">at a later </w:t>
      </w:r>
      <w:proofErr w:type="gramStart"/>
      <w:r w:rsidRPr="00211A3F">
        <w:rPr>
          <w:rFonts w:eastAsia="Times New Roman" w:cs="Times New Roman"/>
          <w:szCs w:val="20"/>
          <w:lang w:eastAsia="en-GB"/>
        </w:rPr>
        <w:t>stage</w:t>
      </w:r>
      <w:proofErr w:type="gramEnd"/>
    </w:p>
    <w:p w14:paraId="55074359" w14:textId="47A8FF3D" w:rsidR="002F143B" w:rsidRPr="00211A3F" w:rsidRDefault="002F143B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lastRenderedPageBreak/>
        <w:t xml:space="preserve">the subcontracting is supported by accounting documents in accordance with national accounting </w:t>
      </w:r>
      <w:proofErr w:type="gramStart"/>
      <w:r w:rsidRPr="00211A3F">
        <w:rPr>
          <w:rFonts w:eastAsia="Times New Roman" w:cs="Times New Roman"/>
          <w:szCs w:val="20"/>
          <w:lang w:eastAsia="en-GB"/>
        </w:rPr>
        <w:t>law</w:t>
      </w:r>
      <w:proofErr w:type="gramEnd"/>
    </w:p>
    <w:p w14:paraId="12AF8A2C" w14:textId="77777777" w:rsidR="002F143B" w:rsidRPr="00211A3F" w:rsidRDefault="002F143B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>public bodies have complied with the national rules on public procurement.</w:t>
      </w:r>
    </w:p>
    <w:p w14:paraId="33F64BB0" w14:textId="77777777" w:rsidR="008A24EE" w:rsidRPr="00211A3F" w:rsidRDefault="008A24EE" w:rsidP="008A24EE">
      <w:pPr>
        <w:rPr>
          <w:rFonts w:eastAsia="Times New Roman" w:cs="Times New Roman"/>
          <w:i/>
          <w:szCs w:val="20"/>
        </w:rPr>
      </w:pPr>
      <w:r w:rsidRPr="00211A3F">
        <w:rPr>
          <w:rFonts w:eastAsia="Times New Roman" w:cs="Times New Roman"/>
          <w:i/>
          <w:szCs w:val="20"/>
        </w:rPr>
        <w:t>Travel and subsistence costs</w:t>
      </w:r>
    </w:p>
    <w:p w14:paraId="0AC27389" w14:textId="77777777" w:rsidR="008A24EE" w:rsidRPr="00211A3F" w:rsidRDefault="008A24EE" w:rsidP="008A24EE">
      <w:pPr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>The auditor must verify that travel and subsistence costs:</w:t>
      </w:r>
    </w:p>
    <w:p w14:paraId="60D70504" w14:textId="768ED738" w:rsidR="008A24EE" w:rsidRPr="00211A3F" w:rsidRDefault="008A24EE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 xml:space="preserve">have been charged and paid in accordance with the </w:t>
      </w:r>
      <w:r w:rsidR="007C7D5F" w:rsidRPr="00211A3F">
        <w:rPr>
          <w:rFonts w:eastAsia="Times New Roman" w:cs="Times New Roman"/>
          <w:szCs w:val="20"/>
          <w:lang w:eastAsia="en-GB"/>
        </w:rPr>
        <w:t xml:space="preserve">participant’s </w:t>
      </w:r>
      <w:r w:rsidRPr="00211A3F">
        <w:rPr>
          <w:rFonts w:eastAsia="Times New Roman" w:cs="Times New Roman"/>
          <w:szCs w:val="20"/>
          <w:lang w:eastAsia="en-GB"/>
        </w:rPr>
        <w:t>internal rules</w:t>
      </w:r>
      <w:r w:rsidR="00CC501F" w:rsidRPr="00211A3F">
        <w:rPr>
          <w:rFonts w:eastAsia="Times New Roman" w:cs="Times New Roman"/>
          <w:szCs w:val="20"/>
          <w:lang w:eastAsia="en-GB"/>
        </w:rPr>
        <w:t>/</w:t>
      </w:r>
      <w:r w:rsidRPr="00211A3F">
        <w:rPr>
          <w:rFonts w:eastAsia="Times New Roman" w:cs="Times New Roman"/>
          <w:szCs w:val="20"/>
          <w:lang w:eastAsia="en-GB"/>
        </w:rPr>
        <w:t>usual practices (or, in the absence of such rules</w:t>
      </w:r>
      <w:r w:rsidR="00CC501F" w:rsidRPr="00211A3F">
        <w:rPr>
          <w:rFonts w:eastAsia="Times New Roman" w:cs="Times New Roman"/>
          <w:szCs w:val="20"/>
          <w:lang w:eastAsia="en-GB"/>
        </w:rPr>
        <w:t>/</w:t>
      </w:r>
      <w:r w:rsidRPr="00211A3F">
        <w:rPr>
          <w:rFonts w:eastAsia="Times New Roman" w:cs="Times New Roman"/>
          <w:szCs w:val="20"/>
          <w:lang w:eastAsia="en-GB"/>
        </w:rPr>
        <w:t xml:space="preserve">practices, that they do not exceed the scale normally accepted by the </w:t>
      </w:r>
      <w:r w:rsidRPr="00211A3F">
        <w:rPr>
          <w:rFonts w:cs="Times New Roman"/>
          <w:szCs w:val="20"/>
          <w:lang w:eastAsia="zh-CN"/>
        </w:rPr>
        <w:t>granting authority) (</w:t>
      </w:r>
      <w:r w:rsidRPr="00211A3F">
        <w:rPr>
          <w:rFonts w:cs="Times New Roman"/>
          <w:szCs w:val="20"/>
        </w:rPr>
        <w:t>— only for actual costs)</w:t>
      </w:r>
    </w:p>
    <w:p w14:paraId="33E857C6" w14:textId="77777777" w:rsidR="008A24EE" w:rsidRPr="00211A3F" w:rsidRDefault="008A24EE" w:rsidP="00202A62">
      <w:pPr>
        <w:numPr>
          <w:ilvl w:val="0"/>
          <w:numId w:val="17"/>
        </w:numPr>
        <w:tabs>
          <w:tab w:val="num" w:pos="720"/>
        </w:tabs>
        <w:spacing w:after="60"/>
        <w:ind w:left="714" w:hanging="357"/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 xml:space="preserve">are not covered by another EU grant </w:t>
      </w:r>
      <w:r w:rsidRPr="00211A3F">
        <w:rPr>
          <w:rFonts w:eastAsia="Times New Roman" w:cs="Times New Roman"/>
          <w:i/>
          <w:szCs w:val="20"/>
          <w:lang w:eastAsia="en-GB"/>
        </w:rPr>
        <w:t>(see below ineligible costs)</w:t>
      </w:r>
    </w:p>
    <w:p w14:paraId="737C214A" w14:textId="77777777" w:rsidR="008A24EE" w:rsidRPr="00211A3F" w:rsidRDefault="008A24EE" w:rsidP="00202A62">
      <w:pPr>
        <w:numPr>
          <w:ilvl w:val="0"/>
          <w:numId w:val="17"/>
        </w:numPr>
        <w:tabs>
          <w:tab w:val="num" w:pos="720"/>
        </w:tabs>
        <w:ind w:left="714" w:hanging="357"/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>were incurred for travels linked to action tasks set out in Annex 1 of the Grant Agreement.</w:t>
      </w:r>
    </w:p>
    <w:p w14:paraId="3A40F0DD" w14:textId="77777777" w:rsidR="00C90E2D" w:rsidRPr="00211A3F" w:rsidRDefault="00C90E2D" w:rsidP="00257286">
      <w:pPr>
        <w:rPr>
          <w:rFonts w:eastAsia="Times New Roman" w:cs="Times New Roman"/>
          <w:i/>
          <w:szCs w:val="20"/>
        </w:rPr>
      </w:pPr>
      <w:r w:rsidRPr="00211A3F">
        <w:rPr>
          <w:rFonts w:eastAsia="Times New Roman" w:cs="Times New Roman"/>
          <w:i/>
          <w:szCs w:val="20"/>
        </w:rPr>
        <w:t>Equipment costs</w:t>
      </w:r>
    </w:p>
    <w:p w14:paraId="3A40F0DF" w14:textId="77777777" w:rsidR="00C90E2D" w:rsidRPr="00211A3F" w:rsidRDefault="00C90E2D" w:rsidP="00257286">
      <w:pPr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>The auditor must verify that:</w:t>
      </w:r>
    </w:p>
    <w:p w14:paraId="3A40F0E1" w14:textId="558A8A80" w:rsidR="00C90E2D" w:rsidRPr="00211A3F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 xml:space="preserve">the equipment is purchased, rented or leased at normal market </w:t>
      </w:r>
      <w:proofErr w:type="gramStart"/>
      <w:r w:rsidRPr="00211A3F">
        <w:rPr>
          <w:rFonts w:eastAsia="Times New Roman" w:cs="Times New Roman"/>
          <w:szCs w:val="20"/>
          <w:lang w:eastAsia="en-GB"/>
        </w:rPr>
        <w:t>prices</w:t>
      </w:r>
      <w:proofErr w:type="gramEnd"/>
    </w:p>
    <w:p w14:paraId="3A40F0E2" w14:textId="3EF03295" w:rsidR="00C90E2D" w:rsidRPr="00211A3F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 xml:space="preserve">public </w:t>
      </w:r>
      <w:r w:rsidR="00BF6886" w:rsidRPr="00211A3F">
        <w:rPr>
          <w:rFonts w:eastAsia="Times New Roman" w:cs="Times New Roman"/>
          <w:szCs w:val="20"/>
          <w:lang w:eastAsia="en-GB"/>
        </w:rPr>
        <w:t>bodies</w:t>
      </w:r>
      <w:r w:rsidRPr="00211A3F">
        <w:rPr>
          <w:rFonts w:eastAsia="Times New Roman" w:cs="Times New Roman"/>
          <w:szCs w:val="20"/>
          <w:lang w:eastAsia="en-GB"/>
        </w:rPr>
        <w:t xml:space="preserve"> have complied with the national rules on public </w:t>
      </w:r>
      <w:proofErr w:type="gramStart"/>
      <w:r w:rsidRPr="00211A3F">
        <w:rPr>
          <w:rFonts w:eastAsia="Times New Roman" w:cs="Times New Roman"/>
          <w:szCs w:val="20"/>
          <w:lang w:eastAsia="en-GB"/>
        </w:rPr>
        <w:t>procurement</w:t>
      </w:r>
      <w:proofErr w:type="gramEnd"/>
    </w:p>
    <w:p w14:paraId="3A40F0E3" w14:textId="0623388D" w:rsidR="00C90E2D" w:rsidRPr="00211A3F" w:rsidRDefault="00C90E2D" w:rsidP="00202A62">
      <w:pPr>
        <w:numPr>
          <w:ilvl w:val="0"/>
          <w:numId w:val="16"/>
        </w:numPr>
        <w:tabs>
          <w:tab w:val="num" w:pos="720"/>
        </w:tabs>
        <w:ind w:left="720"/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 xml:space="preserve">the equipment is written off, depreciation has been calculated according to the </w:t>
      </w:r>
      <w:r w:rsidR="00315BF5" w:rsidRPr="00211A3F">
        <w:rPr>
          <w:rFonts w:eastAsia="Times New Roman" w:cs="Times New Roman"/>
          <w:szCs w:val="20"/>
          <w:lang w:eastAsia="en-GB"/>
        </w:rPr>
        <w:t xml:space="preserve">applicable </w:t>
      </w:r>
      <w:r w:rsidRPr="00211A3F">
        <w:rPr>
          <w:rFonts w:eastAsia="Times New Roman" w:cs="Times New Roman"/>
          <w:szCs w:val="20"/>
          <w:lang w:eastAsia="en-GB"/>
        </w:rPr>
        <w:t>tax and accounting rules and only the portion of the depreciation corresponding to the duration of the action has been declared</w:t>
      </w:r>
      <w:r w:rsidR="00902A7C" w:rsidRPr="00211A3F">
        <w:rPr>
          <w:rFonts w:eastAsia="Times New Roman" w:cs="Times New Roman"/>
          <w:szCs w:val="20"/>
          <w:lang w:eastAsia="en-GB"/>
        </w:rPr>
        <w:t xml:space="preserve"> (except if the G</w:t>
      </w:r>
      <w:r w:rsidR="00EF38DE" w:rsidRPr="00211A3F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211A3F">
        <w:rPr>
          <w:rFonts w:eastAsia="Times New Roman" w:cs="Times New Roman"/>
          <w:szCs w:val="20"/>
          <w:lang w:eastAsia="en-GB"/>
        </w:rPr>
        <w:t>A</w:t>
      </w:r>
      <w:r w:rsidR="00EF38DE" w:rsidRPr="00211A3F">
        <w:rPr>
          <w:rFonts w:eastAsia="Times New Roman" w:cs="Times New Roman"/>
          <w:szCs w:val="20"/>
          <w:lang w:eastAsia="en-GB"/>
        </w:rPr>
        <w:t>greement allows for full purchase costs)</w:t>
      </w:r>
    </w:p>
    <w:p w14:paraId="3A40F0E4" w14:textId="3B9DFCD3" w:rsidR="00C90E2D" w:rsidRPr="00211A3F" w:rsidRDefault="00C90E2D" w:rsidP="00202A62">
      <w:pPr>
        <w:numPr>
          <w:ilvl w:val="0"/>
          <w:numId w:val="17"/>
        </w:numPr>
        <w:tabs>
          <w:tab w:val="num" w:pos="720"/>
        </w:tabs>
        <w:ind w:left="720"/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 xml:space="preserve">the costs are not covered by another EU </w:t>
      </w:r>
      <w:proofErr w:type="gramStart"/>
      <w:r w:rsidRPr="00211A3F">
        <w:rPr>
          <w:rFonts w:eastAsia="Times New Roman" w:cs="Times New Roman"/>
          <w:szCs w:val="20"/>
          <w:lang w:eastAsia="en-GB"/>
        </w:rPr>
        <w:t xml:space="preserve">grant  </w:t>
      </w:r>
      <w:r w:rsidRPr="00211A3F">
        <w:rPr>
          <w:rFonts w:eastAsia="Times New Roman" w:cs="Times New Roman"/>
          <w:i/>
          <w:szCs w:val="20"/>
          <w:lang w:eastAsia="en-GB"/>
        </w:rPr>
        <w:t>(</w:t>
      </w:r>
      <w:proofErr w:type="gramEnd"/>
      <w:r w:rsidRPr="00211A3F">
        <w:rPr>
          <w:rFonts w:eastAsia="Times New Roman" w:cs="Times New Roman"/>
          <w:i/>
          <w:szCs w:val="20"/>
          <w:lang w:eastAsia="en-GB"/>
        </w:rPr>
        <w:t>see below ineligible costs)</w:t>
      </w:r>
      <w:r w:rsidRPr="00211A3F">
        <w:rPr>
          <w:rFonts w:eastAsia="Times New Roman" w:cs="Times New Roman"/>
          <w:szCs w:val="20"/>
          <w:lang w:eastAsia="en-GB"/>
        </w:rPr>
        <w:t>.</w:t>
      </w:r>
    </w:p>
    <w:p w14:paraId="3A40F0E6" w14:textId="77777777" w:rsidR="00C90E2D" w:rsidRPr="00211A3F" w:rsidRDefault="00C90E2D" w:rsidP="00257286">
      <w:pPr>
        <w:rPr>
          <w:rFonts w:eastAsia="Times New Roman" w:cs="Times New Roman"/>
          <w:i/>
          <w:szCs w:val="20"/>
        </w:rPr>
      </w:pPr>
      <w:r w:rsidRPr="00211A3F">
        <w:rPr>
          <w:rFonts w:eastAsia="Times New Roman" w:cs="Times New Roman"/>
          <w:i/>
          <w:szCs w:val="20"/>
        </w:rPr>
        <w:t>Costs of other goods and services</w:t>
      </w:r>
    </w:p>
    <w:p w14:paraId="3A40F0E8" w14:textId="77777777" w:rsidR="00C90E2D" w:rsidRPr="00211A3F" w:rsidRDefault="00C90E2D" w:rsidP="00257286">
      <w:pPr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>The auditor must verify that:</w:t>
      </w:r>
    </w:p>
    <w:p w14:paraId="3A40F0E9" w14:textId="4B3BEF7E" w:rsidR="00C90E2D" w:rsidRPr="00211A3F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>the purchase complies with best value for money (or lowest price) and that the</w:t>
      </w:r>
      <w:r w:rsidR="0050300A" w:rsidRPr="00211A3F">
        <w:rPr>
          <w:rFonts w:eastAsia="Times New Roman" w:cs="Times New Roman"/>
          <w:szCs w:val="20"/>
          <w:lang w:eastAsia="en-GB"/>
        </w:rPr>
        <w:t xml:space="preserve">re was no conflict of </w:t>
      </w:r>
      <w:proofErr w:type="gramStart"/>
      <w:r w:rsidR="0050300A" w:rsidRPr="00211A3F">
        <w:rPr>
          <w:rFonts w:eastAsia="Times New Roman" w:cs="Times New Roman"/>
          <w:szCs w:val="20"/>
          <w:lang w:eastAsia="en-GB"/>
        </w:rPr>
        <w:t>interests</w:t>
      </w:r>
      <w:proofErr w:type="gramEnd"/>
    </w:p>
    <w:p w14:paraId="5F81F081" w14:textId="555F8C24" w:rsidR="0050300A" w:rsidRPr="00211A3F" w:rsidRDefault="0050300A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 xml:space="preserve">public bodies have complied with the national rules on public </w:t>
      </w:r>
      <w:proofErr w:type="gramStart"/>
      <w:r w:rsidRPr="00211A3F">
        <w:rPr>
          <w:rFonts w:eastAsia="Times New Roman" w:cs="Times New Roman"/>
          <w:szCs w:val="20"/>
          <w:lang w:eastAsia="en-GB"/>
        </w:rPr>
        <w:t>procurement</w:t>
      </w:r>
      <w:proofErr w:type="gramEnd"/>
    </w:p>
    <w:p w14:paraId="3A40F0EA" w14:textId="36F90DC9" w:rsidR="00C90E2D" w:rsidRPr="00211A3F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Calibri" w:cs="Times New Roman"/>
          <w:szCs w:val="20"/>
          <w:lang w:eastAsia="en-GB"/>
        </w:rPr>
      </w:pPr>
      <w:r w:rsidRPr="00211A3F">
        <w:rPr>
          <w:rFonts w:eastAsia="Times New Roman" w:cs="Times New Roman"/>
          <w:szCs w:val="20"/>
          <w:lang w:eastAsia="en-GB"/>
        </w:rPr>
        <w:t>the</w:t>
      </w:r>
      <w:r w:rsidRPr="00211A3F">
        <w:rPr>
          <w:rFonts w:eastAsia="Calibri" w:cs="Times New Roman"/>
          <w:szCs w:val="20"/>
          <w:lang w:eastAsia="en-GB"/>
        </w:rPr>
        <w:t xml:space="preserve"> costs are not covered by another EU grant </w:t>
      </w:r>
      <w:r w:rsidRPr="00211A3F">
        <w:rPr>
          <w:rFonts w:eastAsia="Times New Roman" w:cs="Times New Roman"/>
          <w:i/>
          <w:szCs w:val="20"/>
          <w:lang w:eastAsia="en-GB"/>
        </w:rPr>
        <w:t>(see below ineligible costs)</w:t>
      </w:r>
      <w:r w:rsidRPr="00211A3F">
        <w:rPr>
          <w:rFonts w:eastAsia="Calibri" w:cs="Times New Roman"/>
          <w:szCs w:val="20"/>
          <w:lang w:eastAsia="en-GB"/>
        </w:rPr>
        <w:t>.</w:t>
      </w:r>
    </w:p>
    <w:p w14:paraId="7B9DC9B6" w14:textId="77777777" w:rsidR="008A24EE" w:rsidRPr="00211A3F" w:rsidRDefault="008A24EE" w:rsidP="008A24EE">
      <w:pPr>
        <w:rPr>
          <w:rFonts w:cs="Times New Roman"/>
          <w:bCs/>
          <w:i/>
          <w:szCs w:val="20"/>
        </w:rPr>
      </w:pPr>
      <w:r w:rsidRPr="00211A3F">
        <w:rPr>
          <w:rFonts w:eastAsia="Times New Roman" w:cs="Times New Roman"/>
          <w:i/>
          <w:szCs w:val="20"/>
          <w:lang w:eastAsia="en-GB"/>
        </w:rPr>
        <w:t>C</w:t>
      </w:r>
      <w:r w:rsidRPr="00211A3F">
        <w:rPr>
          <w:rFonts w:cs="Times New Roman"/>
          <w:bCs/>
          <w:i/>
          <w:szCs w:val="20"/>
        </w:rPr>
        <w:t>osts of providing financial support to third parties (if applicable)</w:t>
      </w:r>
    </w:p>
    <w:p w14:paraId="6F503DE8" w14:textId="77777777" w:rsidR="008A24EE" w:rsidRPr="005E7600" w:rsidRDefault="008A24EE" w:rsidP="008A24EE">
      <w:pPr>
        <w:rPr>
          <w:rFonts w:cs="Times New Roman"/>
          <w:szCs w:val="20"/>
        </w:rPr>
      </w:pPr>
      <w:r w:rsidRPr="00211A3F">
        <w:rPr>
          <w:rFonts w:cs="Times New Roman"/>
          <w:bCs/>
          <w:szCs w:val="20"/>
        </w:rPr>
        <w:t xml:space="preserve">The auditor must obtain the details and breakdown of the costs of providing financial support to third parties and sample cost items selected randomly </w:t>
      </w:r>
      <w:r w:rsidRPr="00211A3F">
        <w:rPr>
          <w:rFonts w:cs="Times New Roman"/>
          <w:szCs w:val="20"/>
        </w:rPr>
        <w:t>(</w:t>
      </w:r>
      <w:r w:rsidRPr="00211A3F">
        <w:rPr>
          <w:rFonts w:cs="Times New Roman"/>
          <w:iCs/>
          <w:szCs w:val="20"/>
        </w:rPr>
        <w:t>full coverage is required if there are fewer than 10 items, otherwise the sample should have a minimum of 10 items or 10% of the total, whichever number is highest</w:t>
      </w:r>
      <w:r w:rsidRPr="00211A3F">
        <w:rPr>
          <w:rFonts w:cs="Times New Roman"/>
          <w:szCs w:val="20"/>
        </w:rPr>
        <w:t>).</w:t>
      </w:r>
    </w:p>
    <w:p w14:paraId="7463D19B" w14:textId="588879AB" w:rsidR="008A24EE" w:rsidRPr="005E7600" w:rsidRDefault="008A24EE" w:rsidP="008A24EE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auditor must verify that: </w:t>
      </w:r>
    </w:p>
    <w:p w14:paraId="346D2FE7" w14:textId="2F5EA5FC" w:rsidR="008A24EE" w:rsidRPr="00665E8F" w:rsidRDefault="008A24EE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665E8F">
        <w:rPr>
          <w:rFonts w:eastAsia="Times New Roman" w:cs="Times New Roman"/>
          <w:szCs w:val="20"/>
          <w:lang w:eastAsia="en-GB"/>
        </w:rPr>
        <w:lastRenderedPageBreak/>
        <w:t xml:space="preserve">the maximum amount of financial support for each third party did not exceed </w:t>
      </w:r>
      <w:r w:rsidR="00CC501F" w:rsidRPr="00665E8F">
        <w:rPr>
          <w:rFonts w:eastAsia="Times New Roman" w:cs="Times New Roman"/>
          <w:szCs w:val="20"/>
          <w:lang w:eastAsia="en-GB"/>
        </w:rPr>
        <w:t>t</w:t>
      </w:r>
      <w:r w:rsidR="00902A7C" w:rsidRPr="00665E8F">
        <w:rPr>
          <w:rFonts w:eastAsia="Times New Roman" w:cs="Times New Roman"/>
          <w:szCs w:val="20"/>
          <w:lang w:eastAsia="en-GB"/>
        </w:rPr>
        <w:t>he maximum amount fixed in the G</w:t>
      </w:r>
      <w:r w:rsidR="00CC501F" w:rsidRPr="00665E8F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665E8F">
        <w:rPr>
          <w:rFonts w:eastAsia="Times New Roman" w:cs="Times New Roman"/>
          <w:szCs w:val="20"/>
          <w:lang w:eastAsia="en-GB"/>
        </w:rPr>
        <w:t>A</w:t>
      </w:r>
      <w:r w:rsidR="00CC501F" w:rsidRPr="00665E8F">
        <w:rPr>
          <w:rFonts w:eastAsia="Times New Roman" w:cs="Times New Roman"/>
          <w:szCs w:val="20"/>
          <w:lang w:eastAsia="en-GB"/>
        </w:rPr>
        <w:t>greement</w:t>
      </w:r>
      <w:r w:rsidR="00902A7C" w:rsidRPr="00665E8F">
        <w:rPr>
          <w:rFonts w:eastAsia="Times New Roman" w:cs="Times New Roman"/>
          <w:szCs w:val="20"/>
          <w:lang w:eastAsia="en-GB"/>
        </w:rPr>
        <w:t xml:space="preserve"> (or otherwise agreed with the granting authority)</w:t>
      </w:r>
    </w:p>
    <w:p w14:paraId="16AC292F" w14:textId="37B1FBF4" w:rsidR="008A24EE" w:rsidRPr="005E7600" w:rsidRDefault="008A24EE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eastAsia="Times New Roman" w:cs="Times New Roman"/>
          <w:szCs w:val="20"/>
          <w:lang w:eastAsia="en-GB"/>
        </w:rPr>
      </w:pPr>
      <w:r w:rsidRPr="00665E8F">
        <w:rPr>
          <w:rFonts w:eastAsia="Times New Roman" w:cs="Times New Roman"/>
          <w:szCs w:val="20"/>
          <w:lang w:eastAsia="en-GB"/>
        </w:rPr>
        <w:t>the</w:t>
      </w:r>
      <w:r w:rsidRPr="00665E8F">
        <w:rPr>
          <w:rFonts w:cs="Times New Roman"/>
          <w:color w:val="000000"/>
          <w:szCs w:val="20"/>
        </w:rPr>
        <w:t xml:space="preserve"> o</w:t>
      </w:r>
      <w:r w:rsidR="00902A7C" w:rsidRPr="00665E8F">
        <w:rPr>
          <w:rFonts w:cs="Times New Roman"/>
          <w:color w:val="000000"/>
          <w:szCs w:val="20"/>
        </w:rPr>
        <w:t>ther conditions</w:t>
      </w:r>
      <w:r w:rsidR="00902A7C" w:rsidRPr="005E7600">
        <w:rPr>
          <w:rFonts w:cs="Times New Roman"/>
          <w:color w:val="000000"/>
          <w:szCs w:val="20"/>
        </w:rPr>
        <w:t xml:space="preserve"> set out in the G</w:t>
      </w:r>
      <w:r w:rsidRPr="005E7600">
        <w:rPr>
          <w:rFonts w:cs="Times New Roman"/>
          <w:color w:val="000000"/>
          <w:szCs w:val="20"/>
        </w:rPr>
        <w:t xml:space="preserve">rant </w:t>
      </w:r>
      <w:r w:rsidR="00902A7C" w:rsidRPr="005E7600">
        <w:rPr>
          <w:rFonts w:cs="Times New Roman"/>
          <w:color w:val="000000"/>
          <w:szCs w:val="20"/>
        </w:rPr>
        <w:t>A</w:t>
      </w:r>
      <w:r w:rsidRPr="005E7600">
        <w:rPr>
          <w:rFonts w:cs="Times New Roman"/>
          <w:color w:val="000000"/>
          <w:szCs w:val="20"/>
        </w:rPr>
        <w:t>greement were respected.</w:t>
      </w:r>
    </w:p>
    <w:p w14:paraId="3DA52284" w14:textId="142F1314" w:rsidR="00893CAB" w:rsidRPr="00893CAB" w:rsidRDefault="00893CAB" w:rsidP="00257286">
      <w:pPr>
        <w:rPr>
          <w:rFonts w:eastAsia="Times New Roman" w:cs="Times New Roman"/>
          <w:i/>
          <w:szCs w:val="20"/>
          <w:lang w:eastAsia="en-GB"/>
        </w:rPr>
      </w:pPr>
      <w:r w:rsidRPr="00893CAB">
        <w:rPr>
          <w:rFonts w:eastAsia="Times New Roman" w:cs="Times New Roman"/>
          <w:i/>
          <w:szCs w:val="20"/>
          <w:lang w:eastAsia="en-GB"/>
        </w:rPr>
        <w:t>Specific cost categories</w:t>
      </w:r>
      <w:r w:rsidR="00665E8F">
        <w:rPr>
          <w:rFonts w:eastAsia="Times New Roman" w:cs="Times New Roman"/>
          <w:i/>
          <w:szCs w:val="20"/>
          <w:lang w:eastAsia="en-GB"/>
        </w:rPr>
        <w:t xml:space="preserve"> (if applicable)</w:t>
      </w:r>
    </w:p>
    <w:p w14:paraId="31E6F1EF" w14:textId="57695F3E" w:rsidR="00893CAB" w:rsidRDefault="00893CAB" w:rsidP="00893CAB">
      <w:r>
        <w:t xml:space="preserve">The </w:t>
      </w:r>
      <w:r w:rsidR="00665E8F">
        <w:t>verifications</w:t>
      </w:r>
      <w:r>
        <w:t xml:space="preserve"> for specific cost categories depend on the specific eligibility conditions set out in the Grant Agreement. </w:t>
      </w:r>
    </w:p>
    <w:p w14:paraId="51AEAA96" w14:textId="242A27AB" w:rsidR="00893CAB" w:rsidRPr="00893CAB" w:rsidRDefault="00893CAB" w:rsidP="00893CAB">
      <w:r w:rsidRPr="00282CEF">
        <w:rPr>
          <w:rFonts w:asciiTheme="minorHAnsi" w:hAnsiTheme="minorHAnsi"/>
          <w:noProof/>
          <w:color w:val="4AA55B"/>
          <w:szCs w:val="20"/>
          <w:lang w:val="en-IE" w:eastAsia="en-IE"/>
        </w:rPr>
        <w:drawing>
          <wp:inline distT="0" distB="0" distL="0" distR="0" wp14:anchorId="2FF64DC8" wp14:editId="1712C1D5">
            <wp:extent cx="135255" cy="1352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Specific cost categories based on unit costs, flat-rates or lump sum do not need to be checked. The CFS covers only cost categories</w:t>
      </w:r>
      <w:r w:rsidR="00665E8F">
        <w:t xml:space="preserve"> </w:t>
      </w:r>
      <w:proofErr w:type="gramStart"/>
      <w:r w:rsidR="00665E8F">
        <w:t>on the basis of</w:t>
      </w:r>
      <w:proofErr w:type="gramEnd"/>
      <w:r w:rsidR="00665E8F">
        <w:t xml:space="preserve"> actual costs or costs according to usual cost accounting practices</w:t>
      </w:r>
      <w:r w:rsidRPr="00893CAB">
        <w:t xml:space="preserve">. </w:t>
      </w:r>
    </w:p>
    <w:p w14:paraId="3A40F0F6" w14:textId="2F7F31C5" w:rsidR="00C90E2D" w:rsidRPr="005E7600" w:rsidRDefault="00452647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Finally, t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he auditor must verify that the </w:t>
      </w:r>
      <w:r w:rsidR="009B5ED4" w:rsidRPr="005E7600">
        <w:rPr>
          <w:rFonts w:eastAsia="Times New Roman" w:cs="Times New Roman"/>
          <w:szCs w:val="20"/>
          <w:lang w:eastAsia="en-GB"/>
        </w:rPr>
        <w:t>beneficiary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has not declared any costs that are </w:t>
      </w:r>
      <w:r w:rsidR="00315BF5" w:rsidRPr="005E7600">
        <w:rPr>
          <w:rFonts w:eastAsia="Times New Roman" w:cs="Times New Roman"/>
          <w:szCs w:val="20"/>
          <w:lang w:eastAsia="en-GB"/>
        </w:rPr>
        <w:t xml:space="preserve">explicitly declared </w:t>
      </w:r>
      <w:r w:rsidR="00C90E2D" w:rsidRPr="005E7600">
        <w:rPr>
          <w:rFonts w:eastAsia="Times New Roman" w:cs="Times New Roman"/>
          <w:b/>
          <w:szCs w:val="20"/>
          <w:lang w:eastAsia="en-GB"/>
        </w:rPr>
        <w:t xml:space="preserve">ineligible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under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="00C90E2D" w:rsidRPr="005E7600">
        <w:rPr>
          <w:rFonts w:eastAsia="Times New Roman" w:cs="Times New Roman"/>
          <w:szCs w:val="20"/>
          <w:lang w:eastAsia="en-GB"/>
        </w:rPr>
        <w:t>greement:</w:t>
      </w:r>
    </w:p>
    <w:p w14:paraId="3A40F0F7" w14:textId="02FB0C4D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costs</w:t>
      </w:r>
      <w:r w:rsidRPr="005E7600">
        <w:rPr>
          <w:rFonts w:cs="Times New Roman"/>
          <w:szCs w:val="20"/>
        </w:rPr>
        <w:t xml:space="preserve"> relating to return on </w:t>
      </w:r>
      <w:proofErr w:type="gramStart"/>
      <w:r w:rsidRPr="005E7600">
        <w:rPr>
          <w:rFonts w:cs="Times New Roman"/>
          <w:szCs w:val="20"/>
        </w:rPr>
        <w:t>capital</w:t>
      </w:r>
      <w:proofErr w:type="gramEnd"/>
    </w:p>
    <w:p w14:paraId="3A40F0F8" w14:textId="741397B9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debt</w:t>
      </w:r>
      <w:r w:rsidRPr="005E7600">
        <w:rPr>
          <w:rFonts w:cs="Times New Roman"/>
          <w:szCs w:val="20"/>
        </w:rPr>
        <w:t xml:space="preserve"> and debt service charges</w:t>
      </w:r>
    </w:p>
    <w:p w14:paraId="3A40F0F9" w14:textId="2EB0856D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provisions</w:t>
      </w:r>
      <w:r w:rsidRPr="005E7600">
        <w:rPr>
          <w:rFonts w:cs="Times New Roman"/>
          <w:szCs w:val="20"/>
        </w:rPr>
        <w:t xml:space="preserve"> for future losses or debts</w:t>
      </w:r>
    </w:p>
    <w:p w14:paraId="3A40F0FA" w14:textId="44FB82AF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interest</w:t>
      </w:r>
      <w:r w:rsidRPr="005E7600">
        <w:rPr>
          <w:rFonts w:cs="Times New Roman"/>
          <w:szCs w:val="20"/>
        </w:rPr>
        <w:t xml:space="preserve"> </w:t>
      </w:r>
      <w:proofErr w:type="gramStart"/>
      <w:r w:rsidRPr="005E7600">
        <w:rPr>
          <w:rFonts w:cs="Times New Roman"/>
          <w:szCs w:val="20"/>
        </w:rPr>
        <w:t>owed</w:t>
      </w:r>
      <w:proofErr w:type="gramEnd"/>
    </w:p>
    <w:p w14:paraId="3A40F0FC" w14:textId="1CEF7D89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currency</w:t>
      </w:r>
      <w:r w:rsidRPr="005E7600">
        <w:rPr>
          <w:rFonts w:cs="Times New Roman"/>
          <w:szCs w:val="20"/>
        </w:rPr>
        <w:t xml:space="preserve"> exchange losses</w:t>
      </w:r>
    </w:p>
    <w:p w14:paraId="3A40F0FD" w14:textId="25E97833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 xml:space="preserve">bank costs charged by the </w:t>
      </w:r>
      <w:r w:rsidR="007C7D5F" w:rsidRPr="005E7600">
        <w:rPr>
          <w:rFonts w:cs="Times New Roman"/>
          <w:szCs w:val="20"/>
        </w:rPr>
        <w:t xml:space="preserve">participant’s </w:t>
      </w:r>
      <w:r w:rsidRPr="005E7600">
        <w:rPr>
          <w:rFonts w:cs="Times New Roman"/>
          <w:szCs w:val="20"/>
        </w:rPr>
        <w:t xml:space="preserve">bank for </w:t>
      </w:r>
      <w:r w:rsidR="00902A7C" w:rsidRPr="005E7600">
        <w:rPr>
          <w:rFonts w:cs="Times New Roman"/>
          <w:szCs w:val="20"/>
        </w:rPr>
        <w:t xml:space="preserve">payments under the </w:t>
      </w:r>
      <w:r w:rsidR="00902A7C" w:rsidRPr="005E7600">
        <w:rPr>
          <w:rFonts w:eastAsia="Times New Roman" w:cs="Times New Roman"/>
          <w:szCs w:val="20"/>
          <w:lang w:eastAsia="en-GB"/>
        </w:rPr>
        <w:t>Grant</w:t>
      </w:r>
      <w:r w:rsidR="00902A7C" w:rsidRPr="005E7600">
        <w:rPr>
          <w:rFonts w:cs="Times New Roman"/>
          <w:szCs w:val="20"/>
        </w:rPr>
        <w:t xml:space="preserve"> A</w:t>
      </w:r>
      <w:r w:rsidR="00EF38DE" w:rsidRPr="005E7600">
        <w:rPr>
          <w:rFonts w:cs="Times New Roman"/>
          <w:szCs w:val="20"/>
        </w:rPr>
        <w:t>greement</w:t>
      </w:r>
    </w:p>
    <w:p w14:paraId="3A40F0FE" w14:textId="5289A0DA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excessive</w:t>
      </w:r>
      <w:r w:rsidRPr="005E7600">
        <w:rPr>
          <w:rFonts w:cs="Times New Roman"/>
          <w:szCs w:val="20"/>
        </w:rPr>
        <w:t xml:space="preserve"> or reckless expenditure</w:t>
      </w:r>
    </w:p>
    <w:p w14:paraId="3A40F0FF" w14:textId="04ECBD8A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deductible</w:t>
      </w:r>
      <w:r w:rsidRPr="005E7600">
        <w:rPr>
          <w:rFonts w:cs="Times New Roman"/>
          <w:szCs w:val="20"/>
        </w:rPr>
        <w:t xml:space="preserve"> VAT</w:t>
      </w:r>
    </w:p>
    <w:p w14:paraId="3A40F100" w14:textId="093011A8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 xml:space="preserve">VAT incurred by a public body acting as a public </w:t>
      </w:r>
      <w:proofErr w:type="gramStart"/>
      <w:r w:rsidRPr="005E7600">
        <w:rPr>
          <w:rFonts w:cs="Times New Roman"/>
          <w:szCs w:val="20"/>
        </w:rPr>
        <w:t>authority</w:t>
      </w:r>
      <w:proofErr w:type="gramEnd"/>
    </w:p>
    <w:p w14:paraId="3A40F101" w14:textId="3249D1E7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costs</w:t>
      </w:r>
      <w:r w:rsidRPr="005E7600">
        <w:rPr>
          <w:rFonts w:cs="Times New Roman"/>
          <w:szCs w:val="20"/>
        </w:rPr>
        <w:t xml:space="preserve"> incurred during </w:t>
      </w:r>
      <w:r w:rsidR="00902A7C" w:rsidRPr="005E7600">
        <w:rPr>
          <w:rFonts w:cs="Times New Roman"/>
          <w:szCs w:val="20"/>
        </w:rPr>
        <w:t>Grant A</w:t>
      </w:r>
      <w:r w:rsidR="00CC501F" w:rsidRPr="005E7600">
        <w:rPr>
          <w:rFonts w:cs="Times New Roman"/>
          <w:szCs w:val="20"/>
        </w:rPr>
        <w:t xml:space="preserve">greement </w:t>
      </w:r>
      <w:proofErr w:type="gramStart"/>
      <w:r w:rsidRPr="005E7600">
        <w:rPr>
          <w:rFonts w:cs="Times New Roman"/>
          <w:szCs w:val="20"/>
        </w:rPr>
        <w:t>suspension</w:t>
      </w:r>
      <w:proofErr w:type="gramEnd"/>
      <w:r w:rsidRPr="005E7600">
        <w:rPr>
          <w:rFonts w:cs="Times New Roman"/>
          <w:szCs w:val="20"/>
        </w:rPr>
        <w:t xml:space="preserve"> </w:t>
      </w:r>
    </w:p>
    <w:p w14:paraId="3A40F102" w14:textId="78A0EF14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 xml:space="preserve">in-kind contributions </w:t>
      </w:r>
      <w:r w:rsidR="00ED73E7" w:rsidRPr="005E7600">
        <w:rPr>
          <w:rFonts w:cs="Times New Roman"/>
          <w:szCs w:val="20"/>
        </w:rPr>
        <w:t xml:space="preserve">provided by </w:t>
      </w:r>
      <w:r w:rsidRPr="005E7600">
        <w:rPr>
          <w:rFonts w:cs="Times New Roman"/>
          <w:szCs w:val="20"/>
        </w:rPr>
        <w:t>third parties</w:t>
      </w:r>
      <w:r w:rsidR="00ED73E7" w:rsidRPr="005E7600">
        <w:rPr>
          <w:rFonts w:cs="Times New Roman"/>
          <w:szCs w:val="20"/>
        </w:rPr>
        <w:t xml:space="preserve"> free of </w:t>
      </w:r>
      <w:proofErr w:type="gramStart"/>
      <w:r w:rsidR="00ED73E7" w:rsidRPr="005E7600">
        <w:rPr>
          <w:rFonts w:cs="Times New Roman"/>
          <w:szCs w:val="20"/>
        </w:rPr>
        <w:t>charge</w:t>
      </w:r>
      <w:proofErr w:type="gramEnd"/>
    </w:p>
    <w:p w14:paraId="18E0C09A" w14:textId="77777777" w:rsidR="00CC501F" w:rsidRPr="005E7600" w:rsidRDefault="00CC501F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costs</w:t>
      </w:r>
      <w:r w:rsidRPr="005E7600">
        <w:rPr>
          <w:rFonts w:cs="Times New Roman"/>
          <w:szCs w:val="20"/>
        </w:rPr>
        <w:t xml:space="preserve"> or contributions declared under other EU grants (or grants awarded by a Member State, third country or other body implementing the EU budget), except for the following cases:</w:t>
      </w:r>
    </w:p>
    <w:p w14:paraId="0149943D" w14:textId="7F08486F" w:rsidR="00CC501F" w:rsidRPr="005E7600" w:rsidRDefault="00CC501F" w:rsidP="00202A62">
      <w:pPr>
        <w:numPr>
          <w:ilvl w:val="1"/>
          <w:numId w:val="17"/>
        </w:numPr>
        <w:tabs>
          <w:tab w:val="clear" w:pos="1080"/>
        </w:tabs>
        <w:ind w:left="1276" w:hanging="425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zh-CN"/>
        </w:rPr>
        <w:t>Synergy</w:t>
      </w:r>
      <w:r w:rsidRPr="005E7600">
        <w:rPr>
          <w:rFonts w:cs="Times New Roman"/>
          <w:b/>
          <w:iCs/>
          <w:szCs w:val="20"/>
          <w:lang w:eastAsia="en-GB"/>
        </w:rPr>
        <w:t xml:space="preserve"> </w:t>
      </w:r>
      <w:r w:rsidRPr="005E7600">
        <w:rPr>
          <w:rFonts w:cs="Times New Roman"/>
          <w:iCs/>
          <w:szCs w:val="20"/>
          <w:lang w:eastAsia="en-GB"/>
        </w:rPr>
        <w:t>actions:</w:t>
      </w:r>
      <w:r w:rsidRPr="005E7600">
        <w:rPr>
          <w:rFonts w:cs="Times New Roman"/>
          <w:i/>
          <w:iCs/>
          <w:color w:val="4AA55B"/>
          <w:szCs w:val="20"/>
          <w:lang w:eastAsia="en-GB"/>
        </w:rPr>
        <w:t xml:space="preserve"> </w:t>
      </w:r>
      <w:r w:rsidRPr="005E7600">
        <w:rPr>
          <w:rFonts w:cs="Times New Roman"/>
          <w:iCs/>
          <w:szCs w:val="20"/>
          <w:lang w:eastAsia="en-GB"/>
        </w:rPr>
        <w:t xml:space="preserve">if the grants are part of jointly coordinated Synergy calls and funding under the grants does not go above 100% of the costs and contributions declared to </w:t>
      </w:r>
      <w:proofErr w:type="gramStart"/>
      <w:r w:rsidRPr="005E7600">
        <w:rPr>
          <w:rFonts w:cs="Times New Roman"/>
          <w:iCs/>
          <w:szCs w:val="20"/>
          <w:lang w:eastAsia="en-GB"/>
        </w:rPr>
        <w:t>them</w:t>
      </w:r>
      <w:proofErr w:type="gramEnd"/>
    </w:p>
    <w:p w14:paraId="7EC895CA" w14:textId="6459F020" w:rsidR="00CC501F" w:rsidRPr="005E7600" w:rsidRDefault="00CC501F" w:rsidP="00202A62">
      <w:pPr>
        <w:numPr>
          <w:ilvl w:val="1"/>
          <w:numId w:val="17"/>
        </w:numPr>
        <w:tabs>
          <w:tab w:val="clear" w:pos="1080"/>
        </w:tabs>
        <w:ind w:left="1276" w:hanging="425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lastRenderedPageBreak/>
        <w:t xml:space="preserve">if </w:t>
      </w:r>
      <w:r w:rsidRPr="005E7600">
        <w:rPr>
          <w:rFonts w:cs="Times New Roman"/>
          <w:iCs/>
          <w:szCs w:val="20"/>
          <w:lang w:eastAsia="en-GB"/>
        </w:rPr>
        <w:t>the</w:t>
      </w:r>
      <w:r w:rsidRPr="005E7600">
        <w:rPr>
          <w:rFonts w:cs="Times New Roman"/>
          <w:szCs w:val="20"/>
        </w:rPr>
        <w:t xml:space="preserve"> action grant is combined with an operating grant</w:t>
      </w:r>
      <w:r w:rsidRPr="005E7600">
        <w:rPr>
          <w:rFonts w:cs="Times New Roman"/>
          <w:position w:val="4"/>
          <w:szCs w:val="20"/>
          <w:vertAlign w:val="superscript"/>
        </w:rPr>
        <w:footnoteReference w:id="4"/>
      </w:r>
      <w:r w:rsidRPr="005E7600">
        <w:rPr>
          <w:rFonts w:cs="Times New Roman"/>
          <w:szCs w:val="20"/>
        </w:rPr>
        <w:t xml:space="preserve"> running during the same period and the </w:t>
      </w:r>
      <w:r w:rsidR="007C7D5F" w:rsidRPr="005E7600">
        <w:rPr>
          <w:rFonts w:cs="Times New Roman"/>
          <w:szCs w:val="20"/>
        </w:rPr>
        <w:t xml:space="preserve">participant </w:t>
      </w:r>
      <w:r w:rsidRPr="005E7600">
        <w:rPr>
          <w:rFonts w:cs="Times New Roman"/>
          <w:szCs w:val="20"/>
        </w:rPr>
        <w:t>can demonstrate that the operating grant does not cover any (direct or indirect) costs of the action grant</w:t>
      </w:r>
    </w:p>
    <w:p w14:paraId="3A40F104" w14:textId="1215BD5A" w:rsidR="00C90E2D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costs incurred for permanent staff</w:t>
      </w:r>
      <w:r w:rsidRPr="005E7600">
        <w:rPr>
          <w:rFonts w:cs="Times New Roman"/>
          <w:b/>
          <w:szCs w:val="20"/>
        </w:rPr>
        <w:t xml:space="preserve"> </w:t>
      </w:r>
      <w:r w:rsidRPr="005E7600">
        <w:rPr>
          <w:rFonts w:cs="Times New Roman"/>
          <w:szCs w:val="20"/>
        </w:rPr>
        <w:t xml:space="preserve">of a national administration for activities that </w:t>
      </w:r>
      <w:r w:rsidRPr="005E7600">
        <w:rPr>
          <w:rFonts w:eastAsia="Times New Roman" w:cs="Times New Roman"/>
          <w:szCs w:val="20"/>
          <w:lang w:eastAsia="en-GB"/>
        </w:rPr>
        <w:t>are</w:t>
      </w:r>
      <w:r w:rsidRPr="005E7600">
        <w:rPr>
          <w:rFonts w:cs="Times New Roman"/>
          <w:szCs w:val="20"/>
        </w:rPr>
        <w:t xml:space="preserve"> part of its normal activities (</w:t>
      </w:r>
      <w:proofErr w:type="gramStart"/>
      <w:r w:rsidRPr="005E7600">
        <w:rPr>
          <w:rFonts w:cs="Times New Roman"/>
          <w:szCs w:val="20"/>
        </w:rPr>
        <w:t>i.e.</w:t>
      </w:r>
      <w:proofErr w:type="gramEnd"/>
      <w:r w:rsidRPr="005E7600">
        <w:rPr>
          <w:rFonts w:cs="Times New Roman"/>
          <w:szCs w:val="20"/>
        </w:rPr>
        <w:t xml:space="preserve"> not undertaken only because of the grant)</w:t>
      </w:r>
    </w:p>
    <w:p w14:paraId="73ADC957" w14:textId="77777777" w:rsidR="00CC501F" w:rsidRPr="005E7600" w:rsidRDefault="00C90E2D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costs</w:t>
      </w:r>
      <w:r w:rsidRPr="005E7600">
        <w:rPr>
          <w:rFonts w:cs="Times New Roman"/>
          <w:szCs w:val="20"/>
        </w:rPr>
        <w:t xml:space="preserve"> incurred for staff or representatives of EU institutions, bodies or </w:t>
      </w:r>
      <w:proofErr w:type="gramStart"/>
      <w:r w:rsidRPr="005E7600">
        <w:rPr>
          <w:rFonts w:cs="Times New Roman"/>
          <w:szCs w:val="20"/>
        </w:rPr>
        <w:t>agencies</w:t>
      </w:r>
      <w:proofErr w:type="gramEnd"/>
    </w:p>
    <w:p w14:paraId="09B5CEE6" w14:textId="2E03ED3E" w:rsidR="00CC501F" w:rsidRPr="005E7600" w:rsidRDefault="00CC501F" w:rsidP="00202A62">
      <w:pPr>
        <w:numPr>
          <w:ilvl w:val="0"/>
          <w:numId w:val="16"/>
        </w:numPr>
        <w:tabs>
          <w:tab w:val="num" w:pos="709"/>
        </w:tabs>
        <w:ind w:left="720"/>
        <w:rPr>
          <w:rFonts w:cs="Times New Roman"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>place</w:t>
      </w:r>
      <w:r w:rsidRPr="005E7600">
        <w:rPr>
          <w:rFonts w:cs="Times New Roman"/>
          <w:szCs w:val="20"/>
        </w:rPr>
        <w:t xml:space="preserve"> of performance obligation (if applicable): </w:t>
      </w:r>
      <w:r w:rsidRPr="005E7600">
        <w:rPr>
          <w:rFonts w:eastAsia="Times New Roman" w:cs="Times New Roman"/>
          <w:szCs w:val="20"/>
        </w:rPr>
        <w:t xml:space="preserve">costs or contributions for activities that do not take place in one of the eligible countries set out in the call for proposals </w:t>
      </w:r>
      <w:r w:rsidRPr="005E7600">
        <w:rPr>
          <w:rFonts w:cs="Times New Roman"/>
          <w:szCs w:val="20"/>
        </w:rPr>
        <w:t xml:space="preserve">— unless </w:t>
      </w:r>
      <w:r w:rsidRPr="005E7600">
        <w:rPr>
          <w:rFonts w:eastAsia="Times New Roman" w:cs="Times New Roman"/>
          <w:szCs w:val="20"/>
          <w:lang w:eastAsia="en-GB"/>
        </w:rPr>
        <w:t xml:space="preserve">approved by the granting </w:t>
      </w:r>
      <w:proofErr w:type="gramStart"/>
      <w:r w:rsidRPr="005E7600">
        <w:rPr>
          <w:rFonts w:eastAsia="Times New Roman" w:cs="Times New Roman"/>
          <w:szCs w:val="20"/>
          <w:lang w:eastAsia="en-GB"/>
        </w:rPr>
        <w:t>authority</w:t>
      </w:r>
      <w:proofErr w:type="gramEnd"/>
      <w:r w:rsidRPr="005E7600">
        <w:rPr>
          <w:rFonts w:eastAsia="Times New Roman" w:cs="Times New Roman"/>
          <w:i/>
          <w:szCs w:val="20"/>
          <w:highlight w:val="yellow"/>
        </w:rPr>
        <w:t xml:space="preserve"> </w:t>
      </w:r>
    </w:p>
    <w:p w14:paraId="3A40F105" w14:textId="06991896" w:rsidR="00C90E2D" w:rsidRPr="005E7600" w:rsidRDefault="00CC501F" w:rsidP="00261824">
      <w:pPr>
        <w:numPr>
          <w:ilvl w:val="1"/>
          <w:numId w:val="17"/>
        </w:numPr>
        <w:tabs>
          <w:tab w:val="clear" w:pos="1080"/>
          <w:tab w:val="num" w:pos="709"/>
        </w:tabs>
        <w:ind w:left="709" w:hanging="425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other</w:t>
      </w:r>
      <w:r w:rsidRPr="005E7600">
        <w:rPr>
          <w:rFonts w:cs="Times New Roman"/>
          <w:szCs w:val="20"/>
        </w:rPr>
        <w:t xml:space="preserve"> </w:t>
      </w:r>
      <w:r w:rsidRPr="005E7600">
        <w:rPr>
          <w:rFonts w:cs="Times New Roman"/>
          <w:iCs/>
          <w:szCs w:val="20"/>
          <w:lang w:eastAsia="en-GB"/>
        </w:rPr>
        <w:t>ineligible</w:t>
      </w:r>
      <w:r w:rsidRPr="005E7600">
        <w:rPr>
          <w:rFonts w:cs="Times New Roman"/>
          <w:szCs w:val="20"/>
        </w:rPr>
        <w:t xml:space="preserve"> costs (if applicable): [</w:t>
      </w:r>
      <w:r w:rsidRPr="005E7600">
        <w:rPr>
          <w:rFonts w:cs="Times New Roman"/>
          <w:szCs w:val="20"/>
          <w:highlight w:val="lightGray"/>
        </w:rPr>
        <w:t>insert name of excluded cost category</w:t>
      </w:r>
      <w:r w:rsidRPr="005E7600">
        <w:rPr>
          <w:rFonts w:cs="Times New Roman"/>
          <w:szCs w:val="20"/>
        </w:rPr>
        <w:t>].</w:t>
      </w:r>
    </w:p>
    <w:p w14:paraId="3A40F108" w14:textId="7F43F02E" w:rsidR="00C90E2D" w:rsidRPr="005E7600" w:rsidRDefault="00C90E2D" w:rsidP="00257286">
      <w:pPr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For </w:t>
      </w:r>
      <w:r w:rsidR="00450C8B">
        <w:rPr>
          <w:rFonts w:eastAsia="Times New Roman" w:cs="Times New Roman"/>
          <w:szCs w:val="20"/>
          <w:lang w:eastAsia="en-GB"/>
        </w:rPr>
        <w:t>detailed guidance</w:t>
      </w:r>
      <w:r w:rsidRPr="005E7600">
        <w:rPr>
          <w:rFonts w:eastAsia="Times New Roman" w:cs="Times New Roman"/>
          <w:szCs w:val="20"/>
          <w:lang w:eastAsia="en-GB"/>
        </w:rPr>
        <w:t xml:space="preserve"> </w:t>
      </w:r>
      <w:r w:rsidR="00E44EB8">
        <w:rPr>
          <w:rFonts w:eastAsia="Times New Roman" w:cs="Times New Roman"/>
          <w:szCs w:val="20"/>
          <w:lang w:eastAsia="en-GB"/>
        </w:rPr>
        <w:t>on procedures for calculating eligible cost</w:t>
      </w:r>
      <w:r w:rsidRPr="005E7600">
        <w:rPr>
          <w:rFonts w:eastAsia="Times New Roman" w:cs="Times New Roman"/>
          <w:szCs w:val="20"/>
          <w:lang w:eastAsia="en-GB"/>
        </w:rPr>
        <w:t xml:space="preserve">, </w:t>
      </w:r>
      <w:r w:rsidRPr="005E7600">
        <w:rPr>
          <w:rFonts w:eastAsia="Times New Roman" w:cs="Times New Roman"/>
          <w:i/>
          <w:szCs w:val="20"/>
          <w:lang w:eastAsia="en-GB"/>
        </w:rPr>
        <w:t>see the</w:t>
      </w:r>
      <w:r w:rsidR="007C7AF3" w:rsidRPr="005E7600">
        <w:rPr>
          <w:rFonts w:eastAsia="Times New Roman" w:cs="Times New Roman"/>
          <w:i/>
          <w:szCs w:val="20"/>
          <w:lang w:eastAsia="en-GB"/>
        </w:rPr>
        <w:t xml:space="preserve"> </w:t>
      </w:r>
      <w:hyperlink r:id="rId15" w:history="1">
        <w:r w:rsidR="00CC501F" w:rsidRPr="005E7600">
          <w:rPr>
            <w:rStyle w:val="Hyperlnk"/>
            <w:rFonts w:eastAsia="Times New Roman" w:cs="Times New Roman"/>
            <w:i/>
            <w:szCs w:val="20"/>
            <w:lang w:eastAsia="en-GB"/>
          </w:rPr>
          <w:t xml:space="preserve">EU Grants AGA </w:t>
        </w:r>
        <w:r w:rsidR="00CC501F" w:rsidRPr="005E7600">
          <w:rPr>
            <w:rStyle w:val="Hyperlnk"/>
            <w:rFonts w:cs="Times New Roman"/>
            <w:i/>
            <w:szCs w:val="20"/>
          </w:rPr>
          <w:t>— Annotated Grant Agreement</w:t>
        </w:r>
      </w:hyperlink>
      <w:r w:rsidRPr="005E7600">
        <w:rPr>
          <w:rFonts w:eastAsia="Times New Roman" w:cs="Times New Roman"/>
          <w:szCs w:val="20"/>
          <w:lang w:eastAsia="en-GB"/>
        </w:rPr>
        <w:t>.</w:t>
      </w:r>
    </w:p>
    <w:p w14:paraId="3A40F10A" w14:textId="2A696F73" w:rsidR="00C90E2D" w:rsidRPr="005E7600" w:rsidRDefault="00EE5E1B" w:rsidP="009B5ED4">
      <w:pPr>
        <w:pStyle w:val="Rubrik2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4.3</w:t>
      </w:r>
      <w:r w:rsidR="007C7D5F" w:rsidRPr="005E7600">
        <w:rPr>
          <w:rFonts w:cs="Times New Roman"/>
          <w:szCs w:val="20"/>
        </w:rPr>
        <w:t xml:space="preserve"> </w:t>
      </w:r>
      <w:r w:rsidR="00C90E2D" w:rsidRPr="005E7600">
        <w:rPr>
          <w:rFonts w:cs="Times New Roman"/>
          <w:szCs w:val="20"/>
        </w:rPr>
        <w:t xml:space="preserve">Verification of </w:t>
      </w:r>
      <w:r w:rsidR="008A24EE" w:rsidRPr="005E7600">
        <w:rPr>
          <w:rFonts w:cs="Times New Roman"/>
          <w:szCs w:val="20"/>
        </w:rPr>
        <w:t>revenues</w:t>
      </w:r>
    </w:p>
    <w:p w14:paraId="3A40F10D" w14:textId="0B6AB473" w:rsidR="00C90E2D" w:rsidRPr="005E7600" w:rsidRDefault="00C90E2D" w:rsidP="00CC501F">
      <w:pPr>
        <w:rPr>
          <w:rFonts w:cs="Times New Roman"/>
          <w:bCs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t xml:space="preserve">The auditor must verify that the </w:t>
      </w:r>
      <w:r w:rsidR="007C7D5F" w:rsidRPr="005E7600">
        <w:rPr>
          <w:rFonts w:eastAsia="Times New Roman" w:cs="Times New Roman"/>
          <w:szCs w:val="20"/>
          <w:lang w:eastAsia="en-GB"/>
        </w:rPr>
        <w:t xml:space="preserve">participant </w:t>
      </w:r>
      <w:r w:rsidRPr="005E7600">
        <w:rPr>
          <w:rFonts w:eastAsia="Times New Roman" w:cs="Times New Roman"/>
          <w:szCs w:val="20"/>
          <w:lang w:eastAsia="en-GB"/>
        </w:rPr>
        <w:t xml:space="preserve">has declared </w:t>
      </w:r>
      <w:r w:rsidR="00CC501F" w:rsidRPr="005E7600">
        <w:rPr>
          <w:rFonts w:eastAsia="Times New Roman" w:cs="Times New Roman"/>
          <w:szCs w:val="20"/>
          <w:lang w:eastAsia="en-GB"/>
        </w:rPr>
        <w:t>revenues</w:t>
      </w:r>
      <w:r w:rsidRPr="005E7600">
        <w:rPr>
          <w:rFonts w:eastAsia="Times New Roman" w:cs="Times New Roman"/>
          <w:szCs w:val="20"/>
          <w:lang w:eastAsia="en-GB"/>
        </w:rPr>
        <w:t xml:space="preserve"> within the meaning of the </w:t>
      </w:r>
      <w:r w:rsidR="00902A7C" w:rsidRPr="005E7600">
        <w:rPr>
          <w:rFonts w:eastAsia="Times New Roman" w:cs="Times New Roman"/>
          <w:szCs w:val="20"/>
          <w:lang w:eastAsia="en-GB"/>
        </w:rPr>
        <w:t>G</w:t>
      </w:r>
      <w:r w:rsidRPr="005E7600">
        <w:rPr>
          <w:rFonts w:eastAsia="Times New Roman" w:cs="Times New Roman"/>
          <w:szCs w:val="20"/>
          <w:lang w:eastAsia="en-GB"/>
        </w:rPr>
        <w:t xml:space="preserve">rant </w:t>
      </w:r>
      <w:r w:rsidR="00902A7C" w:rsidRPr="005E7600">
        <w:rPr>
          <w:rFonts w:eastAsia="Times New Roman" w:cs="Times New Roman"/>
          <w:szCs w:val="20"/>
          <w:lang w:eastAsia="en-GB"/>
        </w:rPr>
        <w:t>A</w:t>
      </w:r>
      <w:r w:rsidR="00CC501F" w:rsidRPr="005E7600">
        <w:rPr>
          <w:rFonts w:eastAsia="Times New Roman" w:cs="Times New Roman"/>
          <w:szCs w:val="20"/>
          <w:lang w:eastAsia="en-GB"/>
        </w:rPr>
        <w:t xml:space="preserve">greement, </w:t>
      </w:r>
      <w:proofErr w:type="gramStart"/>
      <w:r w:rsidR="00CC501F" w:rsidRPr="005E7600">
        <w:rPr>
          <w:rFonts w:eastAsia="Times New Roman" w:cs="Times New Roman"/>
          <w:szCs w:val="20"/>
          <w:lang w:eastAsia="en-GB"/>
        </w:rPr>
        <w:t>i.e.</w:t>
      </w:r>
      <w:proofErr w:type="gramEnd"/>
      <w:r w:rsidR="00CC501F" w:rsidRPr="005E7600">
        <w:rPr>
          <w:rFonts w:eastAsia="Times New Roman" w:cs="Times New Roman"/>
          <w:szCs w:val="20"/>
          <w:lang w:eastAsia="en-GB"/>
        </w:rPr>
        <w:t xml:space="preserve"> </w:t>
      </w:r>
      <w:r w:rsidRPr="005E7600">
        <w:rPr>
          <w:rFonts w:cs="Times New Roman"/>
          <w:bCs/>
          <w:szCs w:val="20"/>
        </w:rPr>
        <w:t>income generated by the action</w:t>
      </w:r>
      <w:r w:rsidRPr="005E7600">
        <w:rPr>
          <w:rFonts w:cs="Times New Roman"/>
          <w:szCs w:val="20"/>
          <w:lang w:eastAsia="en-GB"/>
        </w:rPr>
        <w:t xml:space="preserve"> </w:t>
      </w:r>
      <w:r w:rsidRPr="005E7600">
        <w:rPr>
          <w:rFonts w:cs="Times New Roman"/>
          <w:i/>
          <w:szCs w:val="20"/>
          <w:lang w:eastAsia="en-GB"/>
        </w:rPr>
        <w:t>(e.g. from the sale of products, services and publications, conference fees)</w:t>
      </w:r>
      <w:r w:rsidR="00CC501F" w:rsidRPr="005E7600">
        <w:rPr>
          <w:rFonts w:cs="Times New Roman"/>
          <w:szCs w:val="20"/>
          <w:lang w:eastAsia="en-GB"/>
        </w:rPr>
        <w:t>.</w:t>
      </w:r>
    </w:p>
    <w:p w14:paraId="249C02BC" w14:textId="62962936" w:rsidR="00EE5E1B" w:rsidRPr="005E7600" w:rsidRDefault="00EE5E1B" w:rsidP="009B5ED4">
      <w:pPr>
        <w:pStyle w:val="Rubrik1"/>
        <w:rPr>
          <w:rFonts w:cs="Times New Roman"/>
          <w:szCs w:val="20"/>
        </w:rPr>
      </w:pPr>
      <w:r w:rsidRPr="005E7600">
        <w:rPr>
          <w:rFonts w:cs="Times New Roman"/>
          <w:szCs w:val="20"/>
        </w:rPr>
        <w:t>5.  Handling and follow-up of CFS findings</w:t>
      </w:r>
    </w:p>
    <w:p w14:paraId="1135F7D6" w14:textId="5363D073" w:rsidR="008A24EE" w:rsidRPr="00665E8F" w:rsidRDefault="008A24EE" w:rsidP="008A24EE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  <w:r w:rsidRPr="00665E8F">
        <w:rPr>
          <w:rFonts w:eastAsia="Times New Roman" w:cs="Times New Roman"/>
          <w:szCs w:val="20"/>
          <w:lang w:eastAsia="en-GB"/>
        </w:rPr>
        <w:t>If the auditor finds discrepancies/exceptions</w:t>
      </w:r>
      <w:r w:rsidR="00EE47E9" w:rsidRPr="00665E8F">
        <w:rPr>
          <w:rFonts w:eastAsia="Times New Roman" w:cs="Times New Roman"/>
          <w:szCs w:val="20"/>
          <w:lang w:eastAsia="en-GB"/>
        </w:rPr>
        <w:t>,</w:t>
      </w:r>
      <w:r w:rsidRPr="00665E8F">
        <w:rPr>
          <w:rFonts w:eastAsia="Times New Roman" w:cs="Times New Roman"/>
          <w:szCs w:val="20"/>
          <w:lang w:eastAsia="en-GB"/>
        </w:rPr>
        <w:t xml:space="preserve"> the cost item should normally not be included in the financial statement submitted to the EU (and does not need to be mentioned in th</w:t>
      </w:r>
      <w:r w:rsidR="00902A7C" w:rsidRPr="00665E8F">
        <w:rPr>
          <w:rFonts w:eastAsia="Times New Roman" w:cs="Times New Roman"/>
          <w:szCs w:val="20"/>
          <w:lang w:eastAsia="en-GB"/>
        </w:rPr>
        <w:t>is</w:t>
      </w:r>
      <w:r w:rsidRPr="00665E8F">
        <w:rPr>
          <w:rFonts w:eastAsia="Times New Roman" w:cs="Times New Roman"/>
          <w:szCs w:val="20"/>
          <w:lang w:eastAsia="en-GB"/>
        </w:rPr>
        <w:t xml:space="preserve"> CFS). </w:t>
      </w:r>
    </w:p>
    <w:p w14:paraId="3895D5CD" w14:textId="68F770A8" w:rsidR="008A24EE" w:rsidRPr="00665E8F" w:rsidRDefault="008A24EE" w:rsidP="008A24EE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  <w:r w:rsidRPr="00665E8F">
        <w:rPr>
          <w:rFonts w:eastAsia="Times New Roman" w:cs="Times New Roman"/>
          <w:szCs w:val="20"/>
          <w:lang w:eastAsia="en-GB"/>
        </w:rPr>
        <w:t>If the issue cannot be rectified by excluding the costs from the financial statement or is of more serious systemic nature, it should be reported on in the CFS.</w:t>
      </w:r>
    </w:p>
    <w:p w14:paraId="379CE62E" w14:textId="3C8E47E6" w:rsidR="00EE5E1B" w:rsidRPr="00665E8F" w:rsidRDefault="008A24EE" w:rsidP="008A24EE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  <w:r w:rsidRPr="00665E8F">
        <w:rPr>
          <w:rFonts w:eastAsia="Times New Roman" w:cs="Times New Roman"/>
          <w:szCs w:val="20"/>
          <w:lang w:eastAsia="en-GB"/>
        </w:rPr>
        <w:t>Cases where the auditor has doubts, should also be reported.</w:t>
      </w:r>
      <w:r w:rsidR="00902A7C" w:rsidRPr="00665E8F">
        <w:rPr>
          <w:rFonts w:eastAsia="Times New Roman" w:cs="Times New Roman"/>
          <w:szCs w:val="20"/>
          <w:lang w:eastAsia="en-GB"/>
        </w:rPr>
        <w:t xml:space="preserve"> In addition, the auditor is requested to mention any general comments and other observations that may be relevant for the assessment (or its follow-up). </w:t>
      </w:r>
    </w:p>
    <w:p w14:paraId="193745A9" w14:textId="36B4A29E" w:rsidR="00EE5E1B" w:rsidRPr="005E7600" w:rsidRDefault="00EE5E1B" w:rsidP="008A24EE">
      <w:pPr>
        <w:autoSpaceDE w:val="0"/>
        <w:autoSpaceDN w:val="0"/>
        <w:adjustRightInd w:val="0"/>
        <w:rPr>
          <w:rFonts w:eastAsia="Times New Roman" w:cs="Times New Roman"/>
          <w:szCs w:val="20"/>
          <w:lang w:eastAsia="zh-CN"/>
        </w:rPr>
      </w:pPr>
      <w:r w:rsidRPr="00665E8F">
        <w:rPr>
          <w:rFonts w:eastAsia="Times New Roman" w:cs="Times New Roman"/>
          <w:szCs w:val="20"/>
          <w:lang w:eastAsia="en-GB"/>
        </w:rPr>
        <w:t xml:space="preserve">The </w:t>
      </w:r>
      <w:r w:rsidR="008A24EE" w:rsidRPr="00665E8F">
        <w:rPr>
          <w:rFonts w:eastAsia="Times New Roman" w:cs="Times New Roman"/>
          <w:szCs w:val="20"/>
          <w:lang w:eastAsia="en-GB"/>
        </w:rPr>
        <w:t>CFS</w:t>
      </w:r>
      <w:r w:rsidRPr="00665E8F">
        <w:rPr>
          <w:rFonts w:eastAsia="Times New Roman" w:cs="Times New Roman"/>
          <w:szCs w:val="20"/>
          <w:lang w:eastAsia="en-GB"/>
        </w:rPr>
        <w:t xml:space="preserve"> does not affect the</w:t>
      </w:r>
      <w:r w:rsidRPr="00665E8F">
        <w:rPr>
          <w:rFonts w:cs="Times New Roman"/>
          <w:szCs w:val="20"/>
          <w:lang w:eastAsia="zh-CN"/>
        </w:rPr>
        <w:t xml:space="preserve"> </w:t>
      </w:r>
      <w:r w:rsidR="008A24EE" w:rsidRPr="00665E8F">
        <w:rPr>
          <w:rFonts w:cs="Times New Roman"/>
          <w:szCs w:val="20"/>
          <w:lang w:eastAsia="zh-CN"/>
        </w:rPr>
        <w:t>granting</w:t>
      </w:r>
      <w:r w:rsidR="008A24EE" w:rsidRPr="005E7600">
        <w:rPr>
          <w:rFonts w:cs="Times New Roman"/>
          <w:szCs w:val="20"/>
          <w:lang w:eastAsia="zh-CN"/>
        </w:rPr>
        <w:t xml:space="preserve"> authority</w:t>
      </w:r>
      <w:r w:rsidRPr="005E7600">
        <w:rPr>
          <w:rFonts w:eastAsia="Times New Roman" w:cs="Times New Roman"/>
          <w:szCs w:val="20"/>
          <w:lang w:eastAsia="en-GB"/>
        </w:rPr>
        <w:t xml:space="preserve">’s right to carry out its own assessment or audits. Neither does </w:t>
      </w:r>
      <w:r w:rsidRPr="005E7600">
        <w:rPr>
          <w:rFonts w:eastAsia="Times New Roman" w:cs="Times New Roman"/>
          <w:szCs w:val="20"/>
          <w:lang w:eastAsia="zh-CN"/>
        </w:rPr>
        <w:t xml:space="preserve">the reimbursement of costs covered by a certificate preclude the </w:t>
      </w:r>
      <w:r w:rsidR="008A24EE" w:rsidRPr="005E7600">
        <w:rPr>
          <w:rFonts w:cs="Times New Roman"/>
          <w:szCs w:val="20"/>
          <w:lang w:eastAsia="zh-CN"/>
        </w:rPr>
        <w:t>granting authority</w:t>
      </w:r>
      <w:r w:rsidRPr="00261824">
        <w:rPr>
          <w:rFonts w:eastAsia="Times New Roman" w:cs="Times New Roman"/>
          <w:szCs w:val="20"/>
          <w:lang w:eastAsia="zh-CN"/>
        </w:rPr>
        <w:t xml:space="preserve">, </w:t>
      </w:r>
      <w:r w:rsidR="00261824">
        <w:rPr>
          <w:rFonts w:eastAsia="Times New Roman" w:cs="Times New Roman"/>
          <w:szCs w:val="20"/>
          <w:lang w:eastAsia="zh-CN"/>
        </w:rPr>
        <w:t xml:space="preserve">the European Commission, </w:t>
      </w:r>
      <w:r w:rsidRPr="005E7600">
        <w:rPr>
          <w:rFonts w:eastAsia="Times New Roman" w:cs="Times New Roman"/>
          <w:szCs w:val="20"/>
          <w:lang w:eastAsia="zh-CN"/>
        </w:rPr>
        <w:t>the European Anti-Fraud Office (OLAF)</w:t>
      </w:r>
      <w:r w:rsidR="00902A7C" w:rsidRPr="005E7600">
        <w:rPr>
          <w:rFonts w:eastAsia="Times New Roman" w:cs="Times New Roman"/>
          <w:szCs w:val="20"/>
          <w:lang w:eastAsia="zh-CN"/>
        </w:rPr>
        <w:t>,</w:t>
      </w:r>
      <w:r w:rsidRPr="005E7600">
        <w:rPr>
          <w:rFonts w:eastAsia="Times New Roman" w:cs="Times New Roman"/>
          <w:szCs w:val="20"/>
          <w:lang w:eastAsia="zh-CN"/>
        </w:rPr>
        <w:t xml:space="preserve"> </w:t>
      </w:r>
      <w:r w:rsidR="00902A7C" w:rsidRPr="005E7600">
        <w:rPr>
          <w:rFonts w:cs="Times New Roman"/>
          <w:szCs w:val="20"/>
        </w:rPr>
        <w:t xml:space="preserve">the European Public Prosecutor’s Office (EPPO) </w:t>
      </w:r>
      <w:r w:rsidRPr="005E7600">
        <w:rPr>
          <w:rFonts w:eastAsia="Times New Roman" w:cs="Times New Roman"/>
          <w:szCs w:val="20"/>
          <w:lang w:eastAsia="zh-CN"/>
        </w:rPr>
        <w:t xml:space="preserve">or the European Court of Auditors from carrying out checks, reviews, </w:t>
      </w:r>
      <w:proofErr w:type="gramStart"/>
      <w:r w:rsidRPr="005E7600">
        <w:rPr>
          <w:rFonts w:eastAsia="Times New Roman" w:cs="Times New Roman"/>
          <w:szCs w:val="20"/>
          <w:lang w:eastAsia="zh-CN"/>
        </w:rPr>
        <w:t>audits</w:t>
      </w:r>
      <w:proofErr w:type="gramEnd"/>
      <w:r w:rsidRPr="005E7600">
        <w:rPr>
          <w:rFonts w:eastAsia="Times New Roman" w:cs="Times New Roman"/>
          <w:szCs w:val="20"/>
          <w:lang w:eastAsia="zh-CN"/>
        </w:rPr>
        <w:t xml:space="preserve"> and investigations in accordance with the Grant Agreement. The CFS audit is not a full audit and does not give assurance about the legality and regularity of the costs declared.</w:t>
      </w:r>
    </w:p>
    <w:p w14:paraId="661E6513" w14:textId="77777777" w:rsidR="00EE5E1B" w:rsidRPr="005E7600" w:rsidRDefault="00EE5E1B" w:rsidP="008A24EE">
      <w:pPr>
        <w:rPr>
          <w:rFonts w:cs="Times New Roman"/>
          <w:szCs w:val="20"/>
        </w:rPr>
      </w:pPr>
    </w:p>
    <w:p w14:paraId="3A40F115" w14:textId="7E3C7FE8" w:rsidR="00C90E2D" w:rsidRPr="005E7600" w:rsidRDefault="00C90E2D" w:rsidP="005E5EF5">
      <w:pPr>
        <w:jc w:val="center"/>
        <w:rPr>
          <w:rFonts w:eastAsia="Times New Roman" w:cs="Times New Roman"/>
          <w:b/>
          <w:bCs/>
          <w:szCs w:val="20"/>
        </w:rPr>
      </w:pPr>
      <w:r w:rsidRPr="005E7600">
        <w:rPr>
          <w:rFonts w:eastAsia="Times New Roman" w:cs="Times New Roman"/>
          <w:szCs w:val="20"/>
          <w:lang w:eastAsia="en-GB"/>
        </w:rPr>
        <w:br w:type="page"/>
      </w:r>
      <w:r w:rsidRPr="005E7600">
        <w:rPr>
          <w:rFonts w:eastAsia="Times New Roman" w:cs="Times New Roman"/>
          <w:b/>
          <w:szCs w:val="20"/>
        </w:rPr>
        <w:lastRenderedPageBreak/>
        <w:t>Certificate</w:t>
      </w:r>
    </w:p>
    <w:p w14:paraId="3A40F117" w14:textId="77777777" w:rsidR="00C90E2D" w:rsidRPr="005E7600" w:rsidRDefault="00C90E2D" w:rsidP="00257286">
      <w:pPr>
        <w:autoSpaceDE w:val="0"/>
        <w:autoSpaceDN w:val="0"/>
        <w:adjustRightInd w:val="0"/>
        <w:rPr>
          <w:rFonts w:eastAsia="Times New Roman" w:cs="Times New Roman"/>
          <w:bCs/>
          <w:szCs w:val="20"/>
          <w:lang w:eastAsia="en-GB"/>
        </w:rPr>
      </w:pPr>
      <w:r w:rsidRPr="005E7600">
        <w:rPr>
          <w:rFonts w:eastAsia="Times New Roman" w:cs="Times New Roman"/>
          <w:bCs/>
          <w:szCs w:val="20"/>
          <w:lang w:eastAsia="en-GB"/>
        </w:rPr>
        <w:t>T</w:t>
      </w:r>
      <w:r w:rsidRPr="005E7600" w:rsidDel="00D52229">
        <w:rPr>
          <w:rFonts w:eastAsia="Times New Roman" w:cs="Times New Roman"/>
          <w:bCs/>
          <w:szCs w:val="20"/>
          <w:lang w:eastAsia="en-GB"/>
        </w:rPr>
        <w:t>o</w:t>
      </w:r>
    </w:p>
    <w:p w14:paraId="3A40F118" w14:textId="36744B30" w:rsidR="00C90E2D" w:rsidRPr="005E7600" w:rsidRDefault="00C90E2D" w:rsidP="00D17F1B">
      <w:pPr>
        <w:autoSpaceDE w:val="0"/>
        <w:autoSpaceDN w:val="0"/>
        <w:adjustRightInd w:val="0"/>
        <w:spacing w:after="0"/>
        <w:rPr>
          <w:rFonts w:eastAsia="Times New Roman" w:cs="Times New Roman"/>
          <w:iCs/>
          <w:szCs w:val="20"/>
          <w:highlight w:val="lightGray"/>
          <w:lang w:eastAsia="en-GB"/>
        </w:rPr>
      </w:pPr>
      <w:r w:rsidRPr="005E7600">
        <w:rPr>
          <w:rFonts w:eastAsia="Times New Roman" w:cs="Times New Roman"/>
          <w:iCs/>
          <w:szCs w:val="20"/>
          <w:lang w:eastAsia="en-GB"/>
        </w:rPr>
        <w:t>[</w:t>
      </w:r>
      <w:r w:rsidR="00B139E0" w:rsidRPr="005E7600">
        <w:rPr>
          <w:rFonts w:eastAsia="Times New Roman" w:cs="Times New Roman"/>
          <w:iCs/>
          <w:szCs w:val="20"/>
          <w:highlight w:val="lightGray"/>
          <w:lang w:eastAsia="en-GB"/>
        </w:rPr>
        <w:t>Organisation</w:t>
      </w:r>
      <w:r w:rsidRPr="005E7600">
        <w:rPr>
          <w:rFonts w:eastAsia="Times New Roman" w:cs="Times New Roman"/>
          <w:iCs/>
          <w:szCs w:val="20"/>
          <w:highlight w:val="lightGray"/>
          <w:lang w:eastAsia="en-GB"/>
        </w:rPr>
        <w:t xml:space="preserve"> full name </w:t>
      </w:r>
    </w:p>
    <w:p w14:paraId="3A40F119" w14:textId="77777777" w:rsidR="00C90E2D" w:rsidRPr="005E7600" w:rsidRDefault="00C90E2D" w:rsidP="00257286">
      <w:pPr>
        <w:autoSpaceDE w:val="0"/>
        <w:autoSpaceDN w:val="0"/>
        <w:adjustRightInd w:val="0"/>
        <w:rPr>
          <w:rFonts w:eastAsia="Times New Roman" w:cs="Times New Roman"/>
          <w:iCs/>
          <w:szCs w:val="20"/>
          <w:lang w:eastAsia="en-GB"/>
        </w:rPr>
      </w:pPr>
      <w:r w:rsidRPr="005E7600">
        <w:rPr>
          <w:rFonts w:eastAsia="Times New Roman" w:cs="Times New Roman"/>
          <w:iCs/>
          <w:szCs w:val="20"/>
          <w:highlight w:val="lightGray"/>
          <w:lang w:eastAsia="en-GB"/>
        </w:rPr>
        <w:t>address</w:t>
      </w:r>
      <w:r w:rsidRPr="005E7600">
        <w:rPr>
          <w:rFonts w:eastAsia="Times New Roman" w:cs="Times New Roman"/>
          <w:iCs/>
          <w:szCs w:val="20"/>
          <w:lang w:eastAsia="en-GB"/>
        </w:rPr>
        <w:t>]</w:t>
      </w:r>
    </w:p>
    <w:p w14:paraId="3A40F11D" w14:textId="77777777" w:rsidR="00C90E2D" w:rsidRPr="005E7600" w:rsidRDefault="00C90E2D" w:rsidP="00257286">
      <w:pPr>
        <w:autoSpaceDE w:val="0"/>
        <w:autoSpaceDN w:val="0"/>
        <w:adjustRightInd w:val="0"/>
        <w:rPr>
          <w:rFonts w:eastAsia="Times New Roman" w:cs="Times New Roman"/>
          <w:iCs/>
          <w:szCs w:val="20"/>
          <w:lang w:eastAsia="en-GB"/>
        </w:rPr>
      </w:pPr>
    </w:p>
    <w:p w14:paraId="3A40F11E" w14:textId="1761D7C4" w:rsidR="00C90E2D" w:rsidRPr="005E7600" w:rsidRDefault="00C90E2D" w:rsidP="00257286">
      <w:pPr>
        <w:autoSpaceDE w:val="0"/>
        <w:autoSpaceDN w:val="0"/>
        <w:adjustRightInd w:val="0"/>
        <w:rPr>
          <w:rFonts w:eastAsia="Times New Roman" w:cs="Times New Roman"/>
          <w:szCs w:val="20"/>
          <w:lang w:eastAsia="en-GB"/>
        </w:rPr>
      </w:pPr>
      <w:r w:rsidRPr="002358F4">
        <w:rPr>
          <w:rFonts w:eastAsia="Times New Roman" w:cs="Times New Roman"/>
          <w:szCs w:val="20"/>
          <w:lang w:eastAsia="en-GB"/>
        </w:rPr>
        <w:t>We,</w:t>
      </w:r>
      <w:r w:rsidRPr="005E7600">
        <w:rPr>
          <w:rFonts w:eastAsia="Times New Roman" w:cs="Times New Roman"/>
          <w:szCs w:val="20"/>
          <w:lang w:eastAsia="en-GB"/>
        </w:rPr>
        <w:t xml:space="preserve"> </w:t>
      </w:r>
      <w:r w:rsidRPr="005E7600">
        <w:rPr>
          <w:rFonts w:eastAsia="Times New Roman" w:cs="Times New Roman"/>
          <w:iCs/>
          <w:szCs w:val="20"/>
          <w:lang w:eastAsia="en-GB"/>
        </w:rPr>
        <w:t>[</w:t>
      </w:r>
      <w:r w:rsidRPr="005E7600">
        <w:rPr>
          <w:rFonts w:eastAsia="Times New Roman" w:cs="Times New Roman"/>
          <w:b/>
          <w:iCs/>
          <w:szCs w:val="20"/>
          <w:highlight w:val="lightGray"/>
          <w:lang w:eastAsia="en-GB"/>
        </w:rPr>
        <w:t>full name of the audit firm</w:t>
      </w:r>
      <w:r w:rsidRPr="005E7600">
        <w:rPr>
          <w:rFonts w:eastAsia="Times New Roman" w:cs="Times New Roman"/>
          <w:iCs/>
          <w:szCs w:val="20"/>
          <w:lang w:eastAsia="en-GB"/>
        </w:rPr>
        <w:t>]</w:t>
      </w:r>
      <w:r w:rsidRPr="005E7600">
        <w:rPr>
          <w:rFonts w:eastAsia="Times New Roman" w:cs="Times New Roman"/>
          <w:szCs w:val="20"/>
          <w:lang w:eastAsia="en-GB"/>
        </w:rPr>
        <w:t xml:space="preserve">, established in </w:t>
      </w:r>
      <w:r w:rsidRPr="005E7600">
        <w:rPr>
          <w:rFonts w:eastAsia="Times New Roman" w:cs="Times New Roman"/>
          <w:iCs/>
          <w:szCs w:val="20"/>
          <w:lang w:eastAsia="en-GB"/>
        </w:rPr>
        <w:t>[</w:t>
      </w:r>
      <w:r w:rsidRPr="005E7600">
        <w:rPr>
          <w:rFonts w:eastAsia="Times New Roman" w:cs="Times New Roman"/>
          <w:iCs/>
          <w:szCs w:val="20"/>
          <w:highlight w:val="lightGray"/>
          <w:lang w:eastAsia="en-GB"/>
        </w:rPr>
        <w:t>full address/city/country</w:t>
      </w:r>
      <w:r w:rsidRPr="005E7600">
        <w:rPr>
          <w:rFonts w:eastAsia="Times New Roman" w:cs="Times New Roman"/>
          <w:iCs/>
          <w:szCs w:val="20"/>
          <w:lang w:eastAsia="en-GB"/>
        </w:rPr>
        <w:t xml:space="preserve">], </w:t>
      </w:r>
      <w:r w:rsidRPr="005E7600">
        <w:rPr>
          <w:rFonts w:eastAsia="Times New Roman" w:cs="Times New Roman"/>
          <w:szCs w:val="20"/>
          <w:lang w:eastAsia="en-GB"/>
        </w:rPr>
        <w:t xml:space="preserve">represented for signature of this certificate by </w:t>
      </w:r>
      <w:r w:rsidRPr="005E7600">
        <w:rPr>
          <w:rFonts w:eastAsia="Times New Roman" w:cs="Times New Roman"/>
          <w:iCs/>
          <w:szCs w:val="20"/>
          <w:lang w:eastAsia="en-GB"/>
        </w:rPr>
        <w:t>[</w:t>
      </w:r>
      <w:r w:rsidRPr="005E7600">
        <w:rPr>
          <w:rFonts w:eastAsia="Times New Roman" w:cs="Times New Roman"/>
          <w:iCs/>
          <w:szCs w:val="20"/>
          <w:highlight w:val="lightGray"/>
          <w:lang w:eastAsia="en-GB"/>
        </w:rPr>
        <w:t>name and function of an authorised representative</w:t>
      </w:r>
      <w:r w:rsidRPr="005E7600">
        <w:rPr>
          <w:rFonts w:eastAsia="Times New Roman" w:cs="Times New Roman"/>
          <w:iCs/>
          <w:szCs w:val="20"/>
          <w:lang w:eastAsia="en-GB"/>
        </w:rPr>
        <w:t>]</w:t>
      </w:r>
      <w:r w:rsidRPr="005E7600">
        <w:rPr>
          <w:rFonts w:eastAsia="Times New Roman" w:cs="Times New Roman"/>
          <w:szCs w:val="20"/>
          <w:lang w:eastAsia="en-GB"/>
        </w:rPr>
        <w:t>,</w:t>
      </w:r>
    </w:p>
    <w:p w14:paraId="3A40F120" w14:textId="77777777" w:rsidR="00C90E2D" w:rsidRPr="005E7600" w:rsidRDefault="00C90E2D" w:rsidP="00257286">
      <w:pPr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Cs w:val="20"/>
          <w:lang w:eastAsia="en-GB"/>
        </w:rPr>
      </w:pPr>
      <w:r w:rsidRPr="005E7600">
        <w:rPr>
          <w:rFonts w:eastAsia="Times New Roman" w:cs="Times New Roman"/>
          <w:b/>
          <w:color w:val="000000"/>
          <w:szCs w:val="20"/>
          <w:lang w:eastAsia="en-GB"/>
        </w:rPr>
        <w:t xml:space="preserve">hereby </w:t>
      </w:r>
      <w:proofErr w:type="gramStart"/>
      <w:r w:rsidRPr="005E7600">
        <w:rPr>
          <w:rFonts w:eastAsia="Times New Roman" w:cs="Times New Roman"/>
          <w:b/>
          <w:color w:val="000000"/>
          <w:szCs w:val="20"/>
          <w:lang w:eastAsia="en-GB"/>
        </w:rPr>
        <w:t>certify</w:t>
      </w:r>
      <w:proofErr w:type="gramEnd"/>
    </w:p>
    <w:p w14:paraId="3A40F122" w14:textId="10271633" w:rsidR="00C90E2D" w:rsidRPr="005E7600" w:rsidRDefault="00C90E2D" w:rsidP="00257286">
      <w:pPr>
        <w:autoSpaceDE w:val="0"/>
        <w:autoSpaceDN w:val="0"/>
        <w:adjustRightInd w:val="0"/>
        <w:rPr>
          <w:rFonts w:eastAsia="Times New Roman" w:cs="Times New Roman"/>
          <w:color w:val="000000"/>
          <w:szCs w:val="20"/>
          <w:lang w:eastAsia="en-GB"/>
        </w:rPr>
      </w:pPr>
      <w:r w:rsidRPr="005E7600">
        <w:rPr>
          <w:rFonts w:cs="Times New Roman"/>
          <w:szCs w:val="20"/>
        </w:rPr>
        <w:t>t</w:t>
      </w:r>
      <w:r w:rsidRPr="005E7600">
        <w:rPr>
          <w:rFonts w:eastAsia="Times New Roman" w:cs="Times New Roman"/>
          <w:color w:val="000000"/>
          <w:szCs w:val="20"/>
          <w:lang w:eastAsia="en-GB"/>
        </w:rPr>
        <w:t>hat</w:t>
      </w:r>
      <w:r w:rsidR="005C47AC">
        <w:rPr>
          <w:rFonts w:eastAsia="Times New Roman" w:cs="Times New Roman"/>
          <w:color w:val="000000"/>
          <w:szCs w:val="20"/>
          <w:lang w:eastAsia="en-GB"/>
        </w:rPr>
        <w:t xml:space="preserve"> </w:t>
      </w:r>
      <w:r w:rsidR="005C47AC" w:rsidRPr="005C47AC">
        <w:rPr>
          <w:rFonts w:eastAsia="Times New Roman" w:cs="Times New Roman"/>
          <w:color w:val="000000"/>
          <w:szCs w:val="20"/>
          <w:lang w:eastAsia="en-GB"/>
        </w:rPr>
        <w:t>the findings are the factual results of the agreed upon procedures performed</w:t>
      </w:r>
      <w:r w:rsidR="005C47AC">
        <w:rPr>
          <w:rFonts w:eastAsia="Times New Roman" w:cs="Times New Roman"/>
          <w:color w:val="000000"/>
          <w:szCs w:val="20"/>
          <w:lang w:eastAsia="en-GB"/>
        </w:rPr>
        <w:t xml:space="preserve">, </w:t>
      </w:r>
      <w:proofErr w:type="gramStart"/>
      <w:r w:rsidR="005C47AC">
        <w:rPr>
          <w:rFonts w:eastAsia="Times New Roman" w:cs="Times New Roman"/>
          <w:color w:val="000000"/>
          <w:szCs w:val="20"/>
          <w:lang w:eastAsia="en-GB"/>
        </w:rPr>
        <w:t>in particular</w:t>
      </w:r>
      <w:r w:rsidR="00356492">
        <w:rPr>
          <w:rFonts w:eastAsia="Times New Roman" w:cs="Times New Roman"/>
          <w:color w:val="000000"/>
          <w:szCs w:val="20"/>
          <w:lang w:eastAsia="en-GB"/>
        </w:rPr>
        <w:t xml:space="preserve"> that</w:t>
      </w:r>
      <w:proofErr w:type="gramEnd"/>
      <w:r w:rsidRPr="005E7600">
        <w:rPr>
          <w:rFonts w:eastAsia="Times New Roman" w:cs="Times New Roman"/>
          <w:color w:val="000000"/>
          <w:szCs w:val="20"/>
          <w:lang w:eastAsia="en-GB"/>
        </w:rPr>
        <w:t>:</w:t>
      </w:r>
    </w:p>
    <w:p w14:paraId="2BC3084F" w14:textId="0F6DE7CD" w:rsidR="00D64197" w:rsidRPr="005E7600" w:rsidRDefault="005E5EF5" w:rsidP="005E5EF5">
      <w:pPr>
        <w:autoSpaceDE w:val="0"/>
        <w:autoSpaceDN w:val="0"/>
        <w:adjustRightInd w:val="0"/>
        <w:ind w:left="567" w:hanging="567"/>
        <w:rPr>
          <w:rFonts w:cs="Times New Roman"/>
          <w:iCs/>
          <w:color w:val="000000"/>
          <w:szCs w:val="20"/>
          <w:lang w:eastAsia="en-GB"/>
        </w:rPr>
      </w:pPr>
      <w:r w:rsidRPr="005E7600">
        <w:rPr>
          <w:rFonts w:cs="Times New Roman"/>
          <w:szCs w:val="20"/>
        </w:rPr>
        <w:t xml:space="preserve">1 — </w:t>
      </w:r>
      <w:r w:rsidRPr="005E7600">
        <w:rPr>
          <w:rFonts w:cs="Times New Roman"/>
          <w:szCs w:val="20"/>
        </w:rPr>
        <w:tab/>
      </w:r>
      <w:r w:rsidR="00C90E2D" w:rsidRPr="005E7600">
        <w:rPr>
          <w:rFonts w:cs="Times New Roman"/>
          <w:szCs w:val="20"/>
        </w:rPr>
        <w:t>W</w:t>
      </w:r>
      <w:r w:rsidR="00C90E2D" w:rsidRPr="005E7600">
        <w:rPr>
          <w:rFonts w:cs="Times New Roman"/>
          <w:color w:val="000000"/>
          <w:szCs w:val="20"/>
          <w:lang w:eastAsia="en-GB"/>
        </w:rPr>
        <w:t>e have</w:t>
      </w:r>
      <w:r w:rsidR="00CC501F" w:rsidRPr="005E7600">
        <w:rPr>
          <w:rFonts w:cs="Times New Roman"/>
          <w:color w:val="000000"/>
          <w:szCs w:val="20"/>
          <w:lang w:eastAsia="en-GB"/>
        </w:rPr>
        <w:t xml:space="preserve"> verified</w:t>
      </w:r>
      <w:r w:rsidR="00C90E2D" w:rsidRPr="005E7600">
        <w:rPr>
          <w:rFonts w:cs="Times New Roman"/>
          <w:color w:val="000000"/>
          <w:szCs w:val="20"/>
          <w:lang w:eastAsia="en-GB"/>
        </w:rPr>
        <w:t xml:space="preserve"> the costs</w:t>
      </w:r>
      <w:r w:rsidRPr="005E7600">
        <w:rPr>
          <w:rFonts w:cs="Times New Roman"/>
          <w:color w:val="000000"/>
          <w:szCs w:val="20"/>
          <w:lang w:eastAsia="en-GB"/>
        </w:rPr>
        <w:t xml:space="preserve"> and revenues</w:t>
      </w:r>
      <w:r w:rsidR="00C90E2D" w:rsidRPr="005E7600">
        <w:rPr>
          <w:rFonts w:cs="Times New Roman"/>
          <w:color w:val="000000"/>
          <w:szCs w:val="20"/>
          <w:lang w:eastAsia="en-GB"/>
        </w:rPr>
        <w:t xml:space="preserve"> declared in the financial statement of </w:t>
      </w:r>
      <w:r w:rsidR="007C7D5F" w:rsidRPr="005E7600">
        <w:rPr>
          <w:rFonts w:cs="Times New Roman"/>
          <w:szCs w:val="24"/>
        </w:rPr>
        <w:t>[</w:t>
      </w:r>
      <w:r w:rsidR="007C7D5F" w:rsidRPr="005E7600">
        <w:rPr>
          <w:rFonts w:cs="Times New Roman"/>
          <w:b/>
          <w:szCs w:val="24"/>
          <w:highlight w:val="lightGray"/>
        </w:rPr>
        <w:t>organisation legal name (short name)</w:t>
      </w:r>
      <w:r w:rsidR="007C7D5F" w:rsidRPr="005E7600">
        <w:rPr>
          <w:rFonts w:cs="Times New Roman"/>
          <w:szCs w:val="24"/>
        </w:rPr>
        <w:t>], PIC [</w:t>
      </w:r>
      <w:r w:rsidR="007C7D5F" w:rsidRPr="005E7600">
        <w:rPr>
          <w:rFonts w:cs="Times New Roman"/>
          <w:szCs w:val="24"/>
          <w:highlight w:val="lightGray"/>
        </w:rPr>
        <w:t>number</w:t>
      </w:r>
      <w:proofErr w:type="gramStart"/>
      <w:r w:rsidR="007C7D5F" w:rsidRPr="005E7600">
        <w:rPr>
          <w:rFonts w:cs="Times New Roman"/>
          <w:szCs w:val="24"/>
        </w:rPr>
        <w:t xml:space="preserve">], </w:t>
      </w:r>
      <w:r w:rsidR="00C90E2D" w:rsidRPr="005E7600">
        <w:rPr>
          <w:rFonts w:cs="Times New Roman"/>
          <w:color w:val="000000"/>
          <w:szCs w:val="20"/>
          <w:lang w:eastAsia="en-GB"/>
        </w:rPr>
        <w:t xml:space="preserve"> </w:t>
      </w:r>
      <w:r w:rsidR="00C90E2D" w:rsidRPr="005E7600">
        <w:rPr>
          <w:rFonts w:cs="Times New Roman"/>
          <w:szCs w:val="20"/>
          <w:lang w:eastAsia="en-GB"/>
        </w:rPr>
        <w:t>under</w:t>
      </w:r>
      <w:proofErr w:type="gramEnd"/>
      <w:r w:rsidR="00C90E2D" w:rsidRPr="005E7600">
        <w:rPr>
          <w:rFonts w:cs="Times New Roman"/>
          <w:szCs w:val="20"/>
          <w:lang w:eastAsia="en-GB"/>
        </w:rPr>
        <w:t xml:space="preserve"> </w:t>
      </w:r>
      <w:r w:rsidR="007C7D5F" w:rsidRPr="005E7600">
        <w:rPr>
          <w:rFonts w:cs="Times New Roman"/>
          <w:szCs w:val="20"/>
          <w:lang w:eastAsia="en-GB"/>
        </w:rPr>
        <w:t xml:space="preserve">EU </w:t>
      </w:r>
      <w:r w:rsidR="00C90E2D" w:rsidRPr="005E7600">
        <w:rPr>
          <w:rFonts w:cs="Times New Roman"/>
          <w:color w:val="000000"/>
          <w:szCs w:val="20"/>
          <w:lang w:eastAsia="en-GB"/>
        </w:rPr>
        <w:t>Grant Agreement No [</w:t>
      </w:r>
      <w:r w:rsidR="00C90E2D" w:rsidRPr="005E7600">
        <w:rPr>
          <w:rFonts w:cs="Times New Roman"/>
          <w:b/>
          <w:szCs w:val="20"/>
          <w:highlight w:val="lightGray"/>
        </w:rPr>
        <w:t>insert number</w:t>
      </w:r>
      <w:r w:rsidR="00C90E2D" w:rsidRPr="005E7600">
        <w:rPr>
          <w:rFonts w:cs="Times New Roman"/>
          <w:szCs w:val="20"/>
        </w:rPr>
        <w:t>]</w:t>
      </w:r>
      <w:r w:rsidR="00C90E2D" w:rsidRPr="005E7600">
        <w:rPr>
          <w:rFonts w:cs="Times New Roman"/>
          <w:bCs/>
          <w:szCs w:val="20"/>
        </w:rPr>
        <w:t xml:space="preserve"> —</w:t>
      </w:r>
      <w:r w:rsidR="00C90E2D" w:rsidRPr="005E7600">
        <w:rPr>
          <w:rFonts w:cs="Times New Roman"/>
          <w:szCs w:val="20"/>
        </w:rPr>
        <w:t xml:space="preserve"> [</w:t>
      </w:r>
      <w:r w:rsidR="00C90E2D" w:rsidRPr="005E7600">
        <w:rPr>
          <w:rFonts w:cs="Times New Roman"/>
          <w:b/>
          <w:szCs w:val="20"/>
          <w:highlight w:val="lightGray"/>
        </w:rPr>
        <w:t>insert acronym</w:t>
      </w:r>
      <w:r w:rsidR="00C90E2D" w:rsidRPr="005E7600">
        <w:rPr>
          <w:rFonts w:cs="Times New Roman"/>
          <w:szCs w:val="20"/>
        </w:rPr>
        <w:t>], covering costs</w:t>
      </w:r>
      <w:r w:rsidR="00C90E2D" w:rsidRPr="005E7600">
        <w:rPr>
          <w:rFonts w:cs="Times New Roman"/>
          <w:iCs/>
          <w:color w:val="000000"/>
          <w:szCs w:val="20"/>
          <w:lang w:eastAsia="en-GB"/>
        </w:rPr>
        <w:t xml:space="preserve"> </w:t>
      </w:r>
      <w:r w:rsidR="00C90E2D" w:rsidRPr="005E7600">
        <w:rPr>
          <w:rFonts w:cs="Times New Roman"/>
          <w:color w:val="000000"/>
          <w:szCs w:val="20"/>
          <w:lang w:eastAsia="en-GB"/>
        </w:rPr>
        <w:t xml:space="preserve">for the following reporting period(s): </w:t>
      </w:r>
      <w:r w:rsidR="00C90E2D" w:rsidRPr="005E7600">
        <w:rPr>
          <w:rFonts w:cs="Times New Roman"/>
          <w:iCs/>
          <w:color w:val="000000"/>
          <w:szCs w:val="20"/>
          <w:lang w:eastAsia="en-GB"/>
        </w:rPr>
        <w:t>[</w:t>
      </w:r>
      <w:r w:rsidR="00C90E2D" w:rsidRPr="005E7600">
        <w:rPr>
          <w:rFonts w:cs="Times New Roman"/>
          <w:b/>
          <w:iCs/>
          <w:color w:val="000000"/>
          <w:szCs w:val="20"/>
          <w:highlight w:val="lightGray"/>
          <w:lang w:eastAsia="en-GB"/>
        </w:rPr>
        <w:t>insert reporting period(s)</w:t>
      </w:r>
      <w:r w:rsidR="00C90E2D" w:rsidRPr="005E7600">
        <w:rPr>
          <w:rFonts w:cs="Times New Roman"/>
          <w:iCs/>
          <w:color w:val="000000"/>
          <w:szCs w:val="20"/>
          <w:lang w:eastAsia="en-GB"/>
        </w:rPr>
        <w:t>].</w:t>
      </w:r>
    </w:p>
    <w:p w14:paraId="06E938B7" w14:textId="6C620FC5" w:rsidR="007C324C" w:rsidRPr="005E7600" w:rsidRDefault="007C324C" w:rsidP="007C324C">
      <w:pPr>
        <w:autoSpaceDE w:val="0"/>
        <w:autoSpaceDN w:val="0"/>
        <w:adjustRightInd w:val="0"/>
        <w:ind w:left="567"/>
        <w:rPr>
          <w:rFonts w:eastAsia="Times New Roman" w:cs="Times New Roman"/>
          <w:iCs/>
          <w:color w:val="000000"/>
          <w:szCs w:val="20"/>
          <w:lang w:eastAsia="en-GB"/>
        </w:rPr>
      </w:pPr>
      <w:r w:rsidRPr="005E7600">
        <w:rPr>
          <w:rFonts w:cs="Times New Roman"/>
          <w:szCs w:val="20"/>
        </w:rPr>
        <w:t xml:space="preserve">Total </w:t>
      </w:r>
      <w:r>
        <w:rPr>
          <w:rFonts w:cs="Times New Roman"/>
          <w:szCs w:val="20"/>
        </w:rPr>
        <w:t xml:space="preserve">actual </w:t>
      </w:r>
      <w:r w:rsidRPr="005E7600">
        <w:rPr>
          <w:rFonts w:cs="Times New Roman"/>
          <w:szCs w:val="20"/>
        </w:rPr>
        <w:t xml:space="preserve">costs </w:t>
      </w:r>
      <w:r>
        <w:rPr>
          <w:rFonts w:cs="Times New Roman"/>
          <w:szCs w:val="20"/>
        </w:rPr>
        <w:t xml:space="preserve">and revenues </w:t>
      </w:r>
      <w:r w:rsidRPr="005E7600">
        <w:rPr>
          <w:rFonts w:cs="Times New Roman"/>
          <w:szCs w:val="20"/>
        </w:rPr>
        <w:t xml:space="preserve">subject to this expenditure verification: EUR </w:t>
      </w:r>
      <w:r w:rsidRPr="005E7600">
        <w:rPr>
          <w:rFonts w:eastAsia="Times New Roman" w:cs="Times New Roman"/>
          <w:color w:val="000000"/>
          <w:szCs w:val="20"/>
          <w:lang w:eastAsia="en-GB"/>
        </w:rPr>
        <w:t>[</w:t>
      </w:r>
      <w:r w:rsidRPr="005E7600">
        <w:rPr>
          <w:rFonts w:cs="Times New Roman"/>
          <w:szCs w:val="20"/>
          <w:highlight w:val="lightGray"/>
        </w:rPr>
        <w:t>insert number</w:t>
      </w:r>
      <w:r w:rsidRPr="005E7600">
        <w:rPr>
          <w:rFonts w:cs="Times New Roman"/>
          <w:szCs w:val="20"/>
        </w:rPr>
        <w:t>]</w:t>
      </w:r>
      <w:r>
        <w:rPr>
          <w:rFonts w:cs="Times New Roman"/>
          <w:szCs w:val="20"/>
        </w:rPr>
        <w:t xml:space="preserve"> and </w:t>
      </w:r>
      <w:r w:rsidRPr="005E7600">
        <w:rPr>
          <w:rFonts w:cs="Times New Roman"/>
          <w:szCs w:val="20"/>
        </w:rPr>
        <w:t xml:space="preserve">EUR </w:t>
      </w:r>
      <w:r w:rsidRPr="005E7600">
        <w:rPr>
          <w:rFonts w:eastAsia="Times New Roman" w:cs="Times New Roman"/>
          <w:color w:val="000000"/>
          <w:szCs w:val="20"/>
          <w:lang w:eastAsia="en-GB"/>
        </w:rPr>
        <w:t>[</w:t>
      </w:r>
      <w:r w:rsidRPr="005E7600">
        <w:rPr>
          <w:rFonts w:cs="Times New Roman"/>
          <w:szCs w:val="20"/>
          <w:highlight w:val="lightGray"/>
        </w:rPr>
        <w:t>insert number</w:t>
      </w:r>
      <w:r w:rsidRPr="005E7600">
        <w:rPr>
          <w:rFonts w:cs="Times New Roman"/>
          <w:szCs w:val="20"/>
        </w:rPr>
        <w:t>].</w:t>
      </w:r>
      <w:r>
        <w:rPr>
          <w:rFonts w:cs="Times New Roman"/>
          <w:szCs w:val="20"/>
        </w:rPr>
        <w:t xml:space="preserve"> The </w:t>
      </w:r>
      <w:r>
        <w:t xml:space="preserve">specific cost categories based on unit costs, flat-rates or lump sum declared in the financial statement amounting in total to EUR </w:t>
      </w:r>
      <w:r w:rsidRPr="005E7600">
        <w:rPr>
          <w:rFonts w:eastAsia="Times New Roman" w:cs="Times New Roman"/>
          <w:color w:val="000000"/>
          <w:szCs w:val="20"/>
          <w:lang w:eastAsia="en-GB"/>
        </w:rPr>
        <w:t>[</w:t>
      </w:r>
      <w:r w:rsidRPr="005E7600">
        <w:rPr>
          <w:rFonts w:cs="Times New Roman"/>
          <w:szCs w:val="20"/>
          <w:highlight w:val="lightGray"/>
        </w:rPr>
        <w:t>insert number</w:t>
      </w:r>
      <w:r w:rsidRPr="005E7600">
        <w:rPr>
          <w:rFonts w:cs="Times New Roman"/>
          <w:szCs w:val="20"/>
        </w:rPr>
        <w:t>]</w:t>
      </w:r>
      <w:r>
        <w:rPr>
          <w:rFonts w:cs="Times New Roman"/>
          <w:szCs w:val="20"/>
        </w:rPr>
        <w:t xml:space="preserve"> </w:t>
      </w:r>
      <w:r>
        <w:t>were not subject to this expenditure verification</w:t>
      </w:r>
      <w:r w:rsidRPr="00893CAB">
        <w:t>.</w:t>
      </w:r>
    </w:p>
    <w:p w14:paraId="29E537BA" w14:textId="022E1C9B" w:rsidR="005E5EF5" w:rsidRPr="005E7600" w:rsidRDefault="005E5EF5" w:rsidP="005E5EF5">
      <w:pPr>
        <w:autoSpaceDE w:val="0"/>
        <w:autoSpaceDN w:val="0"/>
        <w:adjustRightInd w:val="0"/>
        <w:ind w:left="567" w:hanging="567"/>
        <w:rPr>
          <w:rFonts w:cs="Times New Roman"/>
          <w:color w:val="000000"/>
          <w:szCs w:val="20"/>
          <w:lang w:eastAsia="en-GB"/>
        </w:rPr>
      </w:pPr>
      <w:r w:rsidRPr="005E7600">
        <w:rPr>
          <w:rFonts w:cs="Times New Roman"/>
          <w:szCs w:val="20"/>
        </w:rPr>
        <w:t xml:space="preserve">2 — </w:t>
      </w:r>
      <w:r w:rsidRPr="005E7600">
        <w:rPr>
          <w:rFonts w:cs="Times New Roman"/>
          <w:szCs w:val="20"/>
        </w:rPr>
        <w:tab/>
      </w:r>
      <w:r w:rsidRPr="005E7600">
        <w:rPr>
          <w:rFonts w:cs="Times New Roman"/>
          <w:color w:val="000000"/>
          <w:szCs w:val="20"/>
          <w:lang w:eastAsia="en-GB"/>
        </w:rPr>
        <w:t xml:space="preserve">The verification was carried </w:t>
      </w:r>
      <w:r w:rsidRPr="00665E8F">
        <w:rPr>
          <w:rFonts w:cs="Times New Roman"/>
          <w:color w:val="000000"/>
          <w:szCs w:val="20"/>
          <w:lang w:eastAsia="en-GB"/>
        </w:rPr>
        <w:t>out according to the standards and</w:t>
      </w:r>
      <w:r w:rsidR="00D64197" w:rsidRPr="00665E8F">
        <w:rPr>
          <w:rFonts w:cs="Times New Roman"/>
          <w:color w:val="000000"/>
          <w:szCs w:val="20"/>
          <w:lang w:eastAsia="en-GB"/>
        </w:rPr>
        <w:t xml:space="preserve"> agreed procedures </w:t>
      </w:r>
      <w:r w:rsidRPr="00665E8F">
        <w:rPr>
          <w:rFonts w:cs="Times New Roman"/>
          <w:color w:val="000000"/>
          <w:szCs w:val="20"/>
          <w:lang w:eastAsia="en-GB"/>
        </w:rPr>
        <w:t xml:space="preserve">set out in </w:t>
      </w:r>
      <w:r w:rsidRPr="00665E8F">
        <w:rPr>
          <w:rFonts w:cs="Times New Roman"/>
          <w:szCs w:val="20"/>
          <w:lang w:eastAsia="en-GB"/>
        </w:rPr>
        <w:t>the</w:t>
      </w:r>
      <w:r w:rsidRPr="00665E8F">
        <w:rPr>
          <w:rFonts w:cs="Times New Roman"/>
          <w:color w:val="000000"/>
          <w:szCs w:val="20"/>
          <w:lang w:eastAsia="en-GB"/>
        </w:rPr>
        <w:t xml:space="preserve"> Terms of Reference.</w:t>
      </w:r>
    </w:p>
    <w:p w14:paraId="200EA735" w14:textId="2A28234B" w:rsidR="00D64197" w:rsidRPr="005E7600" w:rsidRDefault="005E5EF5" w:rsidP="005E5EF5">
      <w:pPr>
        <w:autoSpaceDE w:val="0"/>
        <w:autoSpaceDN w:val="0"/>
        <w:adjustRightInd w:val="0"/>
        <w:ind w:left="567" w:hanging="567"/>
        <w:rPr>
          <w:rFonts w:cs="Times New Roman"/>
          <w:szCs w:val="20"/>
          <w:lang w:eastAsia="en-GB"/>
        </w:rPr>
      </w:pPr>
      <w:r w:rsidRPr="005E7600">
        <w:rPr>
          <w:rFonts w:cs="Times New Roman"/>
          <w:szCs w:val="20"/>
        </w:rPr>
        <w:t xml:space="preserve">3 — </w:t>
      </w:r>
      <w:r w:rsidRPr="005E7600">
        <w:rPr>
          <w:rFonts w:cs="Times New Roman"/>
          <w:szCs w:val="20"/>
        </w:rPr>
        <w:tab/>
        <w:t xml:space="preserve">The verification found </w:t>
      </w:r>
      <w:r w:rsidR="00D64197" w:rsidRPr="005E7600">
        <w:rPr>
          <w:rFonts w:cs="Times New Roman"/>
          <w:color w:val="000000"/>
          <w:szCs w:val="20"/>
          <w:lang w:eastAsia="en-GB"/>
        </w:rPr>
        <w:t xml:space="preserve">that the costs and revenues declared in the financial statements </w:t>
      </w:r>
      <w:r w:rsidR="00D64197" w:rsidRPr="005E7600">
        <w:rPr>
          <w:rFonts w:cs="Times New Roman"/>
          <w:szCs w:val="20"/>
          <w:lang w:eastAsia="en-GB"/>
        </w:rPr>
        <w:t>are compliant with the legal a</w:t>
      </w:r>
      <w:r w:rsidR="00902A7C" w:rsidRPr="005E7600">
        <w:rPr>
          <w:rFonts w:cs="Times New Roman"/>
          <w:szCs w:val="20"/>
          <w:lang w:eastAsia="en-GB"/>
        </w:rPr>
        <w:t xml:space="preserve">nd financial provisions of the </w:t>
      </w:r>
      <w:r w:rsidR="007C7D5F" w:rsidRPr="005E7600">
        <w:rPr>
          <w:rFonts w:cs="Times New Roman"/>
          <w:szCs w:val="20"/>
          <w:lang w:eastAsia="en-GB"/>
        </w:rPr>
        <w:t xml:space="preserve">EU </w:t>
      </w:r>
      <w:r w:rsidR="00902A7C" w:rsidRPr="005E7600">
        <w:rPr>
          <w:rFonts w:cs="Times New Roman"/>
          <w:szCs w:val="20"/>
          <w:lang w:eastAsia="en-GB"/>
        </w:rPr>
        <w:t>G</w:t>
      </w:r>
      <w:r w:rsidR="00D64197" w:rsidRPr="005E7600">
        <w:rPr>
          <w:rFonts w:cs="Times New Roman"/>
          <w:szCs w:val="20"/>
          <w:lang w:eastAsia="en-GB"/>
        </w:rPr>
        <w:t xml:space="preserve">rant </w:t>
      </w:r>
      <w:r w:rsidR="00902A7C" w:rsidRPr="005E7600">
        <w:rPr>
          <w:rFonts w:cs="Times New Roman"/>
          <w:szCs w:val="20"/>
          <w:lang w:eastAsia="en-GB"/>
        </w:rPr>
        <w:t>A</w:t>
      </w:r>
      <w:r w:rsidR="00D64197" w:rsidRPr="005E7600">
        <w:rPr>
          <w:rFonts w:cs="Times New Roman"/>
          <w:szCs w:val="20"/>
          <w:lang w:eastAsia="en-GB"/>
        </w:rPr>
        <w:t>greement</w:t>
      </w:r>
      <w:r w:rsidRPr="005E7600">
        <w:rPr>
          <w:rFonts w:cs="Times New Roman"/>
          <w:szCs w:val="20"/>
          <w:lang w:eastAsia="en-GB"/>
        </w:rPr>
        <w:t>.</w:t>
      </w:r>
    </w:p>
    <w:p w14:paraId="3BB51CDE" w14:textId="09E474AB" w:rsidR="00D64197" w:rsidRPr="005E7600" w:rsidRDefault="00D64197" w:rsidP="00D64197">
      <w:pPr>
        <w:autoSpaceDE w:val="0"/>
        <w:autoSpaceDN w:val="0"/>
        <w:adjustRightInd w:val="0"/>
        <w:ind w:left="426"/>
        <w:rPr>
          <w:rFonts w:eastAsia="Times New Roman" w:cs="Times New Roman"/>
          <w:b/>
          <w:szCs w:val="20"/>
          <w:lang w:eastAsia="en-GB"/>
        </w:rPr>
      </w:pPr>
      <w:r w:rsidRPr="005E7600">
        <w:rPr>
          <w:rFonts w:cs="Times New Roman"/>
          <w:b/>
          <w:noProof/>
          <w:color w:val="B2A1C7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46AC69" wp14:editId="57CC5F0B">
                <wp:simplePos x="0" y="0"/>
                <wp:positionH relativeFrom="column">
                  <wp:posOffset>338455</wp:posOffset>
                </wp:positionH>
                <wp:positionV relativeFrom="paragraph">
                  <wp:posOffset>81280</wp:posOffset>
                </wp:positionV>
                <wp:extent cx="5429250" cy="1176655"/>
                <wp:effectExtent l="0" t="0" r="19050" b="23495"/>
                <wp:wrapNone/>
                <wp:docPr id="20" name="Text Box 7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E4EAA" w14:textId="5527D87F" w:rsidR="00D64197" w:rsidRDefault="005E5EF5" w:rsidP="00D641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>With the following exceptions</w:t>
                            </w:r>
                            <w:r w:rsidR="00D64197"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>:</w:t>
                            </w:r>
                          </w:p>
                          <w:p w14:paraId="5376D658" w14:textId="4ED25C60" w:rsidR="00D64197" w:rsidRPr="00D64197" w:rsidRDefault="00D64197" w:rsidP="00D64197">
                            <w:pPr>
                              <w:spacing w:after="60"/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 xml:space="preserve"> [</w:t>
                            </w:r>
                            <w:r w:rsidRPr="00C90E2D">
                              <w:rPr>
                                <w:szCs w:val="24"/>
                                <w:highlight w:val="lightGray"/>
                              </w:rPr>
                              <w:t xml:space="preserve">insert </w:t>
                            </w:r>
                            <w:r w:rsidRPr="00665E8F">
                              <w:rPr>
                                <w:szCs w:val="24"/>
                                <w:highlight w:val="lightGray"/>
                              </w:rPr>
                              <w:t>findings</w:t>
                            </w:r>
                            <w:r w:rsidR="00665E8F" w:rsidRPr="00665E8F">
                              <w:rPr>
                                <w:szCs w:val="24"/>
                                <w:highlight w:val="lightGray"/>
                              </w:rPr>
                              <w:t xml:space="preserve"> and corresponding amounts (if quantifiable)</w:t>
                            </w:r>
                            <w:r w:rsidRPr="00C90E2D">
                              <w:rPr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6AC69" id="_x0000_t202" coordsize="21600,21600" o:spt="202" path="m,l,21600r21600,l21600,xe">
                <v:stroke joinstyle="miter"/>
                <v:path gradientshapeok="t" o:connecttype="rect"/>
              </v:shapetype>
              <v:shape id="Text Box 7906" o:spid="_x0000_s1026" type="#_x0000_t202" style="position:absolute;left:0;text-align:left;margin-left:26.65pt;margin-top:6.4pt;width:427.5pt;height:9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" strokecolor="#bfbfbf" strokeweight="1.5pt">
                <v:textbox>
                  <w:txbxContent>
                    <w:p w14:paraId="336E4EAA" w14:textId="5527D87F" w:rsidR="00D64197" w:rsidRDefault="005E5EF5" w:rsidP="00D64197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/>
                          <w:szCs w:val="24"/>
                          <w:lang w:eastAsia="en-GB"/>
                        </w:rPr>
                        <w:t>With the following exceptions</w:t>
                      </w:r>
                      <w:r w:rsidR="00D64197">
                        <w:rPr>
                          <w:rFonts w:eastAsia="Times New Roman"/>
                          <w:szCs w:val="24"/>
                          <w:lang w:eastAsia="en-GB"/>
                        </w:rPr>
                        <w:t>:</w:t>
                      </w:r>
                    </w:p>
                    <w:p w14:paraId="5376D658" w14:textId="4ED25C60" w:rsidR="00D64197" w:rsidRPr="00D64197" w:rsidRDefault="00D64197" w:rsidP="00D64197">
                      <w:pPr>
                        <w:spacing w:after="60"/>
                        <w:rPr>
                          <w:rFonts w:eastAsia="Times New Roman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/>
                          <w:szCs w:val="24"/>
                          <w:lang w:eastAsia="en-GB"/>
                        </w:rPr>
                        <w:t xml:space="preserve"> [</w:t>
                      </w:r>
                      <w:r w:rsidRPr="00C90E2D">
                        <w:rPr>
                          <w:szCs w:val="24"/>
                          <w:highlight w:val="lightGray"/>
                        </w:rPr>
                        <w:t xml:space="preserve">insert </w:t>
                      </w:r>
                      <w:r w:rsidRPr="00665E8F">
                        <w:rPr>
                          <w:szCs w:val="24"/>
                          <w:highlight w:val="lightGray"/>
                        </w:rPr>
                        <w:t>findings</w:t>
                      </w:r>
                      <w:r w:rsidR="00665E8F" w:rsidRPr="00665E8F">
                        <w:rPr>
                          <w:szCs w:val="24"/>
                          <w:highlight w:val="lightGray"/>
                        </w:rPr>
                        <w:t xml:space="preserve"> and corresponding amounts (if quantifiable)</w:t>
                      </w:r>
                      <w:r w:rsidRPr="00C90E2D">
                        <w:rPr>
                          <w:szCs w:val="2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4A9018FC" w14:textId="77777777" w:rsidR="00D64197" w:rsidRPr="005E7600" w:rsidRDefault="00D64197" w:rsidP="00D64197">
      <w:pPr>
        <w:autoSpaceDE w:val="0"/>
        <w:autoSpaceDN w:val="0"/>
        <w:adjustRightInd w:val="0"/>
        <w:ind w:left="426"/>
        <w:rPr>
          <w:rFonts w:eastAsia="Times New Roman" w:cs="Times New Roman"/>
          <w:b/>
          <w:szCs w:val="20"/>
          <w:lang w:eastAsia="en-GB"/>
        </w:rPr>
      </w:pPr>
    </w:p>
    <w:p w14:paraId="15B50210" w14:textId="77777777" w:rsidR="00D64197" w:rsidRPr="005E7600" w:rsidRDefault="00D64197" w:rsidP="00D64197">
      <w:pPr>
        <w:autoSpaceDE w:val="0"/>
        <w:autoSpaceDN w:val="0"/>
        <w:adjustRightInd w:val="0"/>
        <w:ind w:left="426"/>
        <w:rPr>
          <w:rFonts w:eastAsia="Times New Roman" w:cs="Times New Roman"/>
          <w:szCs w:val="20"/>
          <w:lang w:eastAsia="en-GB"/>
        </w:rPr>
      </w:pPr>
    </w:p>
    <w:p w14:paraId="5E7A60CA" w14:textId="0CFE4A60" w:rsidR="00D64197" w:rsidRPr="005E7600" w:rsidRDefault="00D64197" w:rsidP="004662D5">
      <w:pPr>
        <w:rPr>
          <w:lang w:eastAsia="en-GB"/>
        </w:rPr>
      </w:pPr>
    </w:p>
    <w:p w14:paraId="1277F954" w14:textId="77777777" w:rsidR="00D64197" w:rsidRPr="005E7600" w:rsidRDefault="00D64197" w:rsidP="004662D5">
      <w:pPr>
        <w:rPr>
          <w:lang w:eastAsia="en-GB"/>
        </w:rPr>
      </w:pPr>
    </w:p>
    <w:p w14:paraId="1FA4C4B0" w14:textId="19B7EEFA" w:rsidR="00D64197" w:rsidRPr="005E7600" w:rsidRDefault="00D64197" w:rsidP="00D64197">
      <w:pPr>
        <w:autoSpaceDE w:val="0"/>
        <w:autoSpaceDN w:val="0"/>
        <w:adjustRightInd w:val="0"/>
        <w:ind w:left="426"/>
        <w:jc w:val="left"/>
        <w:rPr>
          <w:rFonts w:eastAsia="Times New Roman" w:cs="Times New Roman"/>
          <w:szCs w:val="20"/>
          <w:lang w:eastAsia="en-GB"/>
        </w:rPr>
      </w:pPr>
      <w:r w:rsidRPr="005E7600">
        <w:rPr>
          <w:rFonts w:cs="Times New Roman"/>
          <w:b/>
          <w:noProof/>
          <w:color w:val="B2A1C7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7A4CB" wp14:editId="7C798561">
                <wp:simplePos x="0" y="0"/>
                <wp:positionH relativeFrom="column">
                  <wp:posOffset>338455</wp:posOffset>
                </wp:positionH>
                <wp:positionV relativeFrom="paragraph">
                  <wp:posOffset>-635</wp:posOffset>
                </wp:positionV>
                <wp:extent cx="5429250" cy="1176655"/>
                <wp:effectExtent l="0" t="0" r="19050" b="23495"/>
                <wp:wrapNone/>
                <wp:docPr id="2" name="Text Box 7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53A65" w14:textId="085FD9C0" w:rsidR="00D64197" w:rsidRDefault="00902A7C" w:rsidP="00D6419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>Additional observations and comments</w:t>
                            </w:r>
                            <w:r w:rsidR="00D64197"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>:</w:t>
                            </w:r>
                          </w:p>
                          <w:p w14:paraId="160E381E" w14:textId="55031154" w:rsidR="00D64197" w:rsidRPr="00D64197" w:rsidRDefault="00D64197" w:rsidP="00D64197">
                            <w:pPr>
                              <w:spacing w:after="60"/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/>
                                <w:szCs w:val="24"/>
                                <w:lang w:eastAsia="en-GB"/>
                              </w:rPr>
                              <w:t xml:space="preserve"> [</w:t>
                            </w:r>
                            <w:r>
                              <w:rPr>
                                <w:szCs w:val="24"/>
                                <w:highlight w:val="lightGray"/>
                              </w:rPr>
                              <w:t>insert additional information</w:t>
                            </w:r>
                            <w:r w:rsidRPr="00C90E2D">
                              <w:rPr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7A4CB" id="_x0000_s1027" type="#_x0000_t202" style="position:absolute;left:0;text-align:left;margin-left:26.65pt;margin-top:-.05pt;width:427.5pt;height:9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" strokecolor="#bfbfbf" strokeweight="1.5pt">
                <v:textbox>
                  <w:txbxContent>
                    <w:p w14:paraId="75353A65" w14:textId="085FD9C0" w:rsidR="00D64197" w:rsidRDefault="00902A7C" w:rsidP="00D64197">
                      <w:pPr>
                        <w:autoSpaceDE w:val="0"/>
                        <w:autoSpaceDN w:val="0"/>
                        <w:adjustRightInd w:val="0"/>
                        <w:rPr>
                          <w:rFonts w:eastAsia="Times New Roman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/>
                          <w:szCs w:val="24"/>
                          <w:lang w:eastAsia="en-GB"/>
                        </w:rPr>
                        <w:t>Additional observations and comments</w:t>
                      </w:r>
                      <w:r w:rsidR="00D64197">
                        <w:rPr>
                          <w:rFonts w:eastAsia="Times New Roman"/>
                          <w:szCs w:val="24"/>
                          <w:lang w:eastAsia="en-GB"/>
                        </w:rPr>
                        <w:t>:</w:t>
                      </w:r>
                    </w:p>
                    <w:p w14:paraId="160E381E" w14:textId="55031154" w:rsidR="00D64197" w:rsidRPr="00D64197" w:rsidRDefault="00D64197" w:rsidP="00D64197">
                      <w:pPr>
                        <w:spacing w:after="60"/>
                        <w:rPr>
                          <w:rFonts w:eastAsia="Times New Roman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/>
                          <w:szCs w:val="24"/>
                          <w:lang w:eastAsia="en-GB"/>
                        </w:rPr>
                        <w:t xml:space="preserve"> [</w:t>
                      </w:r>
                      <w:r>
                        <w:rPr>
                          <w:szCs w:val="24"/>
                          <w:highlight w:val="lightGray"/>
                        </w:rPr>
                        <w:t>insert additional information</w:t>
                      </w:r>
                      <w:r w:rsidRPr="00C90E2D">
                        <w:rPr>
                          <w:szCs w:val="2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03C35831" w14:textId="77777777" w:rsidR="00D64197" w:rsidRPr="005E7600" w:rsidRDefault="00D64197" w:rsidP="00D64197">
      <w:pPr>
        <w:autoSpaceDE w:val="0"/>
        <w:autoSpaceDN w:val="0"/>
        <w:adjustRightInd w:val="0"/>
        <w:ind w:left="426"/>
        <w:jc w:val="left"/>
        <w:rPr>
          <w:rFonts w:eastAsia="Times New Roman" w:cs="Times New Roman"/>
          <w:szCs w:val="20"/>
          <w:lang w:eastAsia="en-GB"/>
        </w:rPr>
      </w:pPr>
    </w:p>
    <w:p w14:paraId="781B04D9" w14:textId="77777777" w:rsidR="00D64197" w:rsidRPr="005E7600" w:rsidRDefault="00D64197" w:rsidP="00D64197">
      <w:pPr>
        <w:autoSpaceDE w:val="0"/>
        <w:autoSpaceDN w:val="0"/>
        <w:adjustRightInd w:val="0"/>
        <w:ind w:left="426"/>
        <w:jc w:val="left"/>
        <w:rPr>
          <w:rFonts w:eastAsia="Times New Roman" w:cs="Times New Roman"/>
          <w:szCs w:val="20"/>
          <w:lang w:eastAsia="en-GB"/>
        </w:rPr>
      </w:pPr>
    </w:p>
    <w:p w14:paraId="3F95E9C0" w14:textId="77777777" w:rsidR="00D64197" w:rsidRPr="005E7600" w:rsidRDefault="00D64197" w:rsidP="00D64197">
      <w:pPr>
        <w:autoSpaceDE w:val="0"/>
        <w:autoSpaceDN w:val="0"/>
        <w:adjustRightInd w:val="0"/>
        <w:ind w:left="426"/>
        <w:jc w:val="left"/>
        <w:rPr>
          <w:rFonts w:eastAsia="Times New Roman" w:cs="Times New Roman"/>
          <w:szCs w:val="20"/>
          <w:lang w:eastAsia="en-GB"/>
        </w:rPr>
      </w:pPr>
    </w:p>
    <w:p w14:paraId="5EC8A016" w14:textId="77777777" w:rsidR="00D64197" w:rsidRPr="005E7600" w:rsidRDefault="00D64197" w:rsidP="00D64197">
      <w:pPr>
        <w:autoSpaceDE w:val="0"/>
        <w:autoSpaceDN w:val="0"/>
        <w:adjustRightInd w:val="0"/>
        <w:ind w:left="426"/>
        <w:jc w:val="left"/>
        <w:rPr>
          <w:rFonts w:eastAsia="Times New Roman" w:cs="Times New Roman"/>
          <w:szCs w:val="20"/>
          <w:lang w:eastAsia="en-GB"/>
        </w:rPr>
      </w:pPr>
    </w:p>
    <w:p w14:paraId="3A40F14D" w14:textId="6C751A8D" w:rsidR="00C90E2D" w:rsidRPr="005E7600" w:rsidRDefault="005E5EF5" w:rsidP="005E5EF5">
      <w:pPr>
        <w:autoSpaceDE w:val="0"/>
        <w:autoSpaceDN w:val="0"/>
        <w:adjustRightInd w:val="0"/>
        <w:ind w:left="567" w:hanging="567"/>
        <w:rPr>
          <w:rFonts w:eastAsia="Times New Roman" w:cs="Times New Roman"/>
          <w:szCs w:val="20"/>
          <w:lang w:eastAsia="en-GB"/>
        </w:rPr>
      </w:pPr>
      <w:r w:rsidRPr="005E7600">
        <w:rPr>
          <w:rFonts w:cs="Times New Roman"/>
          <w:szCs w:val="20"/>
        </w:rPr>
        <w:lastRenderedPageBreak/>
        <w:t xml:space="preserve">4 —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We are </w:t>
      </w:r>
      <w:r w:rsidR="00C90E2D" w:rsidRPr="005E7600">
        <w:rPr>
          <w:rFonts w:eastAsia="Times New Roman" w:cs="Times New Roman"/>
          <w:color w:val="000000"/>
          <w:szCs w:val="20"/>
          <w:lang w:eastAsia="en-GB"/>
        </w:rPr>
        <w:t>qualified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/authorised to deliver this certificate </w:t>
      </w:r>
      <w:r w:rsidR="00C90E2D" w:rsidRPr="005E7600">
        <w:rPr>
          <w:rFonts w:eastAsia="Times New Roman" w:cs="Times New Roman"/>
          <w:i/>
          <w:color w:val="4AA55B"/>
          <w:szCs w:val="20"/>
          <w:lang w:eastAsia="en-GB"/>
        </w:rPr>
        <w:t>[</w:t>
      </w:r>
      <w:r w:rsidR="00C90E2D" w:rsidRPr="005E7600">
        <w:rPr>
          <w:rFonts w:eastAsia="Times New Roman" w:cs="Times New Roman"/>
          <w:i/>
          <w:szCs w:val="20"/>
          <w:lang w:eastAsia="en-GB"/>
        </w:rPr>
        <w:t>(for additional information, see appendix to this certificate)</w:t>
      </w:r>
      <w:r w:rsidR="00C90E2D" w:rsidRPr="005E7600">
        <w:rPr>
          <w:rFonts w:eastAsia="Times New Roman" w:cs="Times New Roman"/>
          <w:i/>
          <w:color w:val="4AA55B"/>
          <w:szCs w:val="20"/>
          <w:lang w:eastAsia="en-GB"/>
        </w:rPr>
        <w:t>]</w:t>
      </w:r>
      <w:r w:rsidRPr="005E7600">
        <w:rPr>
          <w:rFonts w:eastAsia="Times New Roman" w:cs="Times New Roman"/>
          <w:szCs w:val="20"/>
          <w:lang w:eastAsia="en-GB"/>
        </w:rPr>
        <w:t xml:space="preserve"> and not subject to any conflict of interest.</w:t>
      </w:r>
    </w:p>
    <w:p w14:paraId="3A40F14F" w14:textId="767C026B" w:rsidR="00C90E2D" w:rsidRPr="005E7600" w:rsidRDefault="005E5EF5" w:rsidP="005E5EF5">
      <w:pPr>
        <w:autoSpaceDE w:val="0"/>
        <w:autoSpaceDN w:val="0"/>
        <w:adjustRightInd w:val="0"/>
        <w:ind w:left="567" w:hanging="567"/>
        <w:rPr>
          <w:rFonts w:eastAsia="Times New Roman" w:cs="Times New Roman"/>
          <w:szCs w:val="20"/>
          <w:lang w:eastAsia="en-GB"/>
        </w:rPr>
      </w:pPr>
      <w:r w:rsidRPr="005E7600">
        <w:rPr>
          <w:rFonts w:cs="Times New Roman"/>
          <w:szCs w:val="20"/>
        </w:rPr>
        <w:t xml:space="preserve">5 — </w:t>
      </w:r>
      <w:r w:rsidR="00C90E2D" w:rsidRPr="005E7600">
        <w:rPr>
          <w:rFonts w:cs="Times New Roman"/>
          <w:szCs w:val="20"/>
        </w:rPr>
        <w:t>T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he </w:t>
      </w:r>
      <w:r w:rsidR="009B5ED4" w:rsidRPr="005E7600">
        <w:rPr>
          <w:rFonts w:eastAsia="Times New Roman" w:cs="Times New Roman"/>
          <w:szCs w:val="20"/>
          <w:lang w:eastAsia="en-GB"/>
        </w:rPr>
        <w:t>beneficiary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paid a </w:t>
      </w:r>
      <w:r w:rsidR="00C90E2D" w:rsidRPr="005E7600">
        <w:rPr>
          <w:rFonts w:eastAsia="Times New Roman" w:cs="Times New Roman"/>
          <w:b/>
          <w:szCs w:val="20"/>
          <w:lang w:eastAsia="en-GB"/>
        </w:rPr>
        <w:t>price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of EUR 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>[</w:t>
      </w:r>
      <w:r w:rsidR="00C90E2D" w:rsidRPr="005E7600">
        <w:rPr>
          <w:rFonts w:eastAsia="Times New Roman" w:cs="Times New Roman"/>
          <w:iCs/>
          <w:szCs w:val="20"/>
          <w:highlight w:val="lightGray"/>
          <w:lang w:eastAsia="en-GB"/>
        </w:rPr>
        <w:t xml:space="preserve">insert </w:t>
      </w:r>
      <w:r w:rsidR="00B324C3" w:rsidRPr="005E7600">
        <w:rPr>
          <w:rFonts w:eastAsia="Times New Roman" w:cs="Times New Roman"/>
          <w:iCs/>
          <w:szCs w:val="20"/>
          <w:highlight w:val="lightGray"/>
          <w:lang w:eastAsia="en-GB"/>
        </w:rPr>
        <w:t>amount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 xml:space="preserve">]) (including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VAT of EUR 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>[</w:t>
      </w:r>
      <w:r w:rsidR="00C90E2D" w:rsidRPr="005E7600">
        <w:rPr>
          <w:rFonts w:eastAsia="Times New Roman" w:cs="Times New Roman"/>
          <w:iCs/>
          <w:szCs w:val="20"/>
          <w:highlight w:val="lightGray"/>
          <w:lang w:eastAsia="en-GB"/>
        </w:rPr>
        <w:t xml:space="preserve">insert </w:t>
      </w:r>
      <w:r w:rsidR="00B324C3" w:rsidRPr="005E7600">
        <w:rPr>
          <w:rFonts w:eastAsia="Times New Roman" w:cs="Times New Roman"/>
          <w:iCs/>
          <w:szCs w:val="20"/>
          <w:highlight w:val="lightGray"/>
          <w:lang w:eastAsia="en-GB"/>
        </w:rPr>
        <w:t>amount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>])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 for this audit certificate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 xml:space="preserve">. </w:t>
      </w:r>
      <w:r w:rsidR="00C90E2D" w:rsidRPr="005E7600">
        <w:rPr>
          <w:rFonts w:eastAsia="Times New Roman" w:cs="Times New Roman"/>
          <w:i/>
          <w:iCs/>
          <w:color w:val="4AA55B"/>
          <w:szCs w:val="20"/>
          <w:lang w:eastAsia="en-GB"/>
        </w:rPr>
        <w:t>[OPTION 1:</w:t>
      </w:r>
      <w:r w:rsidR="00C90E2D" w:rsidRPr="005E7600">
        <w:rPr>
          <w:rFonts w:eastAsia="Times New Roman" w:cs="Times New Roman"/>
          <w:i/>
          <w:iCs/>
          <w:color w:val="0088CC"/>
          <w:szCs w:val="20"/>
          <w:lang w:eastAsia="en-GB"/>
        </w:rPr>
        <w:t xml:space="preserve"> 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 xml:space="preserve">These costs are eligible </w:t>
      </w:r>
      <w:r w:rsidR="00EF38DE" w:rsidRPr="005E7600">
        <w:rPr>
          <w:rFonts w:eastAsia="Times New Roman" w:cs="Times New Roman"/>
          <w:iCs/>
          <w:szCs w:val="20"/>
          <w:lang w:eastAsia="en-GB"/>
        </w:rPr>
        <w:t xml:space="preserve">under the grant </w:t>
      </w:r>
      <w:r w:rsidR="00C90E2D" w:rsidRPr="005E7600">
        <w:rPr>
          <w:rFonts w:eastAsia="Times New Roman" w:cs="Times New Roman"/>
          <w:iCs/>
          <w:szCs w:val="20"/>
          <w:lang w:eastAsia="en-GB"/>
        </w:rPr>
        <w:t>and included in the financial statement</w:t>
      </w:r>
      <w:proofErr w:type="gramStart"/>
      <w:r w:rsidR="00C90E2D" w:rsidRPr="005E7600">
        <w:rPr>
          <w:rFonts w:eastAsia="Times New Roman" w:cs="Times New Roman"/>
          <w:szCs w:val="20"/>
          <w:lang w:eastAsia="en-GB"/>
        </w:rPr>
        <w:t>.</w:t>
      </w:r>
      <w:r w:rsidR="00C90E2D" w:rsidRPr="005E7600">
        <w:rPr>
          <w:rFonts w:eastAsia="Times New Roman" w:cs="Times New Roman"/>
          <w:i/>
          <w:color w:val="4AA55B"/>
          <w:szCs w:val="20"/>
          <w:lang w:eastAsia="en-GB"/>
        </w:rPr>
        <w:t>][</w:t>
      </w:r>
      <w:proofErr w:type="gramEnd"/>
      <w:r w:rsidR="00C90E2D" w:rsidRPr="00604F1F">
        <w:rPr>
          <w:rFonts w:eastAsia="Times New Roman" w:cs="Times New Roman"/>
          <w:i/>
          <w:color w:val="4AA55B"/>
          <w:szCs w:val="20"/>
          <w:lang w:eastAsia="en-GB"/>
        </w:rPr>
        <w:t>OPTI</w:t>
      </w:r>
      <w:r w:rsidR="00C90E2D" w:rsidRPr="005E7600">
        <w:rPr>
          <w:rFonts w:eastAsia="Times New Roman" w:cs="Times New Roman"/>
          <w:i/>
          <w:color w:val="4AA55B"/>
          <w:szCs w:val="20"/>
          <w:lang w:eastAsia="en-GB"/>
        </w:rPr>
        <w:t xml:space="preserve">ON 2: </w:t>
      </w:r>
      <w:r w:rsidR="00C90E2D" w:rsidRPr="005E7600">
        <w:rPr>
          <w:rFonts w:eastAsia="Times New Roman" w:cs="Times New Roman"/>
          <w:szCs w:val="20"/>
          <w:lang w:eastAsia="en-GB"/>
        </w:rPr>
        <w:t xml:space="preserve">These costs were not </w:t>
      </w:r>
      <w:r w:rsidR="00EF38DE" w:rsidRPr="005E7600">
        <w:rPr>
          <w:rFonts w:eastAsia="Times New Roman" w:cs="Times New Roman"/>
          <w:szCs w:val="20"/>
          <w:lang w:eastAsia="en-GB"/>
        </w:rPr>
        <w:t xml:space="preserve">charged to the </w:t>
      </w:r>
      <w:r w:rsidR="00806431" w:rsidRPr="005E7600">
        <w:rPr>
          <w:rFonts w:eastAsia="Times New Roman" w:cs="Times New Roman"/>
          <w:szCs w:val="20"/>
          <w:lang w:eastAsia="en-GB"/>
        </w:rPr>
        <w:t>grant</w:t>
      </w:r>
      <w:r w:rsidR="00C90E2D" w:rsidRPr="005E7600">
        <w:rPr>
          <w:rFonts w:eastAsia="Times New Roman" w:cs="Times New Roman"/>
          <w:szCs w:val="20"/>
          <w:lang w:eastAsia="en-GB"/>
        </w:rPr>
        <w:t>.</w:t>
      </w:r>
      <w:r w:rsidR="00C90E2D" w:rsidRPr="005E7600">
        <w:rPr>
          <w:rFonts w:eastAsia="Times New Roman" w:cs="Times New Roman"/>
          <w:i/>
          <w:color w:val="4AA55B"/>
          <w:szCs w:val="20"/>
          <w:lang w:eastAsia="en-GB"/>
        </w:rPr>
        <w:t>]</w:t>
      </w:r>
    </w:p>
    <w:p w14:paraId="3A40F150" w14:textId="77777777" w:rsidR="00C90E2D" w:rsidRPr="005E7600" w:rsidRDefault="00C90E2D" w:rsidP="00C90E2D">
      <w:pPr>
        <w:rPr>
          <w:rFonts w:eastAsia="Times New Roman" w:cs="Times New Roman"/>
          <w:szCs w:val="20"/>
          <w:lang w:eastAsia="en-GB"/>
        </w:rPr>
      </w:pPr>
    </w:p>
    <w:p w14:paraId="7C5F64BE" w14:textId="77777777" w:rsidR="00EF38DE" w:rsidRPr="005E7600" w:rsidRDefault="00EF38DE" w:rsidP="00C90E2D">
      <w:pPr>
        <w:rPr>
          <w:rFonts w:eastAsia="Times New Roman" w:cs="Times New Roman"/>
          <w:szCs w:val="20"/>
          <w:lang w:eastAsia="en-GB"/>
        </w:rPr>
      </w:pPr>
    </w:p>
    <w:p w14:paraId="4980369C" w14:textId="03FF835E" w:rsidR="00EF38DE" w:rsidRPr="005E7600" w:rsidRDefault="00EF38DE" w:rsidP="00EF38DE">
      <w:pPr>
        <w:jc w:val="left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SIGNATURE</w:t>
      </w:r>
    </w:p>
    <w:p w14:paraId="42317E01" w14:textId="48EA2061" w:rsidR="00EF38DE" w:rsidRPr="005E7600" w:rsidRDefault="00EF38DE" w:rsidP="00EF38DE">
      <w:pPr>
        <w:jc w:val="left"/>
        <w:rPr>
          <w:rFonts w:eastAsia="Times New Roman" w:cs="Times New Roman"/>
          <w:szCs w:val="20"/>
          <w:lang w:eastAsia="en-GB"/>
        </w:rPr>
      </w:pPr>
      <w:r w:rsidRPr="005E7600">
        <w:rPr>
          <w:rFonts w:eastAsia="Times New Roman" w:cs="Times New Roman"/>
          <w:szCs w:val="20"/>
          <w:lang w:eastAsia="en-GB"/>
        </w:rPr>
        <w:t>For the auditor</w:t>
      </w:r>
    </w:p>
    <w:p w14:paraId="08CE2623" w14:textId="77777777" w:rsidR="000A0CE2" w:rsidRPr="005E7600" w:rsidRDefault="000A0CE2" w:rsidP="000A0CE2">
      <w:pPr>
        <w:snapToGrid w:val="0"/>
        <w:jc w:val="left"/>
        <w:rPr>
          <w:rFonts w:eastAsia="Times New Roman" w:cs="Times New Roman"/>
          <w:szCs w:val="20"/>
        </w:rPr>
      </w:pPr>
      <w:r w:rsidRPr="005E7600">
        <w:rPr>
          <w:rFonts w:eastAsia="Times New Roman" w:cs="Times New Roman"/>
          <w:szCs w:val="20"/>
        </w:rPr>
        <w:t>[</w:t>
      </w:r>
      <w:r w:rsidRPr="005E7600">
        <w:rPr>
          <w:rFonts w:eastAsia="Times New Roman" w:cs="Times New Roman"/>
          <w:szCs w:val="20"/>
          <w:highlight w:val="lightGray"/>
        </w:rPr>
        <w:t>forename/surname/function</w:t>
      </w:r>
      <w:r w:rsidRPr="005E7600">
        <w:rPr>
          <w:rFonts w:eastAsia="Times New Roman" w:cs="Times New Roman"/>
          <w:szCs w:val="20"/>
        </w:rPr>
        <w:t>]</w:t>
      </w:r>
    </w:p>
    <w:p w14:paraId="6799D192" w14:textId="77777777" w:rsidR="000A0CE2" w:rsidRPr="005E7600" w:rsidRDefault="000A0CE2" w:rsidP="000A0CE2">
      <w:pPr>
        <w:snapToGrid w:val="0"/>
        <w:jc w:val="left"/>
        <w:rPr>
          <w:rFonts w:eastAsia="Times New Roman" w:cs="Times New Roman"/>
          <w:szCs w:val="20"/>
          <w:lang w:eastAsia="zh-CN"/>
        </w:rPr>
      </w:pPr>
      <w:r w:rsidRPr="005E7600">
        <w:rPr>
          <w:rFonts w:eastAsia="Times New Roman" w:cs="Times New Roman"/>
          <w:szCs w:val="20"/>
        </w:rPr>
        <w:t>[</w:t>
      </w:r>
      <w:r w:rsidRPr="005E7600">
        <w:rPr>
          <w:rFonts w:eastAsia="Times New Roman" w:cs="Times New Roman"/>
          <w:szCs w:val="20"/>
          <w:highlight w:val="lightGray"/>
        </w:rPr>
        <w:t>signature</w:t>
      </w:r>
      <w:r w:rsidRPr="005E7600">
        <w:rPr>
          <w:rFonts w:eastAsia="Times New Roman" w:cs="Times New Roman"/>
          <w:szCs w:val="20"/>
        </w:rPr>
        <w:t>]</w:t>
      </w:r>
      <w:r w:rsidRPr="005E7600">
        <w:rPr>
          <w:rFonts w:eastAsia="Times New Roman" w:cs="Times New Roman"/>
          <w:szCs w:val="20"/>
        </w:rPr>
        <w:br/>
      </w:r>
      <w:r w:rsidRPr="005E7600">
        <w:rPr>
          <w:rFonts w:eastAsia="Times New Roman" w:cs="Times New Roman"/>
          <w:szCs w:val="20"/>
          <w:lang w:eastAsia="zh-CN"/>
        </w:rPr>
        <w:t>[</w:t>
      </w:r>
      <w:proofErr w:type="gramStart"/>
      <w:r w:rsidRPr="005E7600">
        <w:rPr>
          <w:rFonts w:eastAsia="Times New Roman" w:cs="Times New Roman"/>
          <w:szCs w:val="20"/>
          <w:highlight w:val="lightGray"/>
        </w:rPr>
        <w:t>date</w:t>
      </w:r>
      <w:r w:rsidRPr="005E7600">
        <w:rPr>
          <w:rFonts w:eastAsia="Times New Roman" w:cs="Times New Roman"/>
          <w:szCs w:val="20"/>
          <w:lang w:eastAsia="zh-CN"/>
        </w:rPr>
        <w:t xml:space="preserve">]   </w:t>
      </w:r>
      <w:proofErr w:type="gramEnd"/>
      <w:r w:rsidRPr="005E7600">
        <w:rPr>
          <w:rFonts w:eastAsia="Times New Roman" w:cs="Times New Roman"/>
          <w:szCs w:val="20"/>
          <w:lang w:eastAsia="zh-CN"/>
        </w:rPr>
        <w:t xml:space="preserve">  [</w:t>
      </w:r>
      <w:r w:rsidRPr="005E7600">
        <w:rPr>
          <w:rFonts w:eastAsia="Times New Roman" w:cs="Times New Roman"/>
          <w:szCs w:val="20"/>
          <w:highlight w:val="lightGray"/>
        </w:rPr>
        <w:t>stamp</w:t>
      </w:r>
      <w:r w:rsidRPr="005E7600">
        <w:rPr>
          <w:rFonts w:eastAsia="Times New Roman" w:cs="Times New Roman"/>
          <w:szCs w:val="20"/>
          <w:lang w:eastAsia="zh-CN"/>
        </w:rPr>
        <w:t>]</w:t>
      </w:r>
    </w:p>
    <w:p w14:paraId="7FBBD723" w14:textId="77777777" w:rsidR="00EF38DE" w:rsidRPr="005E7600" w:rsidRDefault="00EF38DE" w:rsidP="00EF38DE">
      <w:pPr>
        <w:jc w:val="left"/>
        <w:rPr>
          <w:rFonts w:eastAsia="Times New Roman" w:cs="Times New Roman"/>
          <w:szCs w:val="20"/>
          <w:lang w:eastAsia="en-GB"/>
        </w:rPr>
      </w:pPr>
    </w:p>
    <w:p w14:paraId="64394456" w14:textId="1461FD75" w:rsidR="00EF38DE" w:rsidRDefault="00EF38DE" w:rsidP="00EF38DE">
      <w:pPr>
        <w:jc w:val="left"/>
        <w:rPr>
          <w:rFonts w:eastAsia="Times New Roman" w:cs="Times New Roman"/>
          <w:szCs w:val="20"/>
          <w:lang w:eastAsia="en-GB"/>
        </w:rPr>
      </w:pPr>
    </w:p>
    <w:p w14:paraId="0E452CDA" w14:textId="77777777" w:rsidR="00B03135" w:rsidRPr="005E7600" w:rsidRDefault="00B03135" w:rsidP="00EF38DE">
      <w:pPr>
        <w:jc w:val="left"/>
        <w:rPr>
          <w:rFonts w:eastAsia="Times New Roman" w:cs="Times New Roman"/>
          <w:szCs w:val="20"/>
          <w:lang w:eastAsia="en-GB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46"/>
        <w:gridCol w:w="1828"/>
        <w:gridCol w:w="5481"/>
      </w:tblGrid>
      <w:tr w:rsidR="00B03135" w:rsidRPr="002A6F10" w14:paraId="109995A6" w14:textId="77777777" w:rsidTr="00D02FEC">
        <w:trPr>
          <w:jc w:val="center"/>
        </w:trPr>
        <w:tc>
          <w:tcPr>
            <w:tcW w:w="8755" w:type="dxa"/>
            <w:gridSpan w:val="3"/>
            <w:hideMark/>
          </w:tcPr>
          <w:p w14:paraId="797ECD5E" w14:textId="77777777" w:rsidR="00B03135" w:rsidRPr="002A6F10" w:rsidRDefault="00B03135" w:rsidP="00D02FE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b/>
                <w:color w:val="4AA55B"/>
                <w:sz w:val="18"/>
                <w:szCs w:val="18"/>
                <w:lang w:val="hu-HU" w:eastAsia="ko-KR" w:bidi="ne-NP"/>
              </w:rPr>
              <w:t>HISTORY OF CHANGES</w:t>
            </w:r>
          </w:p>
        </w:tc>
      </w:tr>
      <w:tr w:rsidR="00B03135" w:rsidRPr="002A6F10" w14:paraId="2EB8481E" w14:textId="77777777" w:rsidTr="00D02FEC">
        <w:trPr>
          <w:jc w:val="center"/>
        </w:trPr>
        <w:tc>
          <w:tcPr>
            <w:tcW w:w="1446" w:type="dxa"/>
            <w:hideMark/>
          </w:tcPr>
          <w:p w14:paraId="6F0EB693" w14:textId="77777777" w:rsidR="00B03135" w:rsidRPr="002A6F10" w:rsidRDefault="00B03135" w:rsidP="00D02FE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VERSION</w:t>
            </w:r>
          </w:p>
        </w:tc>
        <w:tc>
          <w:tcPr>
            <w:tcW w:w="1828" w:type="dxa"/>
            <w:hideMark/>
          </w:tcPr>
          <w:p w14:paraId="227F2B3A" w14:textId="77777777" w:rsidR="00B03135" w:rsidRPr="002A6F10" w:rsidRDefault="00B03135" w:rsidP="00D02FE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eastAsia="ko-KR"/>
              </w:rPr>
              <w:t>PUBLICATION</w:t>
            </w: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 xml:space="preserve"> DATE</w:t>
            </w:r>
          </w:p>
        </w:tc>
        <w:tc>
          <w:tcPr>
            <w:tcW w:w="5481" w:type="dxa"/>
            <w:hideMark/>
          </w:tcPr>
          <w:p w14:paraId="03AA136F" w14:textId="77777777" w:rsidR="00B03135" w:rsidRPr="002A6F10" w:rsidRDefault="00B03135" w:rsidP="00D02FE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CHANGE</w:t>
            </w:r>
          </w:p>
        </w:tc>
      </w:tr>
      <w:tr w:rsidR="00B03135" w:rsidRPr="002A6F10" w14:paraId="063375DC" w14:textId="77777777" w:rsidTr="00D02FEC">
        <w:trPr>
          <w:jc w:val="center"/>
        </w:trPr>
        <w:tc>
          <w:tcPr>
            <w:tcW w:w="1446" w:type="dxa"/>
          </w:tcPr>
          <w:p w14:paraId="6EB3629D" w14:textId="77777777" w:rsidR="00B03135" w:rsidRPr="002A6F10" w:rsidRDefault="00B03135" w:rsidP="00D02FE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1.0</w:t>
            </w:r>
          </w:p>
        </w:tc>
        <w:tc>
          <w:tcPr>
            <w:tcW w:w="1828" w:type="dxa"/>
          </w:tcPr>
          <w:p w14:paraId="72DB1851" w14:textId="77777777" w:rsidR="00B03135" w:rsidRPr="002A6F10" w:rsidRDefault="00B03135" w:rsidP="00D02FE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20</w:t>
            </w: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.12.2021</w:t>
            </w:r>
          </w:p>
        </w:tc>
        <w:tc>
          <w:tcPr>
            <w:tcW w:w="5481" w:type="dxa"/>
          </w:tcPr>
          <w:p w14:paraId="5A40E238" w14:textId="77777777" w:rsidR="00B03135" w:rsidRPr="002A6F10" w:rsidRDefault="00B03135" w:rsidP="00D02FEC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2A6F10"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 xml:space="preserve">Initial version (new MFF). </w:t>
            </w:r>
          </w:p>
        </w:tc>
      </w:tr>
      <w:tr w:rsidR="00B03135" w:rsidRPr="002A6F10" w14:paraId="1EEA3C10" w14:textId="77777777" w:rsidTr="00D02FEC">
        <w:trPr>
          <w:jc w:val="center"/>
        </w:trPr>
        <w:tc>
          <w:tcPr>
            <w:tcW w:w="1446" w:type="dxa"/>
          </w:tcPr>
          <w:p w14:paraId="7F3D2188" w14:textId="7D37D809" w:rsidR="00B03135" w:rsidRPr="002A6F10" w:rsidRDefault="007C324C" w:rsidP="00D02FE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 xml:space="preserve">1.1 </w:t>
            </w:r>
          </w:p>
        </w:tc>
        <w:tc>
          <w:tcPr>
            <w:tcW w:w="1828" w:type="dxa"/>
          </w:tcPr>
          <w:p w14:paraId="673C497A" w14:textId="0B201789" w:rsidR="00B03135" w:rsidRPr="002A6F10" w:rsidRDefault="007C324C" w:rsidP="00D02FE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15.03.2023</w:t>
            </w:r>
          </w:p>
        </w:tc>
        <w:tc>
          <w:tcPr>
            <w:tcW w:w="5481" w:type="dxa"/>
          </w:tcPr>
          <w:p w14:paraId="0EDBBCE4" w14:textId="2C29655B" w:rsidR="00B03135" w:rsidRPr="002A6F10" w:rsidRDefault="007C324C" w:rsidP="007C324C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  <w:t>Small clarification in certificate text</w:t>
            </w:r>
          </w:p>
        </w:tc>
      </w:tr>
      <w:tr w:rsidR="00B03135" w:rsidRPr="002A6F10" w14:paraId="782D9CD4" w14:textId="77777777" w:rsidTr="00D02FEC">
        <w:trPr>
          <w:jc w:val="center"/>
        </w:trPr>
        <w:tc>
          <w:tcPr>
            <w:tcW w:w="1446" w:type="dxa"/>
          </w:tcPr>
          <w:p w14:paraId="1B0F055C" w14:textId="77777777" w:rsidR="00B03135" w:rsidRPr="002A6F10" w:rsidRDefault="00B03135" w:rsidP="00D02FE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1828" w:type="dxa"/>
          </w:tcPr>
          <w:p w14:paraId="2A4D6234" w14:textId="77777777" w:rsidR="00B03135" w:rsidRPr="002A6F10" w:rsidRDefault="00B03135" w:rsidP="00D02FE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81" w:type="dxa"/>
          </w:tcPr>
          <w:p w14:paraId="75BD3F2D" w14:textId="77777777" w:rsidR="00B03135" w:rsidRPr="002A6F10" w:rsidRDefault="00B03135" w:rsidP="00D02FEC">
            <w:pPr>
              <w:spacing w:after="0" w:line="276" w:lineRule="auto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B03135" w:rsidRPr="002A6F10" w14:paraId="16665775" w14:textId="77777777" w:rsidTr="00D02FEC">
        <w:trPr>
          <w:jc w:val="center"/>
        </w:trPr>
        <w:tc>
          <w:tcPr>
            <w:tcW w:w="1446" w:type="dxa"/>
          </w:tcPr>
          <w:p w14:paraId="08E6580C" w14:textId="77777777" w:rsidR="00B03135" w:rsidRPr="002A6F10" w:rsidRDefault="00B03135" w:rsidP="00D02FE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1828" w:type="dxa"/>
          </w:tcPr>
          <w:p w14:paraId="07CC6E8C" w14:textId="77777777" w:rsidR="00B03135" w:rsidRPr="002A6F10" w:rsidRDefault="00B03135" w:rsidP="00D02FE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81" w:type="dxa"/>
          </w:tcPr>
          <w:p w14:paraId="48B9AE73" w14:textId="77777777" w:rsidR="00B03135" w:rsidRPr="002A6F10" w:rsidRDefault="00B03135" w:rsidP="00D02FEC">
            <w:pPr>
              <w:spacing w:after="0" w:line="276" w:lineRule="auto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B03135" w:rsidRPr="002A6F10" w14:paraId="3C4C68DD" w14:textId="77777777" w:rsidTr="00D02FEC">
        <w:trPr>
          <w:jc w:val="center"/>
        </w:trPr>
        <w:tc>
          <w:tcPr>
            <w:tcW w:w="1446" w:type="dxa"/>
          </w:tcPr>
          <w:p w14:paraId="6F35E9A2" w14:textId="77777777" w:rsidR="00B03135" w:rsidRPr="002A6F10" w:rsidRDefault="00B03135" w:rsidP="00D02FE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eastAsia="ko-KR" w:bidi="ne-NP"/>
              </w:rPr>
            </w:pPr>
          </w:p>
        </w:tc>
        <w:tc>
          <w:tcPr>
            <w:tcW w:w="1828" w:type="dxa"/>
          </w:tcPr>
          <w:p w14:paraId="0250ECA8" w14:textId="77777777" w:rsidR="00B03135" w:rsidRPr="002A6F10" w:rsidRDefault="00B03135" w:rsidP="00D02FE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5481" w:type="dxa"/>
          </w:tcPr>
          <w:p w14:paraId="7593A5CC" w14:textId="77777777" w:rsidR="00B03135" w:rsidRPr="002A6F10" w:rsidRDefault="00B03135" w:rsidP="00D02FEC">
            <w:pPr>
              <w:spacing w:after="0" w:line="276" w:lineRule="auto"/>
              <w:jc w:val="left"/>
              <w:rPr>
                <w:rFonts w:ascii="Arial" w:eastAsia="Times New Roman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</w:tbl>
    <w:p w14:paraId="3A40F178" w14:textId="77777777" w:rsidR="00603CD7" w:rsidRPr="005E7600" w:rsidRDefault="00603CD7" w:rsidP="00EF38DE">
      <w:pPr>
        <w:rPr>
          <w:rFonts w:cs="Times New Roman"/>
          <w:szCs w:val="20"/>
        </w:rPr>
      </w:pPr>
    </w:p>
    <w:sectPr w:rsidR="00603CD7" w:rsidRPr="005E7600" w:rsidSect="005E760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84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4BE7" w14:textId="77777777" w:rsidR="00C44207" w:rsidRDefault="00C44207" w:rsidP="00821732">
      <w:r>
        <w:separator/>
      </w:r>
    </w:p>
  </w:endnote>
  <w:endnote w:type="continuationSeparator" w:id="0">
    <w:p w14:paraId="606EBB91" w14:textId="77777777" w:rsidR="00C44207" w:rsidRDefault="00C44207" w:rsidP="00821732">
      <w:r>
        <w:continuationSeparator/>
      </w:r>
    </w:p>
  </w:endnote>
  <w:endnote w:type="continuationNotice" w:id="1">
    <w:p w14:paraId="1896435D" w14:textId="77777777" w:rsidR="00C44207" w:rsidRDefault="00C442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C671" w14:textId="77777777" w:rsidR="00211A3F" w:rsidRDefault="00211A3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0260758"/>
      <w:docPartObj>
        <w:docPartGallery w:val="Page Numbers (Bottom of Page)"/>
        <w:docPartUnique/>
      </w:docPartObj>
    </w:sdtPr>
    <w:sdtEndPr>
      <w:rPr>
        <w:noProof/>
        <w:sz w:val="20"/>
        <w:szCs w:val="16"/>
      </w:rPr>
    </w:sdtEndPr>
    <w:sdtContent>
      <w:p w14:paraId="3A40F21F" w14:textId="469E0A8B" w:rsidR="00CC501F" w:rsidRPr="005E7600" w:rsidRDefault="00CC501F">
        <w:pPr>
          <w:pStyle w:val="Sidfot"/>
          <w:jc w:val="right"/>
          <w:rPr>
            <w:sz w:val="20"/>
            <w:szCs w:val="16"/>
          </w:rPr>
        </w:pPr>
        <w:r w:rsidRPr="005E7600">
          <w:rPr>
            <w:sz w:val="20"/>
            <w:szCs w:val="16"/>
          </w:rPr>
          <w:fldChar w:fldCharType="begin"/>
        </w:r>
        <w:r w:rsidRPr="005E7600">
          <w:rPr>
            <w:sz w:val="20"/>
            <w:szCs w:val="16"/>
          </w:rPr>
          <w:instrText xml:space="preserve"> PAGE   \* MERGEFORMAT </w:instrText>
        </w:r>
        <w:r w:rsidRPr="005E7600">
          <w:rPr>
            <w:sz w:val="20"/>
            <w:szCs w:val="16"/>
          </w:rPr>
          <w:fldChar w:fldCharType="separate"/>
        </w:r>
        <w:r w:rsidR="002A4C16">
          <w:rPr>
            <w:noProof/>
            <w:sz w:val="20"/>
            <w:szCs w:val="16"/>
          </w:rPr>
          <w:t>1</w:t>
        </w:r>
        <w:r w:rsidRPr="005E7600">
          <w:rPr>
            <w:noProof/>
            <w:sz w:val="20"/>
            <w:szCs w:val="16"/>
          </w:rPr>
          <w:fldChar w:fldCharType="end"/>
        </w:r>
      </w:p>
    </w:sdtContent>
  </w:sdt>
  <w:p w14:paraId="3A40F220" w14:textId="77777777" w:rsidR="00CC501F" w:rsidRDefault="00CC501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284E" w14:textId="77777777" w:rsidR="00211A3F" w:rsidRDefault="00211A3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09140" w14:textId="77777777" w:rsidR="00C44207" w:rsidRDefault="00C44207" w:rsidP="00821732">
      <w:r>
        <w:separator/>
      </w:r>
    </w:p>
  </w:footnote>
  <w:footnote w:type="continuationSeparator" w:id="0">
    <w:p w14:paraId="3337BA11" w14:textId="77777777" w:rsidR="00C44207" w:rsidRDefault="00C44207" w:rsidP="00821732">
      <w:r>
        <w:continuationSeparator/>
      </w:r>
    </w:p>
  </w:footnote>
  <w:footnote w:type="continuationNotice" w:id="1">
    <w:p w14:paraId="55E2F0E8" w14:textId="77777777" w:rsidR="00C44207" w:rsidRDefault="00C44207"/>
  </w:footnote>
  <w:footnote w:id="2">
    <w:p w14:paraId="3A40F240" w14:textId="77777777" w:rsidR="00CC501F" w:rsidRPr="00C90E2D" w:rsidRDefault="00CC501F" w:rsidP="00335C42">
      <w:pPr>
        <w:pStyle w:val="Fotnotstext"/>
        <w:ind w:left="360" w:hanging="360"/>
        <w:rPr>
          <w:lang w:val="en-GB"/>
        </w:rPr>
      </w:pPr>
      <w:r w:rsidRPr="00EF42D9">
        <w:rPr>
          <w:sz w:val="20"/>
          <w:vertAlign w:val="superscript"/>
        </w:rPr>
        <w:footnoteRef/>
      </w:r>
      <w:r w:rsidRPr="00EF42D9">
        <w:rPr>
          <w:sz w:val="20"/>
          <w:vertAlign w:val="superscript"/>
          <w:lang w:val="en-GB"/>
        </w:rPr>
        <w:t xml:space="preserve"> </w:t>
      </w:r>
      <w:r w:rsidRPr="00EF42D9">
        <w:rPr>
          <w:sz w:val="20"/>
          <w:lang w:val="en-GB"/>
        </w:rPr>
        <w:tab/>
        <w:t xml:space="preserve">Directive </w:t>
      </w:r>
      <w:hyperlink r:id="rId1" w:history="1">
        <w:r w:rsidRPr="00EF42D9">
          <w:rPr>
            <w:rStyle w:val="Hyperlnk"/>
            <w:sz w:val="20"/>
            <w:lang w:val="en-GB"/>
          </w:rPr>
          <w:t>2006/43/EC</w:t>
        </w:r>
      </w:hyperlink>
      <w:r w:rsidRPr="00EF42D9">
        <w:rPr>
          <w:sz w:val="20"/>
          <w:lang w:val="en-GB"/>
        </w:rPr>
        <w:t xml:space="preserve"> </w:t>
      </w:r>
      <w:r w:rsidRPr="00EF42D9">
        <w:rPr>
          <w:sz w:val="20"/>
          <w:lang w:val="en-GB" w:eastAsia="en-GB"/>
        </w:rPr>
        <w:t>of the European Parliament and of the Council of 17 May 2006 on statutory audits of annual accounts and consolidated accounts or similar national regulations (OJ L 157, 9.6.2006, p. 87).</w:t>
      </w:r>
    </w:p>
  </w:footnote>
  <w:footnote w:id="3">
    <w:p w14:paraId="3A40F241" w14:textId="77777777" w:rsidR="00CC501F" w:rsidRPr="00EF42D9" w:rsidRDefault="00CC501F" w:rsidP="00335C42">
      <w:pPr>
        <w:pStyle w:val="Fotnotstext"/>
        <w:ind w:left="360" w:hanging="360"/>
        <w:rPr>
          <w:sz w:val="20"/>
          <w:lang w:val="en-GB"/>
        </w:rPr>
      </w:pPr>
      <w:r w:rsidRPr="00EF42D9">
        <w:rPr>
          <w:sz w:val="20"/>
          <w:vertAlign w:val="superscript"/>
        </w:rPr>
        <w:footnoteRef/>
      </w:r>
      <w:r w:rsidRPr="00EF42D9">
        <w:rPr>
          <w:sz w:val="20"/>
          <w:vertAlign w:val="superscript"/>
          <w:lang w:val="en-GB"/>
        </w:rPr>
        <w:t xml:space="preserve"> </w:t>
      </w:r>
      <w:r w:rsidRPr="00EF42D9">
        <w:rPr>
          <w:sz w:val="20"/>
          <w:lang w:val="en-GB"/>
        </w:rPr>
        <w:tab/>
        <w:t xml:space="preserve">To be assessed in particular </w:t>
      </w:r>
      <w:proofErr w:type="gramStart"/>
      <w:r w:rsidRPr="00EF42D9">
        <w:rPr>
          <w:sz w:val="20"/>
          <w:lang w:val="en-GB"/>
        </w:rPr>
        <w:t>on the basis of</w:t>
      </w:r>
      <w:proofErr w:type="gramEnd"/>
      <w:r w:rsidRPr="00EF42D9">
        <w:rPr>
          <w:sz w:val="20"/>
          <w:lang w:val="en-GB"/>
        </w:rPr>
        <w:t xml:space="preserve"> the procurement and selection procedures for service providers.</w:t>
      </w:r>
    </w:p>
  </w:footnote>
  <w:footnote w:id="4">
    <w:p w14:paraId="3066DEEC" w14:textId="77777777" w:rsidR="00CC501F" w:rsidRPr="00EF42D9" w:rsidRDefault="00CC501F" w:rsidP="00CC501F">
      <w:pPr>
        <w:pStyle w:val="Fotnotstext"/>
        <w:ind w:left="360" w:hanging="360"/>
        <w:rPr>
          <w:sz w:val="20"/>
          <w:lang w:val="en-GB"/>
        </w:rPr>
      </w:pPr>
      <w:r w:rsidRPr="00EF42D9">
        <w:rPr>
          <w:rStyle w:val="Fotnotsreferens"/>
        </w:rPr>
        <w:footnoteRef/>
      </w:r>
      <w:r w:rsidRPr="00EF42D9">
        <w:rPr>
          <w:sz w:val="20"/>
          <w:lang w:val="en-GB"/>
        </w:rPr>
        <w:t xml:space="preserve"> </w:t>
      </w:r>
      <w:r w:rsidRPr="00EF42D9">
        <w:rPr>
          <w:sz w:val="20"/>
          <w:lang w:val="en-GB"/>
        </w:rPr>
        <w:tab/>
        <w:t>For the definition, see Article 180(2)(b) of EU Financial Regulation 2018/1046: ‘</w:t>
      </w:r>
      <w:r w:rsidRPr="00EF42D9">
        <w:rPr>
          <w:b/>
          <w:sz w:val="20"/>
          <w:lang w:val="en-GB"/>
        </w:rPr>
        <w:t>operating grant</w:t>
      </w:r>
      <w:r w:rsidRPr="00EF42D9">
        <w:rPr>
          <w:sz w:val="20"/>
          <w:lang w:val="en-GB"/>
        </w:rPr>
        <w:t>’ means an EU grant to finance “the functioning of a body which has an objective forming part of and supporting an EU policy”.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713E" w14:textId="77777777" w:rsidR="00211A3F" w:rsidRDefault="00211A3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2DB5" w14:textId="5C24ED10" w:rsidR="00CC501F" w:rsidRPr="005E7600" w:rsidRDefault="00CC501F" w:rsidP="00872A26">
    <w:pPr>
      <w:tabs>
        <w:tab w:val="center" w:pos="4513"/>
        <w:tab w:val="right" w:pos="9026"/>
      </w:tabs>
      <w:spacing w:after="0"/>
      <w:jc w:val="left"/>
      <w:rPr>
        <w:rFonts w:eastAsia="Times New Roman"/>
        <w:sz w:val="20"/>
        <w:szCs w:val="16"/>
      </w:rPr>
    </w:pPr>
    <w:r w:rsidRPr="005E7600">
      <w:rPr>
        <w:rFonts w:eastAsia="Calibri" w:cs="Times New Roman"/>
        <w:sz w:val="20"/>
        <w:szCs w:val="16"/>
      </w:rPr>
      <w:t xml:space="preserve">Project: </w:t>
    </w:r>
    <w:r w:rsidRPr="005E7600">
      <w:rPr>
        <w:sz w:val="20"/>
        <w:szCs w:val="16"/>
      </w:rPr>
      <w:t>[</w:t>
    </w:r>
    <w:r w:rsidRPr="005E7600">
      <w:rPr>
        <w:sz w:val="20"/>
        <w:szCs w:val="16"/>
        <w:highlight w:val="lightGray"/>
      </w:rPr>
      <w:t>insert project number</w:t>
    </w:r>
    <w:r w:rsidRPr="005E7600">
      <w:rPr>
        <w:sz w:val="20"/>
        <w:szCs w:val="16"/>
      </w:rPr>
      <w:t>] — [</w:t>
    </w:r>
    <w:r w:rsidRPr="005E7600">
      <w:rPr>
        <w:sz w:val="20"/>
        <w:szCs w:val="16"/>
        <w:highlight w:val="lightGray"/>
      </w:rPr>
      <w:t>insert acronym</w:t>
    </w:r>
    <w:r w:rsidRPr="005E7600">
      <w:rPr>
        <w:sz w:val="20"/>
        <w:szCs w:val="16"/>
      </w:rPr>
      <w:t>] —</w:t>
    </w:r>
    <w:r w:rsidRPr="005E7600" w:rsidDel="002A7F88">
      <w:rPr>
        <w:sz w:val="20"/>
        <w:szCs w:val="16"/>
      </w:rPr>
      <w:t xml:space="preserve"> </w:t>
    </w:r>
    <w:r w:rsidRPr="005E7600">
      <w:rPr>
        <w:sz w:val="20"/>
        <w:szCs w:val="16"/>
      </w:rPr>
      <w:t>[</w:t>
    </w:r>
    <w:r w:rsidRPr="005E7600">
      <w:rPr>
        <w:sz w:val="20"/>
        <w:szCs w:val="16"/>
        <w:highlight w:val="lightGray"/>
      </w:rPr>
      <w:t>insert call identifier</w:t>
    </w:r>
    <w:r w:rsidRPr="005E7600">
      <w:rPr>
        <w:sz w:val="20"/>
        <w:szCs w:val="16"/>
      </w:rPr>
      <w:t>]</w:t>
    </w:r>
  </w:p>
  <w:p w14:paraId="3B7D6B22" w14:textId="77777777" w:rsidR="00CC501F" w:rsidRPr="00EF42D9" w:rsidRDefault="00CC501F" w:rsidP="00872A26">
    <w:pPr>
      <w:tabs>
        <w:tab w:val="center" w:pos="4513"/>
        <w:tab w:val="right" w:pos="9026"/>
      </w:tabs>
      <w:spacing w:after="0"/>
      <w:jc w:val="left"/>
      <w:rPr>
        <w:rFonts w:eastAsia="Times New Roman"/>
        <w:sz w:val="20"/>
        <w:szCs w:val="20"/>
      </w:rPr>
    </w:pPr>
  </w:p>
  <w:p w14:paraId="133024F8" w14:textId="57554000" w:rsidR="00CC501F" w:rsidRPr="005E7600" w:rsidRDefault="00CC501F" w:rsidP="00872A26">
    <w:pPr>
      <w:tabs>
        <w:tab w:val="right" w:pos="9026"/>
      </w:tabs>
      <w:jc w:val="right"/>
      <w:rPr>
        <w:color w:val="7F7F7F" w:themeColor="text1" w:themeTint="80"/>
        <w:sz w:val="20"/>
        <w:szCs w:val="16"/>
        <w:lang w:val="fr-BE"/>
      </w:rPr>
    </w:pPr>
    <w:r w:rsidRPr="005E7600">
      <w:rPr>
        <w:color w:val="7F7F7F" w:themeColor="text1" w:themeTint="80"/>
        <w:sz w:val="20"/>
        <w:szCs w:val="16"/>
        <w:lang w:val="fr-BE"/>
      </w:rPr>
      <w:t xml:space="preserve">EU </w:t>
    </w:r>
    <w:proofErr w:type="gramStart"/>
    <w:r w:rsidRPr="005E7600">
      <w:rPr>
        <w:color w:val="7F7F7F" w:themeColor="text1" w:themeTint="80"/>
        <w:sz w:val="20"/>
        <w:szCs w:val="16"/>
        <w:lang w:val="fr-BE"/>
      </w:rPr>
      <w:t>Grants:</w:t>
    </w:r>
    <w:proofErr w:type="gramEnd"/>
    <w:r w:rsidRPr="005E7600">
      <w:rPr>
        <w:color w:val="7F7F7F" w:themeColor="text1" w:themeTint="80"/>
        <w:sz w:val="20"/>
        <w:szCs w:val="16"/>
        <w:lang w:val="fr-BE"/>
      </w:rPr>
      <w:t xml:space="preserve"> CFS: V1.</w:t>
    </w:r>
    <w:r w:rsidR="00211A3F">
      <w:rPr>
        <w:color w:val="7F7F7F" w:themeColor="text1" w:themeTint="80"/>
        <w:sz w:val="20"/>
        <w:szCs w:val="16"/>
        <w:lang w:val="fr-BE"/>
      </w:rPr>
      <w:t>1</w:t>
    </w:r>
    <w:r w:rsidRPr="005E7600">
      <w:rPr>
        <w:color w:val="7F7F7F" w:themeColor="text1" w:themeTint="80"/>
        <w:sz w:val="20"/>
        <w:szCs w:val="16"/>
        <w:lang w:val="fr-BE"/>
      </w:rPr>
      <w:t xml:space="preserve"> – </w:t>
    </w:r>
    <w:r w:rsidR="00211A3F">
      <w:rPr>
        <w:color w:val="7F7F7F" w:themeColor="text1" w:themeTint="80"/>
        <w:sz w:val="20"/>
        <w:szCs w:val="16"/>
        <w:lang w:val="fr-BE"/>
      </w:rPr>
      <w:t>15</w:t>
    </w:r>
    <w:r w:rsidRPr="005E7600">
      <w:rPr>
        <w:color w:val="7F7F7F" w:themeColor="text1" w:themeTint="80"/>
        <w:sz w:val="20"/>
        <w:szCs w:val="16"/>
        <w:lang w:val="fr-BE"/>
      </w:rPr>
      <w:t>.</w:t>
    </w:r>
    <w:r w:rsidR="00211A3F">
      <w:rPr>
        <w:color w:val="7F7F7F" w:themeColor="text1" w:themeTint="80"/>
        <w:sz w:val="20"/>
        <w:szCs w:val="16"/>
        <w:lang w:val="fr-BE"/>
      </w:rPr>
      <w:t>03</w:t>
    </w:r>
    <w:r w:rsidRPr="005E7600">
      <w:rPr>
        <w:color w:val="7F7F7F" w:themeColor="text1" w:themeTint="80"/>
        <w:sz w:val="20"/>
        <w:szCs w:val="16"/>
        <w:lang w:val="fr-BE"/>
      </w:rPr>
      <w:t>.202</w:t>
    </w:r>
    <w:r w:rsidR="00211A3F">
      <w:rPr>
        <w:color w:val="7F7F7F" w:themeColor="text1" w:themeTint="80"/>
        <w:sz w:val="20"/>
        <w:szCs w:val="16"/>
        <w:lang w:val="fr-BE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46FD" w14:textId="77777777" w:rsidR="00211A3F" w:rsidRDefault="00211A3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6A8"/>
    <w:multiLevelType w:val="multilevel"/>
    <w:tmpl w:val="18167E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652B5"/>
    <w:multiLevelType w:val="multilevel"/>
    <w:tmpl w:val="B10A6748"/>
    <w:lvl w:ilvl="0">
      <w:start w:val="1"/>
      <w:numFmt w:val="decimal"/>
      <w:pStyle w:val="Numreradlista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72724CE"/>
    <w:multiLevelType w:val="multilevel"/>
    <w:tmpl w:val="14A0B7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1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62685D"/>
    <w:multiLevelType w:val="singleLevel"/>
    <w:tmpl w:val="D96C95A2"/>
    <w:lvl w:ilvl="0">
      <w:start w:val="1"/>
      <w:numFmt w:val="bullet"/>
      <w:pStyle w:val="Punktlista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4" w15:restartNumberingAfterBreak="0">
    <w:nsid w:val="13B71A55"/>
    <w:multiLevelType w:val="hybridMultilevel"/>
    <w:tmpl w:val="AED23E36"/>
    <w:lvl w:ilvl="0" w:tplc="BE50AD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43D0A16"/>
    <w:multiLevelType w:val="singleLevel"/>
    <w:tmpl w:val="01FA5668"/>
    <w:lvl w:ilvl="0">
      <w:start w:val="1"/>
      <w:numFmt w:val="bullet"/>
      <w:pStyle w:val="Punktlista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7" w15:restartNumberingAfterBreak="0">
    <w:nsid w:val="2BFD51CE"/>
    <w:multiLevelType w:val="hybridMultilevel"/>
    <w:tmpl w:val="E9BEBB74"/>
    <w:lvl w:ilvl="0" w:tplc="BE50A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1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AD3"/>
    <w:multiLevelType w:val="singleLevel"/>
    <w:tmpl w:val="82EE6B70"/>
    <w:lvl w:ilvl="0">
      <w:start w:val="1"/>
      <w:numFmt w:val="bullet"/>
      <w:pStyle w:val="Punktlista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9" w15:restartNumberingAfterBreak="0">
    <w:nsid w:val="33626DFF"/>
    <w:multiLevelType w:val="hybridMultilevel"/>
    <w:tmpl w:val="EAD46FC0"/>
    <w:lvl w:ilvl="0" w:tplc="BE50A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1"/>
        <w:szCs w:val="24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1" w15:restartNumberingAfterBreak="0">
    <w:nsid w:val="428415E7"/>
    <w:multiLevelType w:val="multilevel"/>
    <w:tmpl w:val="92100ADA"/>
    <w:lvl w:ilvl="0">
      <w:start w:val="1"/>
      <w:numFmt w:val="decimal"/>
      <w:pStyle w:val="Numrerad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5481EA4"/>
    <w:multiLevelType w:val="multilevel"/>
    <w:tmpl w:val="28525E6E"/>
    <w:lvl w:ilvl="0">
      <w:start w:val="1"/>
      <w:numFmt w:val="decimal"/>
      <w:pStyle w:val="Numreradlista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8860AAB"/>
    <w:multiLevelType w:val="multilevel"/>
    <w:tmpl w:val="E8744BD2"/>
    <w:lvl w:ilvl="0">
      <w:start w:val="1"/>
      <w:numFmt w:val="decimal"/>
      <w:pStyle w:val="Numreradlista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EB7781D"/>
    <w:multiLevelType w:val="hybridMultilevel"/>
    <w:tmpl w:val="78EEA01C"/>
    <w:lvl w:ilvl="0" w:tplc="A008DC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50A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1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BD0BEC"/>
    <w:multiLevelType w:val="singleLevel"/>
    <w:tmpl w:val="72D6F376"/>
    <w:lvl w:ilvl="0">
      <w:start w:val="1"/>
      <w:numFmt w:val="bullet"/>
      <w:pStyle w:val="Punktlist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7" w15:restartNumberingAfterBreak="0">
    <w:nsid w:val="61652FC2"/>
    <w:multiLevelType w:val="hybridMultilevel"/>
    <w:tmpl w:val="013C9F38"/>
    <w:lvl w:ilvl="0" w:tplc="A008DC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08DC7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9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0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1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 w16cid:durableId="1577939949">
    <w:abstractNumId w:val="16"/>
  </w:num>
  <w:num w:numId="2" w16cid:durableId="808591126">
    <w:abstractNumId w:val="10"/>
  </w:num>
  <w:num w:numId="3" w16cid:durableId="1484547794">
    <w:abstractNumId w:val="8"/>
  </w:num>
  <w:num w:numId="4" w16cid:durableId="1882090118">
    <w:abstractNumId w:val="5"/>
  </w:num>
  <w:num w:numId="5" w16cid:durableId="1208832346">
    <w:abstractNumId w:val="3"/>
  </w:num>
  <w:num w:numId="6" w16cid:durableId="1746955483">
    <w:abstractNumId w:val="18"/>
  </w:num>
  <w:num w:numId="7" w16cid:durableId="1528760592">
    <w:abstractNumId w:val="20"/>
  </w:num>
  <w:num w:numId="8" w16cid:durableId="995184727">
    <w:abstractNumId w:val="19"/>
  </w:num>
  <w:num w:numId="9" w16cid:durableId="86655678">
    <w:abstractNumId w:val="21"/>
  </w:num>
  <w:num w:numId="10" w16cid:durableId="870652432">
    <w:abstractNumId w:val="6"/>
  </w:num>
  <w:num w:numId="11" w16cid:durableId="166288334">
    <w:abstractNumId w:val="11"/>
  </w:num>
  <w:num w:numId="12" w16cid:durableId="590309648">
    <w:abstractNumId w:val="13"/>
  </w:num>
  <w:num w:numId="13" w16cid:durableId="500851464">
    <w:abstractNumId w:val="12"/>
  </w:num>
  <w:num w:numId="14" w16cid:durableId="725448721">
    <w:abstractNumId w:val="1"/>
  </w:num>
  <w:num w:numId="15" w16cid:durableId="1011835809">
    <w:abstractNumId w:val="14"/>
  </w:num>
  <w:num w:numId="16" w16cid:durableId="1449474541">
    <w:abstractNumId w:val="2"/>
  </w:num>
  <w:num w:numId="17" w16cid:durableId="116679525">
    <w:abstractNumId w:val="17"/>
  </w:num>
  <w:num w:numId="18" w16cid:durableId="28838946">
    <w:abstractNumId w:val="7"/>
  </w:num>
  <w:num w:numId="19" w16cid:durableId="666833276">
    <w:abstractNumId w:val="9"/>
  </w:num>
  <w:num w:numId="20" w16cid:durableId="1005091809">
    <w:abstractNumId w:val="0"/>
  </w:num>
  <w:num w:numId="21" w16cid:durableId="76292034">
    <w:abstractNumId w:val="4"/>
  </w:num>
  <w:num w:numId="22" w16cid:durableId="35660652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hyphenationZone w:val="425"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6566A3"/>
    <w:rsid w:val="00000CF1"/>
    <w:rsid w:val="00014246"/>
    <w:rsid w:val="00014877"/>
    <w:rsid w:val="000150EE"/>
    <w:rsid w:val="00031A11"/>
    <w:rsid w:val="00041E9C"/>
    <w:rsid w:val="00041EC2"/>
    <w:rsid w:val="000440B4"/>
    <w:rsid w:val="00052193"/>
    <w:rsid w:val="00055F70"/>
    <w:rsid w:val="00056682"/>
    <w:rsid w:val="00057669"/>
    <w:rsid w:val="00060E33"/>
    <w:rsid w:val="000713EB"/>
    <w:rsid w:val="00071752"/>
    <w:rsid w:val="00072268"/>
    <w:rsid w:val="00074409"/>
    <w:rsid w:val="0007697B"/>
    <w:rsid w:val="000873CB"/>
    <w:rsid w:val="00087D00"/>
    <w:rsid w:val="00090F62"/>
    <w:rsid w:val="000A0CE2"/>
    <w:rsid w:val="000A0F4B"/>
    <w:rsid w:val="000B5AFF"/>
    <w:rsid w:val="000B6076"/>
    <w:rsid w:val="000C0166"/>
    <w:rsid w:val="000C4FEB"/>
    <w:rsid w:val="000D2CAD"/>
    <w:rsid w:val="000D44A7"/>
    <w:rsid w:val="000E29E9"/>
    <w:rsid w:val="000E495A"/>
    <w:rsid w:val="000F02DB"/>
    <w:rsid w:val="000F1A90"/>
    <w:rsid w:val="00101323"/>
    <w:rsid w:val="0010144E"/>
    <w:rsid w:val="0010190B"/>
    <w:rsid w:val="001157BF"/>
    <w:rsid w:val="001206F0"/>
    <w:rsid w:val="001217B1"/>
    <w:rsid w:val="00125146"/>
    <w:rsid w:val="001266AA"/>
    <w:rsid w:val="0012700C"/>
    <w:rsid w:val="001305A6"/>
    <w:rsid w:val="00131931"/>
    <w:rsid w:val="00131B30"/>
    <w:rsid w:val="00132ABE"/>
    <w:rsid w:val="00134886"/>
    <w:rsid w:val="0014126F"/>
    <w:rsid w:val="00142A69"/>
    <w:rsid w:val="0014346B"/>
    <w:rsid w:val="001436D7"/>
    <w:rsid w:val="00143AF6"/>
    <w:rsid w:val="001444E3"/>
    <w:rsid w:val="001537DF"/>
    <w:rsid w:val="001546E6"/>
    <w:rsid w:val="00160D18"/>
    <w:rsid w:val="0016407A"/>
    <w:rsid w:val="00164766"/>
    <w:rsid w:val="00165317"/>
    <w:rsid w:val="001671CB"/>
    <w:rsid w:val="00176F0D"/>
    <w:rsid w:val="001777C7"/>
    <w:rsid w:val="00177933"/>
    <w:rsid w:val="00180D30"/>
    <w:rsid w:val="00182448"/>
    <w:rsid w:val="00182A1F"/>
    <w:rsid w:val="00182B59"/>
    <w:rsid w:val="00184EBA"/>
    <w:rsid w:val="00187B03"/>
    <w:rsid w:val="00190E75"/>
    <w:rsid w:val="001913F1"/>
    <w:rsid w:val="00192D8B"/>
    <w:rsid w:val="00195F48"/>
    <w:rsid w:val="001A29C8"/>
    <w:rsid w:val="001B115C"/>
    <w:rsid w:val="001B4B56"/>
    <w:rsid w:val="001C21AF"/>
    <w:rsid w:val="001C25BB"/>
    <w:rsid w:val="001C6406"/>
    <w:rsid w:val="001C6B3F"/>
    <w:rsid w:val="001E0BF2"/>
    <w:rsid w:val="001E29D0"/>
    <w:rsid w:val="001E342D"/>
    <w:rsid w:val="001E4513"/>
    <w:rsid w:val="001F0A28"/>
    <w:rsid w:val="001F2C42"/>
    <w:rsid w:val="001F7751"/>
    <w:rsid w:val="002017D3"/>
    <w:rsid w:val="00202A62"/>
    <w:rsid w:val="00203D5C"/>
    <w:rsid w:val="00207E93"/>
    <w:rsid w:val="00211A3F"/>
    <w:rsid w:val="00212C3E"/>
    <w:rsid w:val="00216E4F"/>
    <w:rsid w:val="002205AB"/>
    <w:rsid w:val="00221186"/>
    <w:rsid w:val="00227A61"/>
    <w:rsid w:val="002309A9"/>
    <w:rsid w:val="00232199"/>
    <w:rsid w:val="002326F8"/>
    <w:rsid w:val="0023524C"/>
    <w:rsid w:val="002358F4"/>
    <w:rsid w:val="0024000C"/>
    <w:rsid w:val="002426D1"/>
    <w:rsid w:val="00242C28"/>
    <w:rsid w:val="00242D63"/>
    <w:rsid w:val="0024414D"/>
    <w:rsid w:val="00246EB8"/>
    <w:rsid w:val="002506F7"/>
    <w:rsid w:val="00254248"/>
    <w:rsid w:val="00254D60"/>
    <w:rsid w:val="002556D7"/>
    <w:rsid w:val="00257286"/>
    <w:rsid w:val="00261824"/>
    <w:rsid w:val="00262AF7"/>
    <w:rsid w:val="00263A5D"/>
    <w:rsid w:val="0026445D"/>
    <w:rsid w:val="00271223"/>
    <w:rsid w:val="00271F25"/>
    <w:rsid w:val="00280A6D"/>
    <w:rsid w:val="0028240F"/>
    <w:rsid w:val="00284F94"/>
    <w:rsid w:val="00286BCD"/>
    <w:rsid w:val="00286E03"/>
    <w:rsid w:val="00290573"/>
    <w:rsid w:val="00292250"/>
    <w:rsid w:val="0029505E"/>
    <w:rsid w:val="00297A54"/>
    <w:rsid w:val="002A16DD"/>
    <w:rsid w:val="002A4C16"/>
    <w:rsid w:val="002A6AE1"/>
    <w:rsid w:val="002B044A"/>
    <w:rsid w:val="002B34AA"/>
    <w:rsid w:val="002B4503"/>
    <w:rsid w:val="002B4B22"/>
    <w:rsid w:val="002B50C0"/>
    <w:rsid w:val="002B515E"/>
    <w:rsid w:val="002C4E0F"/>
    <w:rsid w:val="002D0375"/>
    <w:rsid w:val="002D3040"/>
    <w:rsid w:val="002D397B"/>
    <w:rsid w:val="002E0998"/>
    <w:rsid w:val="002E5961"/>
    <w:rsid w:val="002E5A3B"/>
    <w:rsid w:val="002E60F0"/>
    <w:rsid w:val="002E798A"/>
    <w:rsid w:val="002F143B"/>
    <w:rsid w:val="002F3B07"/>
    <w:rsid w:val="002F48AB"/>
    <w:rsid w:val="002F55FC"/>
    <w:rsid w:val="002F59B9"/>
    <w:rsid w:val="00300687"/>
    <w:rsid w:val="003037D1"/>
    <w:rsid w:val="00303F6C"/>
    <w:rsid w:val="00307B6B"/>
    <w:rsid w:val="00315BD6"/>
    <w:rsid w:val="00315BF5"/>
    <w:rsid w:val="00321391"/>
    <w:rsid w:val="0032200C"/>
    <w:rsid w:val="003233A7"/>
    <w:rsid w:val="00324774"/>
    <w:rsid w:val="003252AC"/>
    <w:rsid w:val="003313FF"/>
    <w:rsid w:val="00331AFE"/>
    <w:rsid w:val="00331CE8"/>
    <w:rsid w:val="003343A1"/>
    <w:rsid w:val="00334EE5"/>
    <w:rsid w:val="003350EB"/>
    <w:rsid w:val="00335C42"/>
    <w:rsid w:val="003378AA"/>
    <w:rsid w:val="003519C8"/>
    <w:rsid w:val="00352F9D"/>
    <w:rsid w:val="00356492"/>
    <w:rsid w:val="00361612"/>
    <w:rsid w:val="00367E14"/>
    <w:rsid w:val="00375A5E"/>
    <w:rsid w:val="00377103"/>
    <w:rsid w:val="00377671"/>
    <w:rsid w:val="00383313"/>
    <w:rsid w:val="00383706"/>
    <w:rsid w:val="00383E0C"/>
    <w:rsid w:val="00390F95"/>
    <w:rsid w:val="00392F74"/>
    <w:rsid w:val="003959AA"/>
    <w:rsid w:val="00396B19"/>
    <w:rsid w:val="00397725"/>
    <w:rsid w:val="00397E1E"/>
    <w:rsid w:val="00397E38"/>
    <w:rsid w:val="003A1AD5"/>
    <w:rsid w:val="003A2CE6"/>
    <w:rsid w:val="003A466F"/>
    <w:rsid w:val="003A799F"/>
    <w:rsid w:val="003A7E6B"/>
    <w:rsid w:val="003B11C9"/>
    <w:rsid w:val="003B43B1"/>
    <w:rsid w:val="003C2DF1"/>
    <w:rsid w:val="003C3929"/>
    <w:rsid w:val="003C68AD"/>
    <w:rsid w:val="003D1DE5"/>
    <w:rsid w:val="003D4539"/>
    <w:rsid w:val="003D7D66"/>
    <w:rsid w:val="003E3F77"/>
    <w:rsid w:val="003E3FFE"/>
    <w:rsid w:val="003E462E"/>
    <w:rsid w:val="003E4AFB"/>
    <w:rsid w:val="003E63A9"/>
    <w:rsid w:val="003F1BCE"/>
    <w:rsid w:val="003F4449"/>
    <w:rsid w:val="00401715"/>
    <w:rsid w:val="0040188F"/>
    <w:rsid w:val="00403E05"/>
    <w:rsid w:val="004067C3"/>
    <w:rsid w:val="004100A6"/>
    <w:rsid w:val="00420CF5"/>
    <w:rsid w:val="00421AD9"/>
    <w:rsid w:val="00421CFA"/>
    <w:rsid w:val="00422B76"/>
    <w:rsid w:val="00424D0C"/>
    <w:rsid w:val="0043040D"/>
    <w:rsid w:val="004309F3"/>
    <w:rsid w:val="004418AD"/>
    <w:rsid w:val="0044621E"/>
    <w:rsid w:val="004509A9"/>
    <w:rsid w:val="00450C8B"/>
    <w:rsid w:val="00452647"/>
    <w:rsid w:val="00456B80"/>
    <w:rsid w:val="00460797"/>
    <w:rsid w:val="00462FA5"/>
    <w:rsid w:val="004632AF"/>
    <w:rsid w:val="004659B0"/>
    <w:rsid w:val="00465B80"/>
    <w:rsid w:val="004662D5"/>
    <w:rsid w:val="00470A5C"/>
    <w:rsid w:val="0048638F"/>
    <w:rsid w:val="00491311"/>
    <w:rsid w:val="0049309E"/>
    <w:rsid w:val="004A296C"/>
    <w:rsid w:val="004A2DC0"/>
    <w:rsid w:val="004A60A1"/>
    <w:rsid w:val="004B50E0"/>
    <w:rsid w:val="004B75CC"/>
    <w:rsid w:val="004C0A25"/>
    <w:rsid w:val="004C0B46"/>
    <w:rsid w:val="004C10E5"/>
    <w:rsid w:val="004C176E"/>
    <w:rsid w:val="004D250E"/>
    <w:rsid w:val="004D5EF5"/>
    <w:rsid w:val="004D777E"/>
    <w:rsid w:val="004E2383"/>
    <w:rsid w:val="004E2A1C"/>
    <w:rsid w:val="004E4902"/>
    <w:rsid w:val="004E4DA7"/>
    <w:rsid w:val="004E7944"/>
    <w:rsid w:val="004F1E34"/>
    <w:rsid w:val="004F40CC"/>
    <w:rsid w:val="004F4AE3"/>
    <w:rsid w:val="004F50F5"/>
    <w:rsid w:val="004F7804"/>
    <w:rsid w:val="004F7973"/>
    <w:rsid w:val="0050300A"/>
    <w:rsid w:val="00511B84"/>
    <w:rsid w:val="0051537A"/>
    <w:rsid w:val="00517328"/>
    <w:rsid w:val="00521884"/>
    <w:rsid w:val="00521CC1"/>
    <w:rsid w:val="005248CC"/>
    <w:rsid w:val="00525CA2"/>
    <w:rsid w:val="00527348"/>
    <w:rsid w:val="00535051"/>
    <w:rsid w:val="005410DE"/>
    <w:rsid w:val="0054208A"/>
    <w:rsid w:val="00545333"/>
    <w:rsid w:val="00545BD7"/>
    <w:rsid w:val="005500B1"/>
    <w:rsid w:val="0055240F"/>
    <w:rsid w:val="005533FA"/>
    <w:rsid w:val="00557921"/>
    <w:rsid w:val="005629DB"/>
    <w:rsid w:val="00570301"/>
    <w:rsid w:val="00572EEB"/>
    <w:rsid w:val="00574C75"/>
    <w:rsid w:val="00582B46"/>
    <w:rsid w:val="005924B7"/>
    <w:rsid w:val="00593758"/>
    <w:rsid w:val="00597238"/>
    <w:rsid w:val="00597DB8"/>
    <w:rsid w:val="005A6223"/>
    <w:rsid w:val="005B29D2"/>
    <w:rsid w:val="005B4268"/>
    <w:rsid w:val="005B6413"/>
    <w:rsid w:val="005B7F32"/>
    <w:rsid w:val="005C0D53"/>
    <w:rsid w:val="005C1797"/>
    <w:rsid w:val="005C19F4"/>
    <w:rsid w:val="005C1AC8"/>
    <w:rsid w:val="005C47AC"/>
    <w:rsid w:val="005C4CDB"/>
    <w:rsid w:val="005D037E"/>
    <w:rsid w:val="005D1C0B"/>
    <w:rsid w:val="005D1CB1"/>
    <w:rsid w:val="005D24A3"/>
    <w:rsid w:val="005D6621"/>
    <w:rsid w:val="005E2810"/>
    <w:rsid w:val="005E3906"/>
    <w:rsid w:val="005E5EF5"/>
    <w:rsid w:val="005E7600"/>
    <w:rsid w:val="006031E8"/>
    <w:rsid w:val="00603CD7"/>
    <w:rsid w:val="00604473"/>
    <w:rsid w:val="00604F1F"/>
    <w:rsid w:val="006116A2"/>
    <w:rsid w:val="006125AB"/>
    <w:rsid w:val="006159D5"/>
    <w:rsid w:val="006178C8"/>
    <w:rsid w:val="0062324F"/>
    <w:rsid w:val="00625E53"/>
    <w:rsid w:val="00630B9C"/>
    <w:rsid w:val="006318AA"/>
    <w:rsid w:val="006321C4"/>
    <w:rsid w:val="0063222C"/>
    <w:rsid w:val="006343A5"/>
    <w:rsid w:val="00640F57"/>
    <w:rsid w:val="00645279"/>
    <w:rsid w:val="006459F7"/>
    <w:rsid w:val="00646939"/>
    <w:rsid w:val="006504F9"/>
    <w:rsid w:val="00651AA3"/>
    <w:rsid w:val="006566A3"/>
    <w:rsid w:val="0066071E"/>
    <w:rsid w:val="00663EB0"/>
    <w:rsid w:val="00665E8F"/>
    <w:rsid w:val="00665F07"/>
    <w:rsid w:val="0066655D"/>
    <w:rsid w:val="006667A4"/>
    <w:rsid w:val="0066701A"/>
    <w:rsid w:val="0067428B"/>
    <w:rsid w:val="00675A8F"/>
    <w:rsid w:val="00680196"/>
    <w:rsid w:val="00681EC1"/>
    <w:rsid w:val="006821EF"/>
    <w:rsid w:val="00685F32"/>
    <w:rsid w:val="00687885"/>
    <w:rsid w:val="00687AA9"/>
    <w:rsid w:val="006908E6"/>
    <w:rsid w:val="006923DD"/>
    <w:rsid w:val="00697385"/>
    <w:rsid w:val="006973C6"/>
    <w:rsid w:val="006A56B2"/>
    <w:rsid w:val="006A6F9C"/>
    <w:rsid w:val="006B49A3"/>
    <w:rsid w:val="006B6916"/>
    <w:rsid w:val="006C3AFE"/>
    <w:rsid w:val="006C43A2"/>
    <w:rsid w:val="006C6E0F"/>
    <w:rsid w:val="006D00CD"/>
    <w:rsid w:val="006D23AF"/>
    <w:rsid w:val="006D7A7D"/>
    <w:rsid w:val="006D7EC8"/>
    <w:rsid w:val="006E102E"/>
    <w:rsid w:val="006E1242"/>
    <w:rsid w:val="006F0231"/>
    <w:rsid w:val="006F05F3"/>
    <w:rsid w:val="006F6BEE"/>
    <w:rsid w:val="00702F2E"/>
    <w:rsid w:val="007137F9"/>
    <w:rsid w:val="007138B9"/>
    <w:rsid w:val="0071677A"/>
    <w:rsid w:val="007270DA"/>
    <w:rsid w:val="007273F9"/>
    <w:rsid w:val="00730CBE"/>
    <w:rsid w:val="00732ECF"/>
    <w:rsid w:val="007362B2"/>
    <w:rsid w:val="007400A1"/>
    <w:rsid w:val="00740E75"/>
    <w:rsid w:val="00744238"/>
    <w:rsid w:val="0074737D"/>
    <w:rsid w:val="00747527"/>
    <w:rsid w:val="00750458"/>
    <w:rsid w:val="0075114E"/>
    <w:rsid w:val="00751BAB"/>
    <w:rsid w:val="00753945"/>
    <w:rsid w:val="00755898"/>
    <w:rsid w:val="00770835"/>
    <w:rsid w:val="007759C5"/>
    <w:rsid w:val="0078065D"/>
    <w:rsid w:val="00780D6C"/>
    <w:rsid w:val="00781017"/>
    <w:rsid w:val="0079167C"/>
    <w:rsid w:val="00793638"/>
    <w:rsid w:val="0079491B"/>
    <w:rsid w:val="00794D16"/>
    <w:rsid w:val="00795C2B"/>
    <w:rsid w:val="007A1005"/>
    <w:rsid w:val="007A1E72"/>
    <w:rsid w:val="007A21CD"/>
    <w:rsid w:val="007A397D"/>
    <w:rsid w:val="007A4FFB"/>
    <w:rsid w:val="007A5AC0"/>
    <w:rsid w:val="007A686E"/>
    <w:rsid w:val="007A7A13"/>
    <w:rsid w:val="007B00AC"/>
    <w:rsid w:val="007B2D3C"/>
    <w:rsid w:val="007B4647"/>
    <w:rsid w:val="007C2938"/>
    <w:rsid w:val="007C2ACA"/>
    <w:rsid w:val="007C324C"/>
    <w:rsid w:val="007C64E2"/>
    <w:rsid w:val="007C7AF3"/>
    <w:rsid w:val="007C7D5F"/>
    <w:rsid w:val="007D3B7A"/>
    <w:rsid w:val="007D4CDC"/>
    <w:rsid w:val="007E14C6"/>
    <w:rsid w:val="007E310F"/>
    <w:rsid w:val="007F0004"/>
    <w:rsid w:val="007F622C"/>
    <w:rsid w:val="007F6D7D"/>
    <w:rsid w:val="00802216"/>
    <w:rsid w:val="00806431"/>
    <w:rsid w:val="00821015"/>
    <w:rsid w:val="00821732"/>
    <w:rsid w:val="008272E2"/>
    <w:rsid w:val="00831DF6"/>
    <w:rsid w:val="00832C22"/>
    <w:rsid w:val="00836CD3"/>
    <w:rsid w:val="0084586C"/>
    <w:rsid w:val="00851478"/>
    <w:rsid w:val="0085199B"/>
    <w:rsid w:val="0085254F"/>
    <w:rsid w:val="00853680"/>
    <w:rsid w:val="008545BB"/>
    <w:rsid w:val="00855818"/>
    <w:rsid w:val="0085703B"/>
    <w:rsid w:val="00871B3E"/>
    <w:rsid w:val="00872A26"/>
    <w:rsid w:val="00874263"/>
    <w:rsid w:val="008849F7"/>
    <w:rsid w:val="00885AE0"/>
    <w:rsid w:val="0089117F"/>
    <w:rsid w:val="00893CAB"/>
    <w:rsid w:val="008960D1"/>
    <w:rsid w:val="008A1CB4"/>
    <w:rsid w:val="008A24EE"/>
    <w:rsid w:val="008A2950"/>
    <w:rsid w:val="008A308C"/>
    <w:rsid w:val="008A3F90"/>
    <w:rsid w:val="008A5533"/>
    <w:rsid w:val="008B16F6"/>
    <w:rsid w:val="008B2CB8"/>
    <w:rsid w:val="008B5668"/>
    <w:rsid w:val="008B6D7A"/>
    <w:rsid w:val="008C5C1B"/>
    <w:rsid w:val="008C7B76"/>
    <w:rsid w:val="008D0F61"/>
    <w:rsid w:val="008D206C"/>
    <w:rsid w:val="008D5A88"/>
    <w:rsid w:val="008E1986"/>
    <w:rsid w:val="008E7C43"/>
    <w:rsid w:val="008F5BDB"/>
    <w:rsid w:val="009013E1"/>
    <w:rsid w:val="00902A7C"/>
    <w:rsid w:val="00903019"/>
    <w:rsid w:val="00903625"/>
    <w:rsid w:val="009053F7"/>
    <w:rsid w:val="00914D7B"/>
    <w:rsid w:val="00926352"/>
    <w:rsid w:val="00934F7E"/>
    <w:rsid w:val="009379BE"/>
    <w:rsid w:val="00937C91"/>
    <w:rsid w:val="00941805"/>
    <w:rsid w:val="00942D47"/>
    <w:rsid w:val="00943D50"/>
    <w:rsid w:val="00951A3B"/>
    <w:rsid w:val="00955C5B"/>
    <w:rsid w:val="009567A7"/>
    <w:rsid w:val="00960362"/>
    <w:rsid w:val="00960765"/>
    <w:rsid w:val="009640E7"/>
    <w:rsid w:val="009644DB"/>
    <w:rsid w:val="00965763"/>
    <w:rsid w:val="0096577F"/>
    <w:rsid w:val="00970373"/>
    <w:rsid w:val="00972DF9"/>
    <w:rsid w:val="009872E3"/>
    <w:rsid w:val="00987ED0"/>
    <w:rsid w:val="00996191"/>
    <w:rsid w:val="009A14B5"/>
    <w:rsid w:val="009A38EE"/>
    <w:rsid w:val="009A5976"/>
    <w:rsid w:val="009A64EE"/>
    <w:rsid w:val="009B5ED4"/>
    <w:rsid w:val="009B6357"/>
    <w:rsid w:val="009C1096"/>
    <w:rsid w:val="009C182C"/>
    <w:rsid w:val="009C29DA"/>
    <w:rsid w:val="009C4BE1"/>
    <w:rsid w:val="009C6579"/>
    <w:rsid w:val="009C6736"/>
    <w:rsid w:val="009C6D57"/>
    <w:rsid w:val="009C7D72"/>
    <w:rsid w:val="009D18DC"/>
    <w:rsid w:val="009D2A28"/>
    <w:rsid w:val="009D676E"/>
    <w:rsid w:val="009D7DB2"/>
    <w:rsid w:val="009E0965"/>
    <w:rsid w:val="009E2B32"/>
    <w:rsid w:val="009F4DDE"/>
    <w:rsid w:val="009F4EF9"/>
    <w:rsid w:val="009F5332"/>
    <w:rsid w:val="009F67E3"/>
    <w:rsid w:val="009F6A84"/>
    <w:rsid w:val="00A03A6E"/>
    <w:rsid w:val="00A043BC"/>
    <w:rsid w:val="00A0708F"/>
    <w:rsid w:val="00A13C93"/>
    <w:rsid w:val="00A16771"/>
    <w:rsid w:val="00A168EF"/>
    <w:rsid w:val="00A16ED1"/>
    <w:rsid w:val="00A22301"/>
    <w:rsid w:val="00A24700"/>
    <w:rsid w:val="00A35E45"/>
    <w:rsid w:val="00A364CE"/>
    <w:rsid w:val="00A366BA"/>
    <w:rsid w:val="00A371C0"/>
    <w:rsid w:val="00A43497"/>
    <w:rsid w:val="00A476E5"/>
    <w:rsid w:val="00A53101"/>
    <w:rsid w:val="00A60EF4"/>
    <w:rsid w:val="00A628B5"/>
    <w:rsid w:val="00A6766F"/>
    <w:rsid w:val="00A67761"/>
    <w:rsid w:val="00A70563"/>
    <w:rsid w:val="00A71A53"/>
    <w:rsid w:val="00A71E38"/>
    <w:rsid w:val="00A7458F"/>
    <w:rsid w:val="00A7464A"/>
    <w:rsid w:val="00A83715"/>
    <w:rsid w:val="00A92A15"/>
    <w:rsid w:val="00AB2373"/>
    <w:rsid w:val="00AB331C"/>
    <w:rsid w:val="00AB6174"/>
    <w:rsid w:val="00AB68A8"/>
    <w:rsid w:val="00AC271F"/>
    <w:rsid w:val="00AC332F"/>
    <w:rsid w:val="00AD07FB"/>
    <w:rsid w:val="00AD1AD3"/>
    <w:rsid w:val="00AD7135"/>
    <w:rsid w:val="00AE078F"/>
    <w:rsid w:val="00AE0889"/>
    <w:rsid w:val="00AE3DF5"/>
    <w:rsid w:val="00AE5584"/>
    <w:rsid w:val="00AE5FA4"/>
    <w:rsid w:val="00AF3BF5"/>
    <w:rsid w:val="00B03135"/>
    <w:rsid w:val="00B10DA1"/>
    <w:rsid w:val="00B113D6"/>
    <w:rsid w:val="00B12B03"/>
    <w:rsid w:val="00B139E0"/>
    <w:rsid w:val="00B16E5D"/>
    <w:rsid w:val="00B21C0F"/>
    <w:rsid w:val="00B22B07"/>
    <w:rsid w:val="00B2332E"/>
    <w:rsid w:val="00B324C3"/>
    <w:rsid w:val="00B32638"/>
    <w:rsid w:val="00B35AF5"/>
    <w:rsid w:val="00B43B50"/>
    <w:rsid w:val="00B517E2"/>
    <w:rsid w:val="00B54542"/>
    <w:rsid w:val="00B54E26"/>
    <w:rsid w:val="00B6012C"/>
    <w:rsid w:val="00B60C45"/>
    <w:rsid w:val="00B611FB"/>
    <w:rsid w:val="00B61CDC"/>
    <w:rsid w:val="00B64C77"/>
    <w:rsid w:val="00B67088"/>
    <w:rsid w:val="00B75718"/>
    <w:rsid w:val="00B818F9"/>
    <w:rsid w:val="00B82DA8"/>
    <w:rsid w:val="00B836E0"/>
    <w:rsid w:val="00B84C14"/>
    <w:rsid w:val="00B87184"/>
    <w:rsid w:val="00B92B73"/>
    <w:rsid w:val="00B93352"/>
    <w:rsid w:val="00B95435"/>
    <w:rsid w:val="00BA55EB"/>
    <w:rsid w:val="00BA68ED"/>
    <w:rsid w:val="00BA6A6A"/>
    <w:rsid w:val="00BB0713"/>
    <w:rsid w:val="00BB2448"/>
    <w:rsid w:val="00BB37B1"/>
    <w:rsid w:val="00BB692F"/>
    <w:rsid w:val="00BC2E73"/>
    <w:rsid w:val="00BC3CA7"/>
    <w:rsid w:val="00BC59AE"/>
    <w:rsid w:val="00BD01AB"/>
    <w:rsid w:val="00BD22B5"/>
    <w:rsid w:val="00BD3075"/>
    <w:rsid w:val="00BE4493"/>
    <w:rsid w:val="00BE719E"/>
    <w:rsid w:val="00BF104E"/>
    <w:rsid w:val="00BF2BC8"/>
    <w:rsid w:val="00BF4261"/>
    <w:rsid w:val="00BF50D2"/>
    <w:rsid w:val="00BF6886"/>
    <w:rsid w:val="00C00B2B"/>
    <w:rsid w:val="00C035F8"/>
    <w:rsid w:val="00C1310C"/>
    <w:rsid w:val="00C2117E"/>
    <w:rsid w:val="00C215BD"/>
    <w:rsid w:val="00C22D91"/>
    <w:rsid w:val="00C30EFC"/>
    <w:rsid w:val="00C31CDA"/>
    <w:rsid w:val="00C32D79"/>
    <w:rsid w:val="00C32FAB"/>
    <w:rsid w:val="00C44207"/>
    <w:rsid w:val="00C45894"/>
    <w:rsid w:val="00C4718A"/>
    <w:rsid w:val="00C52457"/>
    <w:rsid w:val="00C555C2"/>
    <w:rsid w:val="00C63488"/>
    <w:rsid w:val="00C63AEE"/>
    <w:rsid w:val="00C649A1"/>
    <w:rsid w:val="00C6743F"/>
    <w:rsid w:val="00C67E46"/>
    <w:rsid w:val="00C72AED"/>
    <w:rsid w:val="00C75807"/>
    <w:rsid w:val="00C7628C"/>
    <w:rsid w:val="00C8050C"/>
    <w:rsid w:val="00C813BE"/>
    <w:rsid w:val="00C82E43"/>
    <w:rsid w:val="00C90E2D"/>
    <w:rsid w:val="00C95AB7"/>
    <w:rsid w:val="00CA0685"/>
    <w:rsid w:val="00CA18EC"/>
    <w:rsid w:val="00CA2DDB"/>
    <w:rsid w:val="00CA4419"/>
    <w:rsid w:val="00CA4B13"/>
    <w:rsid w:val="00CA5E87"/>
    <w:rsid w:val="00CA7806"/>
    <w:rsid w:val="00CA7BE3"/>
    <w:rsid w:val="00CB1594"/>
    <w:rsid w:val="00CB15F9"/>
    <w:rsid w:val="00CB2D86"/>
    <w:rsid w:val="00CB66C4"/>
    <w:rsid w:val="00CC14A2"/>
    <w:rsid w:val="00CC501F"/>
    <w:rsid w:val="00CD2D78"/>
    <w:rsid w:val="00CD6EDF"/>
    <w:rsid w:val="00CE006C"/>
    <w:rsid w:val="00CE374D"/>
    <w:rsid w:val="00CE470C"/>
    <w:rsid w:val="00CE5DEB"/>
    <w:rsid w:val="00CE6ECB"/>
    <w:rsid w:val="00CF2DF0"/>
    <w:rsid w:val="00CF4138"/>
    <w:rsid w:val="00CF6F2A"/>
    <w:rsid w:val="00CF7247"/>
    <w:rsid w:val="00D00BF8"/>
    <w:rsid w:val="00D00EE0"/>
    <w:rsid w:val="00D01209"/>
    <w:rsid w:val="00D02D3D"/>
    <w:rsid w:val="00D047CB"/>
    <w:rsid w:val="00D06518"/>
    <w:rsid w:val="00D06A6C"/>
    <w:rsid w:val="00D06B64"/>
    <w:rsid w:val="00D1093A"/>
    <w:rsid w:val="00D112E9"/>
    <w:rsid w:val="00D14250"/>
    <w:rsid w:val="00D16856"/>
    <w:rsid w:val="00D16A49"/>
    <w:rsid w:val="00D17F1B"/>
    <w:rsid w:val="00D22856"/>
    <w:rsid w:val="00D23F8B"/>
    <w:rsid w:val="00D242A8"/>
    <w:rsid w:val="00D279B2"/>
    <w:rsid w:val="00D32AE3"/>
    <w:rsid w:val="00D33622"/>
    <w:rsid w:val="00D3543C"/>
    <w:rsid w:val="00D35756"/>
    <w:rsid w:val="00D373C9"/>
    <w:rsid w:val="00D37A46"/>
    <w:rsid w:val="00D405C6"/>
    <w:rsid w:val="00D47EAA"/>
    <w:rsid w:val="00D57BE3"/>
    <w:rsid w:val="00D64197"/>
    <w:rsid w:val="00D6568D"/>
    <w:rsid w:val="00D732F3"/>
    <w:rsid w:val="00D7536B"/>
    <w:rsid w:val="00D802BD"/>
    <w:rsid w:val="00D848DC"/>
    <w:rsid w:val="00D907DD"/>
    <w:rsid w:val="00D922D2"/>
    <w:rsid w:val="00DA1240"/>
    <w:rsid w:val="00DA629A"/>
    <w:rsid w:val="00DA6DC3"/>
    <w:rsid w:val="00DA796F"/>
    <w:rsid w:val="00DB13BC"/>
    <w:rsid w:val="00DB14F7"/>
    <w:rsid w:val="00DB4796"/>
    <w:rsid w:val="00DC0627"/>
    <w:rsid w:val="00DC07CE"/>
    <w:rsid w:val="00DC1DCA"/>
    <w:rsid w:val="00DC51CA"/>
    <w:rsid w:val="00DC6741"/>
    <w:rsid w:val="00DD2F2F"/>
    <w:rsid w:val="00DE4834"/>
    <w:rsid w:val="00DE48CC"/>
    <w:rsid w:val="00DF3C21"/>
    <w:rsid w:val="00DF6627"/>
    <w:rsid w:val="00DF691C"/>
    <w:rsid w:val="00E002B6"/>
    <w:rsid w:val="00E035DB"/>
    <w:rsid w:val="00E056A9"/>
    <w:rsid w:val="00E07587"/>
    <w:rsid w:val="00E137ED"/>
    <w:rsid w:val="00E13983"/>
    <w:rsid w:val="00E13A3F"/>
    <w:rsid w:val="00E1484F"/>
    <w:rsid w:val="00E15682"/>
    <w:rsid w:val="00E2019F"/>
    <w:rsid w:val="00E24647"/>
    <w:rsid w:val="00E26E31"/>
    <w:rsid w:val="00E309F3"/>
    <w:rsid w:val="00E31C88"/>
    <w:rsid w:val="00E32EA5"/>
    <w:rsid w:val="00E36F49"/>
    <w:rsid w:val="00E42DB9"/>
    <w:rsid w:val="00E43919"/>
    <w:rsid w:val="00E44802"/>
    <w:rsid w:val="00E44EB8"/>
    <w:rsid w:val="00E464AA"/>
    <w:rsid w:val="00E47251"/>
    <w:rsid w:val="00E54728"/>
    <w:rsid w:val="00E57C68"/>
    <w:rsid w:val="00E667E4"/>
    <w:rsid w:val="00E6712A"/>
    <w:rsid w:val="00E739F7"/>
    <w:rsid w:val="00E804C9"/>
    <w:rsid w:val="00E82F8F"/>
    <w:rsid w:val="00E838CE"/>
    <w:rsid w:val="00E840AD"/>
    <w:rsid w:val="00E85F47"/>
    <w:rsid w:val="00E868A6"/>
    <w:rsid w:val="00E94349"/>
    <w:rsid w:val="00E974CD"/>
    <w:rsid w:val="00EA0CFA"/>
    <w:rsid w:val="00EA4407"/>
    <w:rsid w:val="00EA4459"/>
    <w:rsid w:val="00EA57D3"/>
    <w:rsid w:val="00EA7B49"/>
    <w:rsid w:val="00EB0E94"/>
    <w:rsid w:val="00EB5C3B"/>
    <w:rsid w:val="00EC26FE"/>
    <w:rsid w:val="00EC3B52"/>
    <w:rsid w:val="00EC7C34"/>
    <w:rsid w:val="00ED0DDA"/>
    <w:rsid w:val="00ED73E7"/>
    <w:rsid w:val="00ED762A"/>
    <w:rsid w:val="00ED76AB"/>
    <w:rsid w:val="00ED7AAE"/>
    <w:rsid w:val="00EE322F"/>
    <w:rsid w:val="00EE47E9"/>
    <w:rsid w:val="00EE5E1B"/>
    <w:rsid w:val="00EF0AEC"/>
    <w:rsid w:val="00EF1FAF"/>
    <w:rsid w:val="00EF38DE"/>
    <w:rsid w:val="00EF42D9"/>
    <w:rsid w:val="00EF740D"/>
    <w:rsid w:val="00F02AA6"/>
    <w:rsid w:val="00F03DC5"/>
    <w:rsid w:val="00F04F34"/>
    <w:rsid w:val="00F058C5"/>
    <w:rsid w:val="00F0722D"/>
    <w:rsid w:val="00F151EE"/>
    <w:rsid w:val="00F20439"/>
    <w:rsid w:val="00F22243"/>
    <w:rsid w:val="00F23301"/>
    <w:rsid w:val="00F23A22"/>
    <w:rsid w:val="00F23B76"/>
    <w:rsid w:val="00F246BD"/>
    <w:rsid w:val="00F30560"/>
    <w:rsid w:val="00F44DE7"/>
    <w:rsid w:val="00F44FD5"/>
    <w:rsid w:val="00F4654C"/>
    <w:rsid w:val="00F51FD8"/>
    <w:rsid w:val="00F57815"/>
    <w:rsid w:val="00F60A3B"/>
    <w:rsid w:val="00F628EF"/>
    <w:rsid w:val="00F643BF"/>
    <w:rsid w:val="00F649B5"/>
    <w:rsid w:val="00F669D2"/>
    <w:rsid w:val="00F675FC"/>
    <w:rsid w:val="00F67E8B"/>
    <w:rsid w:val="00F67F49"/>
    <w:rsid w:val="00F74DB9"/>
    <w:rsid w:val="00F77197"/>
    <w:rsid w:val="00F77D18"/>
    <w:rsid w:val="00F80484"/>
    <w:rsid w:val="00F81EA4"/>
    <w:rsid w:val="00F823F8"/>
    <w:rsid w:val="00F82E53"/>
    <w:rsid w:val="00F8410C"/>
    <w:rsid w:val="00F863DC"/>
    <w:rsid w:val="00F94734"/>
    <w:rsid w:val="00F9758B"/>
    <w:rsid w:val="00FB1386"/>
    <w:rsid w:val="00FB55BD"/>
    <w:rsid w:val="00FB6DEE"/>
    <w:rsid w:val="00FC0719"/>
    <w:rsid w:val="00FC10F3"/>
    <w:rsid w:val="00FC1EA1"/>
    <w:rsid w:val="00FC58D0"/>
    <w:rsid w:val="00FD0D14"/>
    <w:rsid w:val="00FD3A43"/>
    <w:rsid w:val="00FD3B01"/>
    <w:rsid w:val="00FD3BD0"/>
    <w:rsid w:val="00FD5EB5"/>
    <w:rsid w:val="00FE2D37"/>
    <w:rsid w:val="00FE311D"/>
    <w:rsid w:val="00FE6005"/>
    <w:rsid w:val="00FE61D1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3A40E6E7"/>
  <w15:docId w15:val="{9D23A0BA-382B-4E71-8668-7286FF39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00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E5E1B"/>
    <w:pPr>
      <w:ind w:left="426" w:hanging="426"/>
      <w:outlineLvl w:val="0"/>
    </w:pPr>
    <w:rPr>
      <w:b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B5ED4"/>
    <w:pPr>
      <w:outlineLvl w:val="1"/>
    </w:pPr>
    <w:rPr>
      <w:b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52647"/>
    <w:pPr>
      <w:outlineLvl w:val="2"/>
    </w:pPr>
    <w:rPr>
      <w:rFonts w:eastAsia="Times New Roman"/>
      <w:b/>
      <w:i/>
      <w:szCs w:val="20"/>
      <w:lang w:eastAsia="en-GB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D5EF5"/>
    <w:pPr>
      <w:keepNext/>
      <w:keepLines/>
      <w:ind w:left="1865" w:hanging="1865"/>
      <w:outlineLvl w:val="3"/>
    </w:pPr>
    <w:rPr>
      <w:rFonts w:ascii="Times New Roman Bold" w:eastAsiaTheme="majorEastAsia" w:hAnsi="Times New Roman Bold" w:cstheme="majorBidi"/>
      <w:b/>
      <w:bCs/>
      <w:iCs/>
      <w:cap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D5EF5"/>
    <w:pPr>
      <w:keepNext/>
      <w:keepLines/>
      <w:ind w:left="720" w:hanging="720"/>
      <w:outlineLvl w:val="4"/>
    </w:pPr>
    <w:rPr>
      <w:rFonts w:eastAsiaTheme="majorEastAsia" w:cstheme="majorBidi"/>
      <w:b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95C2B"/>
    <w:pPr>
      <w:keepNext/>
      <w:keepLines/>
      <w:outlineLvl w:val="5"/>
    </w:pPr>
    <w:rPr>
      <w:rFonts w:ascii="Times New Roman Bold" w:eastAsiaTheme="majorEastAsia" w:hAnsi="Times New Roman Bold" w:cstheme="majorBidi"/>
      <w:b/>
      <w:iCs/>
      <w:cap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E5E1B"/>
    <w:rPr>
      <w:rFonts w:ascii="Times New Roman" w:hAnsi="Times New Roman"/>
      <w:b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9B5ED4"/>
    <w:rPr>
      <w:rFonts w:ascii="Times New Roman" w:hAnsi="Times New Roman"/>
      <w:b/>
      <w:sz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452647"/>
    <w:rPr>
      <w:rFonts w:ascii="Verdana" w:eastAsia="Times New Roman" w:hAnsi="Verdana"/>
      <w:b/>
      <w:i/>
      <w:sz w:val="20"/>
      <w:szCs w:val="20"/>
      <w:lang w:eastAsia="en-GB"/>
    </w:rPr>
  </w:style>
  <w:style w:type="paragraph" w:styleId="Sidhuvud">
    <w:name w:val="header"/>
    <w:basedOn w:val="Normal"/>
    <w:link w:val="SidhuvudChar"/>
    <w:unhideWhenUsed/>
    <w:rsid w:val="0082173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821732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82173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21732"/>
    <w:rPr>
      <w:rFonts w:ascii="Times New Roman" w:hAnsi="Times New Roman"/>
      <w:sz w:val="24"/>
    </w:rPr>
  </w:style>
  <w:style w:type="paragraph" w:customStyle="1" w:styleId="Contact">
    <w:name w:val="Contact"/>
    <w:basedOn w:val="Normal"/>
    <w:next w:val="Normal"/>
    <w:rsid w:val="00821732"/>
    <w:pPr>
      <w:spacing w:before="480"/>
      <w:ind w:left="567" w:hanging="567"/>
      <w:jc w:val="left"/>
    </w:pPr>
    <w:rPr>
      <w:rFonts w:eastAsia="Times New Roman" w:cs="Times New Roman"/>
      <w:szCs w:val="20"/>
    </w:rPr>
  </w:style>
  <w:style w:type="paragraph" w:styleId="Punktlista">
    <w:name w:val="List Bullet"/>
    <w:basedOn w:val="Normal"/>
    <w:rsid w:val="00821732"/>
    <w:pPr>
      <w:numPr>
        <w:numId w:val="1"/>
      </w:numPr>
      <w:spacing w:after="240"/>
    </w:pPr>
    <w:rPr>
      <w:rFonts w:eastAsia="Times New Roman" w:cs="Times New Roman"/>
      <w:szCs w:val="20"/>
    </w:rPr>
  </w:style>
  <w:style w:type="paragraph" w:customStyle="1" w:styleId="ListBullet1">
    <w:name w:val="List Bullet 1"/>
    <w:basedOn w:val="Normal"/>
    <w:rsid w:val="00821732"/>
    <w:pPr>
      <w:numPr>
        <w:numId w:val="2"/>
      </w:numPr>
      <w:tabs>
        <w:tab w:val="clear" w:pos="765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styleId="Punktlista2">
    <w:name w:val="List Bullet 2"/>
    <w:basedOn w:val="Normal"/>
    <w:rsid w:val="00821732"/>
    <w:pPr>
      <w:numPr>
        <w:numId w:val="3"/>
      </w:numPr>
      <w:spacing w:after="240"/>
    </w:pPr>
    <w:rPr>
      <w:rFonts w:eastAsia="Times New Roman" w:cs="Times New Roman"/>
      <w:szCs w:val="20"/>
    </w:rPr>
  </w:style>
  <w:style w:type="paragraph" w:styleId="Punktlista3">
    <w:name w:val="List Bullet 3"/>
    <w:basedOn w:val="Normal"/>
    <w:rsid w:val="00821732"/>
    <w:pPr>
      <w:numPr>
        <w:numId w:val="4"/>
      </w:numPr>
      <w:spacing w:after="240"/>
    </w:pPr>
    <w:rPr>
      <w:rFonts w:eastAsia="Times New Roman" w:cs="Times New Roman"/>
      <w:szCs w:val="20"/>
    </w:rPr>
  </w:style>
  <w:style w:type="paragraph" w:styleId="Punktlista4">
    <w:name w:val="List Bullet 4"/>
    <w:basedOn w:val="Normal"/>
    <w:rsid w:val="00821732"/>
    <w:pPr>
      <w:numPr>
        <w:numId w:val="5"/>
      </w:numPr>
      <w:spacing w:after="240"/>
    </w:pPr>
    <w:rPr>
      <w:rFonts w:eastAsia="Times New Roman" w:cs="Times New Roman"/>
      <w:szCs w:val="20"/>
    </w:rPr>
  </w:style>
  <w:style w:type="paragraph" w:customStyle="1" w:styleId="ListDash">
    <w:name w:val="List Dash"/>
    <w:basedOn w:val="Normal"/>
    <w:rsid w:val="00821732"/>
    <w:pPr>
      <w:numPr>
        <w:numId w:val="6"/>
      </w:numPr>
      <w:spacing w:after="240"/>
    </w:pPr>
    <w:rPr>
      <w:rFonts w:eastAsia="Times New Roman" w:cs="Times New Roman"/>
      <w:szCs w:val="20"/>
    </w:rPr>
  </w:style>
  <w:style w:type="paragraph" w:customStyle="1" w:styleId="ListDash1">
    <w:name w:val="List Dash 1"/>
    <w:basedOn w:val="Normal"/>
    <w:rsid w:val="00821732"/>
    <w:pPr>
      <w:numPr>
        <w:numId w:val="7"/>
      </w:numPr>
      <w:spacing w:after="240"/>
    </w:pPr>
    <w:rPr>
      <w:rFonts w:eastAsia="Times New Roman" w:cs="Times New Roman"/>
      <w:szCs w:val="20"/>
    </w:rPr>
  </w:style>
  <w:style w:type="paragraph" w:customStyle="1" w:styleId="ListDash2">
    <w:name w:val="List Dash 2"/>
    <w:basedOn w:val="Normal"/>
    <w:rsid w:val="00821732"/>
    <w:pPr>
      <w:numPr>
        <w:numId w:val="8"/>
      </w:numPr>
      <w:spacing w:after="240"/>
    </w:pPr>
    <w:rPr>
      <w:rFonts w:eastAsia="Times New Roman" w:cs="Times New Roman"/>
      <w:szCs w:val="20"/>
    </w:rPr>
  </w:style>
  <w:style w:type="paragraph" w:customStyle="1" w:styleId="ListDash3">
    <w:name w:val="List Dash 3"/>
    <w:basedOn w:val="Normal"/>
    <w:rsid w:val="00821732"/>
    <w:pPr>
      <w:numPr>
        <w:numId w:val="9"/>
      </w:numPr>
      <w:spacing w:after="240"/>
    </w:pPr>
    <w:rPr>
      <w:rFonts w:eastAsia="Times New Roman" w:cs="Times New Roman"/>
      <w:szCs w:val="20"/>
    </w:rPr>
  </w:style>
  <w:style w:type="paragraph" w:customStyle="1" w:styleId="ListDash4">
    <w:name w:val="List Dash 4"/>
    <w:basedOn w:val="Normal"/>
    <w:rsid w:val="00821732"/>
    <w:pPr>
      <w:numPr>
        <w:numId w:val="10"/>
      </w:numPr>
      <w:spacing w:after="240"/>
    </w:pPr>
    <w:rPr>
      <w:rFonts w:eastAsia="Times New Roman" w:cs="Times New Roman"/>
      <w:szCs w:val="20"/>
    </w:rPr>
  </w:style>
  <w:style w:type="paragraph" w:styleId="Numreradlista">
    <w:name w:val="List Number"/>
    <w:basedOn w:val="Normal"/>
    <w:rsid w:val="00821732"/>
    <w:pPr>
      <w:numPr>
        <w:numId w:val="11"/>
      </w:numPr>
      <w:spacing w:after="240"/>
    </w:pPr>
    <w:rPr>
      <w:rFonts w:eastAsia="Times New Roman" w:cs="Times New Roman"/>
      <w:szCs w:val="20"/>
    </w:rPr>
  </w:style>
  <w:style w:type="paragraph" w:customStyle="1" w:styleId="ListNumber1">
    <w:name w:val="List Number 1"/>
    <w:basedOn w:val="Normal"/>
    <w:rsid w:val="00821732"/>
    <w:pPr>
      <w:numPr>
        <w:numId w:val="12"/>
      </w:numPr>
      <w:spacing w:after="240"/>
    </w:pPr>
    <w:rPr>
      <w:rFonts w:eastAsia="Times New Roman" w:cs="Times New Roman"/>
      <w:szCs w:val="20"/>
    </w:rPr>
  </w:style>
  <w:style w:type="paragraph" w:styleId="Numreradlista2">
    <w:name w:val="List Number 2"/>
    <w:basedOn w:val="Normal"/>
    <w:rsid w:val="00821732"/>
    <w:pPr>
      <w:numPr>
        <w:numId w:val="13"/>
      </w:numPr>
      <w:spacing w:after="240"/>
    </w:pPr>
    <w:rPr>
      <w:rFonts w:eastAsia="Times New Roman" w:cs="Times New Roman"/>
      <w:szCs w:val="20"/>
    </w:rPr>
  </w:style>
  <w:style w:type="paragraph" w:styleId="Numreradlista3">
    <w:name w:val="List Number 3"/>
    <w:basedOn w:val="Normal"/>
    <w:rsid w:val="00821732"/>
    <w:pPr>
      <w:numPr>
        <w:numId w:val="14"/>
      </w:numPr>
      <w:spacing w:after="240"/>
    </w:pPr>
    <w:rPr>
      <w:rFonts w:eastAsia="Times New Roman" w:cs="Times New Roman"/>
      <w:szCs w:val="20"/>
    </w:rPr>
  </w:style>
  <w:style w:type="paragraph" w:styleId="Numreradlista4">
    <w:name w:val="List Number 4"/>
    <w:basedOn w:val="Normal"/>
    <w:rsid w:val="00821732"/>
    <w:pPr>
      <w:numPr>
        <w:numId w:val="15"/>
      </w:numPr>
      <w:spacing w:after="240"/>
    </w:pPr>
    <w:rPr>
      <w:rFonts w:eastAsia="Times New Roman" w:cs="Times New Roman"/>
      <w:szCs w:val="20"/>
    </w:rPr>
  </w:style>
  <w:style w:type="paragraph" w:customStyle="1" w:styleId="ListNumberLevel2">
    <w:name w:val="List Number (Level 2)"/>
    <w:basedOn w:val="Normal"/>
    <w:rsid w:val="00821732"/>
    <w:pPr>
      <w:numPr>
        <w:ilvl w:val="1"/>
        <w:numId w:val="11"/>
      </w:numPr>
      <w:spacing w:after="240"/>
    </w:pPr>
    <w:rPr>
      <w:rFonts w:eastAsia="Times New Roman" w:cs="Times New Roman"/>
      <w:szCs w:val="20"/>
    </w:rPr>
  </w:style>
  <w:style w:type="paragraph" w:customStyle="1" w:styleId="ListNumber1Level2">
    <w:name w:val="List Number 1 (Level 2)"/>
    <w:basedOn w:val="Normal"/>
    <w:rsid w:val="00821732"/>
    <w:pPr>
      <w:numPr>
        <w:ilvl w:val="1"/>
        <w:numId w:val="12"/>
      </w:numPr>
      <w:spacing w:after="240"/>
    </w:pPr>
    <w:rPr>
      <w:rFonts w:eastAsia="Times New Roman" w:cs="Times New Roman"/>
      <w:szCs w:val="20"/>
    </w:rPr>
  </w:style>
  <w:style w:type="paragraph" w:customStyle="1" w:styleId="ListNumber2Level2">
    <w:name w:val="List Number 2 (Level 2)"/>
    <w:basedOn w:val="Normal"/>
    <w:rsid w:val="00821732"/>
    <w:pPr>
      <w:numPr>
        <w:ilvl w:val="1"/>
        <w:numId w:val="13"/>
      </w:numPr>
      <w:tabs>
        <w:tab w:val="clear" w:pos="2494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customStyle="1" w:styleId="ListNumber3Level2">
    <w:name w:val="List Number 3 (Level 2)"/>
    <w:basedOn w:val="Normal"/>
    <w:rsid w:val="00821732"/>
    <w:pPr>
      <w:numPr>
        <w:ilvl w:val="1"/>
        <w:numId w:val="14"/>
      </w:numPr>
      <w:spacing w:after="240"/>
    </w:pPr>
    <w:rPr>
      <w:rFonts w:eastAsia="Times New Roman" w:cs="Times New Roman"/>
      <w:szCs w:val="20"/>
    </w:rPr>
  </w:style>
  <w:style w:type="paragraph" w:customStyle="1" w:styleId="ListNumber4Level2">
    <w:name w:val="List Number 4 (Level 2)"/>
    <w:basedOn w:val="Normal"/>
    <w:rsid w:val="00821732"/>
    <w:pPr>
      <w:numPr>
        <w:ilvl w:val="1"/>
        <w:numId w:val="15"/>
      </w:numPr>
      <w:spacing w:after="240"/>
    </w:pPr>
    <w:rPr>
      <w:rFonts w:eastAsia="Times New Roman" w:cs="Times New Roman"/>
      <w:szCs w:val="20"/>
    </w:rPr>
  </w:style>
  <w:style w:type="paragraph" w:customStyle="1" w:styleId="ListNumberLevel3">
    <w:name w:val="List Number (Level 3)"/>
    <w:basedOn w:val="Normal"/>
    <w:rsid w:val="00821732"/>
    <w:pPr>
      <w:numPr>
        <w:ilvl w:val="2"/>
        <w:numId w:val="11"/>
      </w:numPr>
      <w:spacing w:after="240"/>
    </w:pPr>
    <w:rPr>
      <w:rFonts w:eastAsia="Times New Roman" w:cs="Times New Roman"/>
      <w:szCs w:val="20"/>
    </w:rPr>
  </w:style>
  <w:style w:type="paragraph" w:customStyle="1" w:styleId="ListNumber1Level3">
    <w:name w:val="List Number 1 (Level 3)"/>
    <w:basedOn w:val="Normal"/>
    <w:rsid w:val="00821732"/>
    <w:pPr>
      <w:numPr>
        <w:ilvl w:val="2"/>
        <w:numId w:val="12"/>
      </w:numPr>
      <w:spacing w:after="240"/>
    </w:pPr>
    <w:rPr>
      <w:rFonts w:eastAsia="Times New Roman" w:cs="Times New Roman"/>
      <w:szCs w:val="20"/>
    </w:rPr>
  </w:style>
  <w:style w:type="paragraph" w:customStyle="1" w:styleId="ListNumber2Level3">
    <w:name w:val="List Number 2 (Level 3)"/>
    <w:basedOn w:val="Normal"/>
    <w:rsid w:val="00821732"/>
    <w:pPr>
      <w:numPr>
        <w:ilvl w:val="2"/>
        <w:numId w:val="13"/>
      </w:numPr>
      <w:spacing w:after="240"/>
    </w:pPr>
    <w:rPr>
      <w:rFonts w:eastAsia="Times New Roman" w:cs="Times New Roman"/>
      <w:szCs w:val="20"/>
    </w:rPr>
  </w:style>
  <w:style w:type="paragraph" w:customStyle="1" w:styleId="ListNumber3Level3">
    <w:name w:val="List Number 3 (Level 3)"/>
    <w:basedOn w:val="Normal"/>
    <w:rsid w:val="00821732"/>
    <w:pPr>
      <w:numPr>
        <w:ilvl w:val="2"/>
        <w:numId w:val="14"/>
      </w:numPr>
      <w:spacing w:after="240"/>
    </w:pPr>
    <w:rPr>
      <w:rFonts w:eastAsia="Times New Roman" w:cs="Times New Roman"/>
      <w:szCs w:val="20"/>
    </w:rPr>
  </w:style>
  <w:style w:type="paragraph" w:customStyle="1" w:styleId="ListNumber4Level3">
    <w:name w:val="List Number 4 (Level 3)"/>
    <w:basedOn w:val="Normal"/>
    <w:rsid w:val="00821732"/>
    <w:pPr>
      <w:numPr>
        <w:ilvl w:val="2"/>
        <w:numId w:val="15"/>
      </w:numPr>
      <w:spacing w:after="240"/>
    </w:pPr>
    <w:rPr>
      <w:rFonts w:eastAsia="Times New Roman" w:cs="Times New Roman"/>
      <w:szCs w:val="20"/>
    </w:rPr>
  </w:style>
  <w:style w:type="paragraph" w:customStyle="1" w:styleId="ListNumberLevel4">
    <w:name w:val="List Number (Level 4)"/>
    <w:basedOn w:val="Normal"/>
    <w:rsid w:val="00821732"/>
    <w:pPr>
      <w:numPr>
        <w:ilvl w:val="3"/>
        <w:numId w:val="11"/>
      </w:numPr>
      <w:spacing w:after="240"/>
    </w:pPr>
    <w:rPr>
      <w:rFonts w:eastAsia="Times New Roman" w:cs="Times New Roman"/>
      <w:szCs w:val="20"/>
    </w:rPr>
  </w:style>
  <w:style w:type="paragraph" w:customStyle="1" w:styleId="ListNumber1Level4">
    <w:name w:val="List Number 1 (Level 4)"/>
    <w:basedOn w:val="Normal"/>
    <w:rsid w:val="00821732"/>
    <w:pPr>
      <w:numPr>
        <w:ilvl w:val="3"/>
        <w:numId w:val="12"/>
      </w:numPr>
      <w:spacing w:after="240"/>
    </w:pPr>
    <w:rPr>
      <w:rFonts w:eastAsia="Times New Roman" w:cs="Times New Roman"/>
      <w:szCs w:val="20"/>
    </w:rPr>
  </w:style>
  <w:style w:type="paragraph" w:customStyle="1" w:styleId="ListNumber2Level4">
    <w:name w:val="List Number 2 (Level 4)"/>
    <w:basedOn w:val="Normal"/>
    <w:rsid w:val="00821732"/>
    <w:pPr>
      <w:numPr>
        <w:ilvl w:val="3"/>
        <w:numId w:val="13"/>
      </w:numPr>
      <w:spacing w:after="240"/>
    </w:pPr>
    <w:rPr>
      <w:rFonts w:eastAsia="Times New Roman" w:cs="Times New Roman"/>
      <w:szCs w:val="20"/>
    </w:rPr>
  </w:style>
  <w:style w:type="paragraph" w:customStyle="1" w:styleId="ListNumber3Level4">
    <w:name w:val="List Number 3 (Level 4)"/>
    <w:basedOn w:val="Normal"/>
    <w:rsid w:val="00821732"/>
    <w:pPr>
      <w:numPr>
        <w:ilvl w:val="3"/>
        <w:numId w:val="14"/>
      </w:numPr>
      <w:spacing w:after="240"/>
    </w:pPr>
    <w:rPr>
      <w:rFonts w:eastAsia="Times New Roman" w:cs="Times New Roman"/>
      <w:szCs w:val="20"/>
    </w:rPr>
  </w:style>
  <w:style w:type="paragraph" w:customStyle="1" w:styleId="ListNumber4Level4">
    <w:name w:val="List Number 4 (Level 4)"/>
    <w:basedOn w:val="Normal"/>
    <w:rsid w:val="00821732"/>
    <w:pPr>
      <w:numPr>
        <w:ilvl w:val="3"/>
        <w:numId w:val="15"/>
      </w:numPr>
      <w:spacing w:after="240"/>
    </w:pPr>
    <w:rPr>
      <w:rFonts w:eastAsia="Times New Roman" w:cs="Times New Roman"/>
      <w:szCs w:val="20"/>
    </w:rPr>
  </w:style>
  <w:style w:type="paragraph" w:styleId="Innehll5">
    <w:name w:val="toc 5"/>
    <w:basedOn w:val="Normal"/>
    <w:next w:val="Normal"/>
    <w:autoRedefine/>
    <w:uiPriority w:val="39"/>
    <w:qFormat/>
    <w:rsid w:val="0024000C"/>
    <w:pPr>
      <w:tabs>
        <w:tab w:val="left" w:pos="1559"/>
        <w:tab w:val="right" w:leader="dot" w:pos="8789"/>
      </w:tabs>
      <w:spacing w:before="60" w:after="60"/>
      <w:ind w:left="1560" w:right="567" w:hanging="709"/>
    </w:pPr>
    <w:rPr>
      <w:rFonts w:eastAsia="Times New Roman" w:cs="Times New Roman"/>
      <w:szCs w:val="20"/>
    </w:rPr>
  </w:style>
  <w:style w:type="paragraph" w:styleId="Innehllsfrteckningsrubrik">
    <w:name w:val="TOC Heading"/>
    <w:basedOn w:val="Normal"/>
    <w:next w:val="Normal"/>
    <w:rsid w:val="00821732"/>
    <w:pPr>
      <w:keepNext/>
      <w:spacing w:before="240" w:after="240"/>
      <w:jc w:val="center"/>
    </w:pPr>
    <w:rPr>
      <w:rFonts w:eastAsia="Times New Roman" w:cs="Times New Roman"/>
      <w:b/>
      <w:szCs w:val="20"/>
    </w:rPr>
  </w:style>
  <w:style w:type="paragraph" w:styleId="Innehll1">
    <w:name w:val="toc 1"/>
    <w:basedOn w:val="Normal"/>
    <w:next w:val="Normal"/>
    <w:autoRedefine/>
    <w:uiPriority w:val="39"/>
    <w:qFormat/>
    <w:rsid w:val="00821732"/>
    <w:pPr>
      <w:tabs>
        <w:tab w:val="left" w:pos="1559"/>
        <w:tab w:val="right" w:leader="dot" w:pos="8789"/>
      </w:tabs>
      <w:spacing w:before="60" w:after="60"/>
      <w:ind w:left="1559" w:right="567" w:hanging="1559"/>
    </w:pPr>
    <w:rPr>
      <w:rFonts w:eastAsia="Calibri" w:cs="Times New Roman"/>
      <w:b/>
      <w:caps/>
      <w:noProof/>
      <w:szCs w:val="20"/>
    </w:rPr>
  </w:style>
  <w:style w:type="paragraph" w:styleId="Innehll2">
    <w:name w:val="toc 2"/>
    <w:basedOn w:val="Normal"/>
    <w:next w:val="Normal"/>
    <w:autoRedefine/>
    <w:uiPriority w:val="39"/>
    <w:qFormat/>
    <w:rsid w:val="00821732"/>
    <w:pPr>
      <w:tabs>
        <w:tab w:val="left" w:pos="1559"/>
        <w:tab w:val="right" w:leader="dot" w:pos="8789"/>
      </w:tabs>
      <w:spacing w:before="60" w:after="60"/>
      <w:ind w:left="1559" w:right="567" w:hanging="1077"/>
    </w:pPr>
    <w:rPr>
      <w:rFonts w:eastAsia="Times New Roman" w:cs="Times New Roman"/>
      <w:b/>
      <w:szCs w:val="20"/>
    </w:rPr>
  </w:style>
  <w:style w:type="paragraph" w:styleId="Innehll3">
    <w:name w:val="toc 3"/>
    <w:basedOn w:val="Normal"/>
    <w:next w:val="Normal"/>
    <w:autoRedefine/>
    <w:uiPriority w:val="39"/>
    <w:qFormat/>
    <w:rsid w:val="00821732"/>
    <w:pPr>
      <w:tabs>
        <w:tab w:val="left" w:pos="1559"/>
        <w:tab w:val="right" w:leader="dot" w:pos="8789"/>
      </w:tabs>
      <w:spacing w:before="60" w:after="60"/>
      <w:ind w:left="1559" w:right="567" w:hanging="992"/>
    </w:pPr>
    <w:rPr>
      <w:rFonts w:eastAsia="Times New Roman" w:cs="Times New Roman"/>
      <w:szCs w:val="20"/>
    </w:rPr>
  </w:style>
  <w:style w:type="paragraph" w:styleId="Innehll4">
    <w:name w:val="toc 4"/>
    <w:basedOn w:val="Normal"/>
    <w:next w:val="Normal"/>
    <w:uiPriority w:val="39"/>
    <w:qFormat/>
    <w:rsid w:val="00821732"/>
    <w:pPr>
      <w:tabs>
        <w:tab w:val="left" w:pos="1559"/>
        <w:tab w:val="right" w:leader="dot" w:pos="8789"/>
      </w:tabs>
      <w:spacing w:before="60" w:after="60"/>
      <w:ind w:left="1559" w:right="567" w:hanging="992"/>
    </w:pPr>
    <w:rPr>
      <w:rFonts w:eastAsia="Times New Roman" w:cs="Times New Roman"/>
      <w:szCs w:val="20"/>
    </w:rPr>
  </w:style>
  <w:style w:type="character" w:styleId="Fotnotsreferens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0F02DB"/>
    <w:rPr>
      <w:rFonts w:ascii="Times New Roman" w:hAnsi="Times New Roman" w:cs="Times New Roman"/>
      <w:strike w:val="0"/>
      <w:dstrike w:val="0"/>
      <w:position w:val="4"/>
      <w:sz w:val="20"/>
      <w:vertAlign w:val="superscript"/>
    </w:rPr>
  </w:style>
  <w:style w:type="paragraph" w:styleId="Fotnots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tnotstextChar"/>
    <w:rsid w:val="00821732"/>
    <w:pPr>
      <w:ind w:left="284" w:hanging="284"/>
    </w:pPr>
    <w:rPr>
      <w:rFonts w:eastAsia="Times New Roman" w:cs="Times New Roman"/>
      <w:szCs w:val="20"/>
      <w:lang w:val="fr-FR" w:eastAsia="zh-CN"/>
    </w:rPr>
  </w:style>
  <w:style w:type="character" w:customStyle="1" w:styleId="FotnotstextChar">
    <w:name w:val="Fotnots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Standardstycketeckensnitt"/>
    <w:link w:val="Fotnotstext"/>
    <w:rsid w:val="00821732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styleId="Kommentarsreferens">
    <w:name w:val="annotation reference"/>
    <w:rsid w:val="00821732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rsid w:val="00821732"/>
    <w:rPr>
      <w:rFonts w:eastAsia="Times New Roman" w:cs="Times New Roman"/>
      <w:szCs w:val="20"/>
      <w:lang w:eastAsia="zh-CN"/>
    </w:rPr>
  </w:style>
  <w:style w:type="character" w:customStyle="1" w:styleId="KommentarerChar">
    <w:name w:val="Kommentarer Char"/>
    <w:basedOn w:val="Standardstycketeckensnitt"/>
    <w:link w:val="Kommentarer"/>
    <w:rsid w:val="008217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rticle">
    <w:name w:val="Article"/>
    <w:basedOn w:val="Rubrik4"/>
    <w:link w:val="ArticleChar"/>
    <w:rsid w:val="007B00AC"/>
    <w:pPr>
      <w:ind w:left="1867" w:hanging="1867"/>
    </w:pPr>
    <w:rPr>
      <w:rFonts w:eastAsia="Calibri" w:cs="Times New Roman"/>
      <w:szCs w:val="20"/>
    </w:rPr>
  </w:style>
  <w:style w:type="character" w:customStyle="1" w:styleId="ArticleChar">
    <w:name w:val="Article Char"/>
    <w:link w:val="Article"/>
    <w:rsid w:val="007B00AC"/>
    <w:rPr>
      <w:rFonts w:ascii="Times New Roman Bold" w:eastAsia="Calibri" w:hAnsi="Times New Roman Bold" w:cs="Times New Roman"/>
      <w:b/>
      <w:bCs/>
      <w:iCs/>
      <w:caps/>
      <w:sz w:val="24"/>
      <w:szCs w:val="20"/>
    </w:rPr>
  </w:style>
  <w:style w:type="paragraph" w:customStyle="1" w:styleId="Style2">
    <w:name w:val="Style2"/>
    <w:link w:val="Style2Char"/>
    <w:rsid w:val="00821732"/>
    <w:pPr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821732"/>
    <w:rPr>
      <w:rFonts w:ascii="Times New Roman" w:eastAsia="Calibri" w:hAnsi="Times New Roman" w:cs="Times New Roman"/>
      <w:sz w:val="24"/>
      <w:szCs w:val="20"/>
    </w:rPr>
  </w:style>
  <w:style w:type="paragraph" w:customStyle="1" w:styleId="ZCom">
    <w:name w:val="Z_Com"/>
    <w:basedOn w:val="Normal"/>
    <w:next w:val="Normal"/>
    <w:rsid w:val="00821732"/>
    <w:pPr>
      <w:widowControl w:val="0"/>
      <w:ind w:right="85"/>
    </w:pPr>
    <w:rPr>
      <w:rFonts w:ascii="Arial" w:eastAsia="Times New Roman" w:hAnsi="Arial" w:cs="Times New Roman"/>
      <w:snapToGrid w:val="0"/>
      <w:szCs w:val="20"/>
    </w:rPr>
  </w:style>
  <w:style w:type="character" w:styleId="Hyperlnk">
    <w:name w:val="Hyperlink"/>
    <w:uiPriority w:val="99"/>
    <w:unhideWhenUsed/>
    <w:qFormat/>
    <w:rsid w:val="008E1986"/>
    <w:rPr>
      <w:color w:val="0088CC"/>
      <w:u w:val="single"/>
    </w:rPr>
  </w:style>
  <w:style w:type="paragraph" w:customStyle="1" w:styleId="Default">
    <w:name w:val="Default"/>
    <w:rsid w:val="00821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821732"/>
    <w:pPr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821732"/>
    <w:rPr>
      <w:sz w:val="24"/>
      <w:szCs w:val="24"/>
      <w:lang w:eastAsia="en-GB"/>
    </w:rPr>
  </w:style>
  <w:style w:type="character" w:customStyle="1" w:styleId="Style1Char">
    <w:name w:val="Style1 Char"/>
    <w:link w:val="Style1"/>
    <w:rsid w:val="00821732"/>
    <w:rPr>
      <w:rFonts w:ascii="Times New Roman" w:eastAsia="Calibri" w:hAnsi="Times New Roman" w:cs="Times New Roman"/>
      <w:sz w:val="24"/>
      <w:szCs w:val="20"/>
    </w:rPr>
  </w:style>
  <w:style w:type="paragraph" w:customStyle="1" w:styleId="Chapter">
    <w:name w:val="Chapter"/>
    <w:basedOn w:val="Rubrik1"/>
    <w:link w:val="ChapterChar"/>
    <w:rsid w:val="007B00AC"/>
    <w:pPr>
      <w:ind w:left="1800" w:hanging="1800"/>
    </w:pPr>
    <w:rPr>
      <w:rFonts w:eastAsia="Calibri" w:cs="Times New Roman"/>
      <w:szCs w:val="20"/>
    </w:rPr>
  </w:style>
  <w:style w:type="character" w:customStyle="1" w:styleId="ChapterChar">
    <w:name w:val="Chapter Char"/>
    <w:link w:val="Chapter"/>
    <w:rsid w:val="007B00AC"/>
    <w:rPr>
      <w:rFonts w:ascii="Times New Roman Bold" w:eastAsia="Calibri" w:hAnsi="Times New Roman Bold" w:cs="Times New Roman"/>
      <w:b/>
      <w:bCs/>
      <w:caps/>
      <w:sz w:val="24"/>
      <w:szCs w:val="20"/>
      <w:u w:val="single"/>
    </w:rPr>
  </w:style>
  <w:style w:type="paragraph" w:customStyle="1" w:styleId="Subarticle">
    <w:name w:val="Subarticle"/>
    <w:basedOn w:val="Rubrik5"/>
    <w:link w:val="SubarticleChar"/>
    <w:rsid w:val="004D5EF5"/>
    <w:rPr>
      <w:rFonts w:eastAsia="Calibri" w:cs="Times New Roman"/>
      <w:szCs w:val="20"/>
    </w:rPr>
  </w:style>
  <w:style w:type="paragraph" w:customStyle="1" w:styleId="Section">
    <w:name w:val="Section"/>
    <w:basedOn w:val="Rubrik2"/>
    <w:link w:val="SectionChar"/>
    <w:rsid w:val="007B00AC"/>
    <w:pPr>
      <w:ind w:left="1620" w:hanging="1620"/>
    </w:pPr>
    <w:rPr>
      <w:rFonts w:eastAsia="Calibri" w:cs="Times New Roman"/>
      <w:szCs w:val="20"/>
    </w:rPr>
  </w:style>
  <w:style w:type="character" w:customStyle="1" w:styleId="SubarticleChar">
    <w:name w:val="Subarticle Char"/>
    <w:link w:val="Subarticle"/>
    <w:rsid w:val="004D5EF5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SectionChar">
    <w:name w:val="Section Char"/>
    <w:link w:val="Section"/>
    <w:rsid w:val="007B00AC"/>
    <w:rPr>
      <w:rFonts w:ascii="Times New Roman Bold" w:eastAsia="Calibri" w:hAnsi="Times New Roman Bold" w:cs="Times New Roman"/>
      <w:b/>
      <w:bCs/>
      <w:caps/>
      <w:sz w:val="24"/>
      <w:szCs w:val="20"/>
      <w:u w:val="single"/>
    </w:rPr>
  </w:style>
  <w:style w:type="character" w:styleId="Stark">
    <w:name w:val="Strong"/>
    <w:uiPriority w:val="22"/>
    <w:rsid w:val="00821732"/>
    <w:rPr>
      <w:b w:val="0"/>
      <w:bCs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821732"/>
    <w:pPr>
      <w:ind w:left="720"/>
      <w:contextualSpacing/>
    </w:pPr>
    <w:rPr>
      <w:rFonts w:asciiTheme="minorHAnsi" w:hAnsiTheme="minorHAnsi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821732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rsid w:val="00821732"/>
    <w:pPr>
      <w:widowControl w:val="0"/>
      <w:shd w:val="clear" w:color="auto" w:fill="FFFFFF"/>
      <w:spacing w:before="360" w:after="780" w:line="240" w:lineRule="atLeast"/>
      <w:jc w:val="right"/>
    </w:pPr>
    <w:rPr>
      <w:rFonts w:asciiTheme="minorHAnsi" w:hAnsiTheme="minorHAnsi"/>
      <w:b/>
      <w:bCs/>
      <w:sz w:val="23"/>
      <w:szCs w:val="23"/>
    </w:rPr>
  </w:style>
  <w:style w:type="paragraph" w:styleId="Liststycke">
    <w:name w:val="List Paragraph"/>
    <w:basedOn w:val="Normal"/>
    <w:link w:val="ListstyckeChar"/>
    <w:uiPriority w:val="34"/>
    <w:qFormat/>
    <w:rsid w:val="00597238"/>
    <w:pPr>
      <w:ind w:left="720"/>
    </w:pPr>
    <w:rPr>
      <w:rFonts w:eastAsia="Times New Roman" w:cs="Times New Roman"/>
    </w:rPr>
  </w:style>
  <w:style w:type="character" w:customStyle="1" w:styleId="ListstyckeChar">
    <w:name w:val="Liststycke Char"/>
    <w:link w:val="Liststycke"/>
    <w:uiPriority w:val="34"/>
    <w:rsid w:val="00597238"/>
    <w:rPr>
      <w:rFonts w:ascii="Times New Roman" w:eastAsia="Times New Roman" w:hAnsi="Times New Roman" w:cs="Times New Roman"/>
      <w:sz w:val="24"/>
    </w:rPr>
  </w:style>
  <w:style w:type="paragraph" w:styleId="Innehll6">
    <w:name w:val="toc 6"/>
    <w:basedOn w:val="Normal"/>
    <w:next w:val="Normal"/>
    <w:autoRedefine/>
    <w:uiPriority w:val="39"/>
    <w:unhideWhenUsed/>
    <w:rsid w:val="00821732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Innehll7">
    <w:name w:val="toc 7"/>
    <w:basedOn w:val="Normal"/>
    <w:next w:val="Normal"/>
    <w:autoRedefine/>
    <w:uiPriority w:val="39"/>
    <w:unhideWhenUsed/>
    <w:rsid w:val="00821732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Innehll8">
    <w:name w:val="toc 8"/>
    <w:basedOn w:val="Normal"/>
    <w:next w:val="Normal"/>
    <w:autoRedefine/>
    <w:uiPriority w:val="39"/>
    <w:unhideWhenUsed/>
    <w:rsid w:val="00821732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Innehll9">
    <w:name w:val="toc 9"/>
    <w:basedOn w:val="Normal"/>
    <w:next w:val="Normal"/>
    <w:autoRedefine/>
    <w:uiPriority w:val="39"/>
    <w:unhideWhenUsed/>
    <w:rsid w:val="00821732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F740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740D"/>
    <w:rPr>
      <w:rFonts w:ascii="Tahoma" w:hAnsi="Tahoma" w:cs="Tahoma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02D3D"/>
    <w:rPr>
      <w:rFonts w:eastAsiaTheme="minorHAnsi" w:cstheme="minorBidi"/>
      <w:b/>
      <w:bCs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02D3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Rubrik">
    <w:name w:val="Title"/>
    <w:basedOn w:val="Normal"/>
    <w:next w:val="Normal"/>
    <w:link w:val="RubrikChar"/>
    <w:uiPriority w:val="10"/>
    <w:rsid w:val="006343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343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D37A4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D5EF5"/>
    <w:rPr>
      <w:rFonts w:ascii="Times New Roman" w:eastAsiaTheme="majorEastAsia" w:hAnsi="Times New Roman" w:cstheme="majorBidi"/>
      <w:b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D5EF5"/>
    <w:rPr>
      <w:rFonts w:ascii="Times New Roman Bold" w:eastAsiaTheme="majorEastAsia" w:hAnsi="Times New Roman Bold" w:cstheme="majorBidi"/>
      <w:b/>
      <w:bCs/>
      <w:iCs/>
      <w:caps/>
      <w:sz w:val="24"/>
    </w:rPr>
  </w:style>
  <w:style w:type="paragraph" w:customStyle="1" w:styleId="Annex">
    <w:name w:val="Annex"/>
    <w:basedOn w:val="Rubrik6"/>
    <w:rsid w:val="00795C2B"/>
    <w:pPr>
      <w:jc w:val="right"/>
    </w:pPr>
    <w:rPr>
      <w:rFonts w:ascii="Times New Roman" w:eastAsia="Times New Roman" w:hAnsi="Times New Roman"/>
      <w:caps w:val="0"/>
      <w:color w:val="000000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95C2B"/>
    <w:rPr>
      <w:rFonts w:ascii="Times New Roman Bold" w:eastAsiaTheme="majorEastAsia" w:hAnsi="Times New Roman Bold" w:cstheme="majorBidi"/>
      <w:b/>
      <w:iCs/>
      <w:caps/>
      <w:sz w:val="24"/>
    </w:rPr>
  </w:style>
  <w:style w:type="paragraph" w:customStyle="1" w:styleId="1">
    <w:name w:val="1"/>
    <w:basedOn w:val="Normal"/>
    <w:link w:val="Fotnotsreferens"/>
    <w:rsid w:val="00CC501F"/>
    <w:pPr>
      <w:spacing w:after="160" w:line="240" w:lineRule="exact"/>
    </w:pPr>
    <w:rPr>
      <w:rFonts w:cs="Times New Roman"/>
      <w:position w:val="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c.europa.eu/budget/contracts_grants/info_contracts/inforeuro/inforeuro_en.cf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ecb.int/stats/exchange/eurofxref/html/index.en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info/funding-tenders/opportunities/docs/2021-2027/common/guidance/indicative-audit-programme_en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c.europa.eu/info/funding-tenders/opportunities/docs/2021-2027/common/guidance/aga_en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EN/TXT/?qid=1447145828278&amp;uri=CELEX:32006L00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1 xmlns="084a5cd8-1559-4e94-ac72-b94fb9abc19e">40</Order1>
    <DocComments xmlns="084a5cd8-1559-4e94-ac72-b94fb9abc19e">STILL TO BE REVISED. PROVISIONALLY PUBLISHED.
V1.0 published XXX
FTP link: https://ec.europa.eu/info/funding-tenders/opportunities/docs/2021-2027/common/temp-form/report/cfs_en.docx</DocComments>
    <DocPublversion xmlns="084a5cd8-1559-4e94-ac72-b94fb9abc19e" xsi:nil="true"/>
    <DocInternalExternal xmlns="084a5cd8-1559-4e94-ac72-b94fb9abc19e">Internal &amp; external</DocInternalExternal>
    <DocStatus xmlns="084a5cd8-1559-4e94-ac72-b94fb9abc19e">Under validation</DocStatus>
    <DocPublDestination xmlns="084a5cd8-1559-4e94-ac72-b94fb9abc19e" xsi:nil="true"/>
    <DocPublProtocol xmlns="084a5cd8-1559-4e94-ac72-b94fb9abc19e">TPL1-4 Business - Special (Portal)</DocPublProtocol>
    <DocOfficerComments xmlns="084a5cd8-1559-4e94-ac72-b94fb9abc19e" xsi:nil="true"/>
    <DocPublDate xmlns="084a5cd8-1559-4e94-ac72-b94fb9abc19e" xsi:nil="true"/>
    <ITcomments xmlns="084a5cd8-1559-4e94-ac72-b94fb9abc19e" xsi:nil="true"/>
    <ITstatus xmlns="084a5cd8-1559-4e94-ac72-b94fb9abc19e" xsi:nil="true"/>
    <DocCategory xmlns="084a5cd8-1559-4e94-ac72-b94fb9abc19e">tpl x other</DocCategory>
    <BPGroup xmlns="084a5cd8-1559-4e94-ac72-b94fb9abc19e">8.1 AUDIT - Audit (AUPI/AUPO)</BPGrou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9495C094420DC3419FA4242D214C4DFE" ma:contentTypeVersion="38" ma:contentTypeDescription="Create a new document in this library." ma:contentTypeScope="" ma:versionID="1376b20f631d7a586d04c680a9fbc82f">
  <xsd:schema xmlns:xsd="http://www.w3.org/2001/XMLSchema" xmlns:xs="http://www.w3.org/2001/XMLSchema" xmlns:p="http://schemas.microsoft.com/office/2006/metadata/properties" xmlns:ns2="084a5cd8-1559-4e94-ac72-b94fb9abc19e" targetNamespace="http://schemas.microsoft.com/office/2006/metadata/properties" ma:root="true" ma:fieldsID="f3e6214dbe80d139dee9be7111e733ab" ns2:_="">
    <xsd:import namespace="084a5cd8-1559-4e94-ac72-b94fb9abc19e"/>
    <xsd:element name="properties">
      <xsd:complexType>
        <xsd:sequence>
          <xsd:element name="documentManagement">
            <xsd:complexType>
              <xsd:all>
                <xsd:element ref="ns2:BPGroup" minOccurs="0"/>
                <xsd:element ref="ns2:Doc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BPGroup" ma:index="1" nillable="true" ma:displayName="Business Docs Group" ma:description="Needed for Business Documents and Analysis &amp; Testing" ma:format="Dropdown" ma:internalName="BPGroup">
      <xsd:simpleType>
        <xsd:union memberTypes="dms:Text">
          <xsd:simpleType>
            <xsd:restriction base="dms:Choice">
              <xsd:enumeration value="0 aaa ADMIN"/>
              <xsd:enumeration value="0 aaa GENERAL"/>
              <xsd:enumeration value="1 WORK PROGRAMME &amp; CALLS"/>
              <xsd:enumeration value="2 GRANT PROPOSALS - Submission &amp; Evaluation"/>
              <xsd:enumeration value="3.1.1 GRANT MANAGEMENT - Evaluation Result Letter (ERL)"/>
              <xsd:enumeration value="3.1.2 GRANT MANAGEMENT - GAP"/>
              <xsd:enumeration value="3.2 GRANT MANAGEMENT - Prefinancing (PREFI)"/>
              <xsd:enumeration value="3.3 GRANT MANAGEMENT - GAP Termination"/>
              <xsd:enumeration value="3.4 GRANT MANAGEMENT - Amendments (AMD)"/>
              <xsd:enumeration value="3.5.1 GRANT MANAGEMENT - Monitoring (Continuous reporting, beneficiary templates, IPR monitoring, etc)"/>
              <xsd:enumeration value="3.5.2 GRANT MANAGEMENT - Additional pre-financing on demand (APOD) - NOT TO BE IMPLEMENTED"/>
              <xsd:enumeration value="3.5.3 GRANT MANAGEMENT - Project reviews (PMON)"/>
              <xsd:enumeration value="3.5.4 GRANT MANAGEMENT - Reporting &amp; payments (REPA, FINA)"/>
              <xsd:enumeration value="3.5.5 GRANT MANAGEMENT - Complementary payments after PoB (COPA)"/>
              <xsd:enumeration value="3.6.1 GRANT MANAGEMENT - Audit implementation (AURI)"/>
              <xsd:enumeration value="3.6.2 GRANT MANAGEMENT - Payment suspension"/>
              <xsd:enumeration value="3.6.3 GRANT MANAGEMENT - Beneficiary termination"/>
              <xsd:enumeration value="3.6.4 GRANT MANAGEMENT - Beneficiary termination reporting (TERA)"/>
              <xsd:enumeration value="3.6.5 GRANT MANAGEMENT - GA suspension"/>
              <xsd:enumeration value="3.6.6 GRANT MANAGEMENT - GA termination (GTEU, GTCO)"/>
              <xsd:enumeration value="3.6.7 GRANT MANAGEMENT - Bulk measures (global recovery order, bulk suspension/termination)"/>
              <xsd:enumeration value="4 COMPLAINTS"/>
              <xsd:enumeration value="xxx ETHICS"/>
              <xsd:enumeration value="xxx SECURITY"/>
              <xsd:enumeration value="5 PARTICIPANTS"/>
              <xsd:enumeration value="6 EXPERTS"/>
              <xsd:enumeration value="7 DATA &amp; RESULTS"/>
              <xsd:enumeration value="8.1 AUDIT - Audit (AUPI/AUPO)"/>
              <xsd:enumeration value="8.2 AUDIT - Audit extension (AUEX)"/>
              <xsd:enumeration value="9 PRIZES"/>
            </xsd:restriction>
          </xsd:simpleType>
        </xsd:union>
      </xsd:simpleType>
    </xsd:element>
    <xsd:element name="DocCategory" ma:index="2" nillable="true" ma:displayName="Business Docs Category" ma:description="Needed for Business Documents" ma:format="Dropdown" ma:internalName="DocCategory">
      <xsd:simpleType>
        <xsd:union memberTypes="dms:Text">
          <xsd:simpleType>
            <xsd:restriction base="dms:Choice">
              <xsd:enumeration value="aa governance arrangements"/>
              <xsd:enumeration value="aaa contracts"/>
              <xsd:enumeration value="aaa rules &amp; guidance documents"/>
              <xsd:enumeration value="aaaa IT manuals"/>
              <xsd:enumeration value="tpl decisions"/>
              <xsd:enumeration value="tpl letters &amp; notifications"/>
              <xsd:enumeration value="tpl reports &amp; forms"/>
              <xsd:enumeration value="tpl x other"/>
              <xsd:enumeration value="xxx diagrams, graphics &amp; presentations"/>
              <xsd:enumeration value="xxx COMPASS checklists"/>
              <xsd:enumeration value="xxx DISCARDED DOCUMENTS (old MFF, etc)"/>
              <xsd:enumeration value="xxx PUBLICATION FOLDERS"/>
              <xsd:enumeration value="xx SPECIAL CATEGORY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1-1 MGAs"/>
              <xsd:enumeration value="CONTR1-1 Expert contracts"/>
              <xsd:enumeration value="GUID1-1 External guidance"/>
              <xsd:enumeration value="GUID2-1 Internal guidance"/>
              <xsd:enumeration value="CHLIST1-1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F01A2-6B94-4937-BC71-57AD63406D53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84a5cd8-1559-4e94-ac72-b94fb9abc19e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CA77FE-BFC1-469C-8AB3-74B421BC4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4E9DB-2AA6-40C5-A37C-6C7615849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738719-5A9A-4817-85F7-0740E7D5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3159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LUPTOVSKA Jarmila (SJ)</dc:creator>
  <cp:keywords/>
  <dc:description/>
  <cp:lastModifiedBy>Josefine Randenius</cp:lastModifiedBy>
  <cp:revision>2</cp:revision>
  <dcterms:created xsi:type="dcterms:W3CDTF">2023-03-22T12:17:00Z</dcterms:created>
  <dcterms:modified xsi:type="dcterms:W3CDTF">2023-03-22T12:17:00Z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0x010100258AA79CEB83498886A3A08681123250009495C094420DC3419FA4242D214C4DFE</vt:lpwstr>
  </property>
  <property fmtid="{D5CDD505-2E9C-101B-9397-08002B2CF9AE}" pid="3" name="EC_Collab_Status">
    <vt:lpwstr>Not Started</vt:lpwstr>
  </property>
  <property fmtid="{D5CDD505-2E9C-101B-9397-08002B2CF9AE}" pid="4" name="Status">
    <vt:lpwstr>͏͏͏͏</vt:lpwstr>
  </property>
  <property fmtid="{D5CDD505-2E9C-101B-9397-08002B2CF9AE}" pid="5" name="EC_Collab_DocumentLanguage">
    <vt:lpwstr>EN</vt:lpwstr>
  </property>
  <property fmtid="{D5CDD505-2E9C-101B-9397-08002B2CF9AE}" pid="6" name="Group">
    <vt:lpwstr>00 CORPORATE MASTERFILES</vt:lpwstr>
  </property>
  <property fmtid="{D5CDD505-2E9C-101B-9397-08002B2CF9AE}" pid="7" name="Category">
    <vt:lpwstr>5. Other</vt:lpwstr>
  </property>
  <property fmtid="{D5CDD505-2E9C-101B-9397-08002B2CF9AE}" pid="8" name="Order0">
    <vt:r8>20</vt:r8>
  </property>
  <property fmtid="{D5CDD505-2E9C-101B-9397-08002B2CF9AE}" pid="9" name="Status0">
    <vt:lpwstr>Ready for BUDG review</vt:lpwstr>
  </property>
  <property fmtid="{D5CDD505-2E9C-101B-9397-08002B2CF9AE}" pid="10" name="DocAuthor0">
    <vt:lpwstr/>
  </property>
</Properties>
</file>