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84" w:rsidRPr="00A67584" w:rsidRDefault="00A67584" w:rsidP="003C2317">
      <w:pPr>
        <w:pStyle w:val="Heading1"/>
      </w:pPr>
      <w:r w:rsidRPr="00A67584">
        <w:t>Lönekostnadspålägg</w:t>
      </w:r>
    </w:p>
    <w:p w:rsidR="00A67584" w:rsidRPr="00A67584" w:rsidRDefault="00A67584" w:rsidP="003C2317">
      <w:pPr>
        <w:pStyle w:val="Heading2"/>
      </w:pPr>
      <w:r w:rsidRPr="00A67584">
        <w:t xml:space="preserve">Lönekostnadspålägget för år 2020 består av följande (för personer födda 1937 och tidigare  se separata uppgifter i </w:t>
      </w:r>
      <w:proofErr w:type="spellStart"/>
      <w:r w:rsidRPr="00A67584">
        <w:t>excel</w:t>
      </w:r>
      <w:proofErr w:type="spellEnd"/>
      <w:r w:rsidRPr="00A67584">
        <w:t>-filen nedan)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ägg 2020"/>
      </w:tblPr>
      <w:tblGrid>
        <w:gridCol w:w="3853"/>
        <w:gridCol w:w="1536"/>
        <w:gridCol w:w="1703"/>
        <w:gridCol w:w="1980"/>
      </w:tblGrid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385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</w:tr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1938-1954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1955-1987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1988-senare</w:t>
            </w:r>
          </w:p>
        </w:tc>
      </w:tr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Lagstadgade arbetsgivaravgifter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10,210 %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Statens avtalsförsäkringspremie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14,500 %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14,500 %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14,500 %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Individuell ålderspension inkl. löneskatt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3,107 %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3,107 %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Kåpan inkl. löneskatt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2,485 %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2,485 %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Kåpan </w:t>
            </w:r>
            <w:proofErr w:type="spell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Flex</w:t>
            </w:r>
            <w:proofErr w:type="spellEnd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inkl. löneskatt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1,864 %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Medlemsavgift Arbetsgivarverket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Trygghetstiftelsen</w:t>
            </w:r>
            <w:proofErr w:type="spellEnd"/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Rådet för partsgemensamt stöd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0,055 %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0,055 %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0,055 %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Lokala </w:t>
            </w:r>
            <w:proofErr w:type="spell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utvecklingmedel</w:t>
            </w:r>
            <w:proofErr w:type="spellEnd"/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Summa LKP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25,450 %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52,252 %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54,116 %</w:t>
            </w:r>
          </w:p>
        </w:tc>
      </w:tr>
    </w:tbl>
    <w:p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Till detta tillkommer semesterlönetillägg och löneuppräkning.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hyperlink r:id="rId4" w:tgtFrame="_blank" w:tooltip="Lönekostnadspålägg fördelat per konto 2020" w:history="1">
        <w:r w:rsidRPr="00A67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Lönekostnadspålägg fördelat per konto from 1 januari 2020</w:t>
        </w:r>
      </w:hyperlink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(Excel)</w:t>
      </w:r>
      <w:hyperlink r:id="rId5" w:tgtFrame="_blank" w:history="1">
        <w:r w:rsidRPr="00A67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br/>
        </w:r>
      </w:hyperlink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A67584" w:rsidRPr="00A67584" w:rsidRDefault="00A67584" w:rsidP="003C2317">
      <w:pPr>
        <w:pStyle w:val="Heading3"/>
      </w:pPr>
      <w:r w:rsidRPr="00A67584">
        <w:t>Semesterlönetillägg i % av årslönen</w:t>
      </w:r>
    </w:p>
    <w:tbl>
      <w:tblPr>
        <w:tblW w:w="6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emesterlönetillägg i procent av årslönen"/>
      </w:tblPr>
      <w:tblGrid>
        <w:gridCol w:w="1687"/>
        <w:gridCol w:w="4673"/>
      </w:tblGrid>
      <w:tr w:rsidR="00A67584" w:rsidRPr="00A67584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&lt; 30 år</w:t>
            </w:r>
          </w:p>
        </w:tc>
        <w:tc>
          <w:tcPr>
            <w:tcW w:w="415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1,027 %</w:t>
            </w:r>
          </w:p>
        </w:tc>
      </w:tr>
      <w:tr w:rsidR="00A67584" w:rsidRPr="00A67584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30-39 år</w:t>
            </w:r>
          </w:p>
        </w:tc>
        <w:tc>
          <w:tcPr>
            <w:tcW w:w="415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1,137 %</w:t>
            </w:r>
          </w:p>
        </w:tc>
      </w:tr>
      <w:tr w:rsidR="00A67584" w:rsidRPr="00A67584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39 år</w:t>
            </w:r>
          </w:p>
        </w:tc>
        <w:tc>
          <w:tcPr>
            <w:tcW w:w="415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1,283 %</w:t>
            </w:r>
          </w:p>
        </w:tc>
      </w:tr>
    </w:tbl>
    <w:p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A67584" w:rsidRPr="00A67584" w:rsidRDefault="00A67584" w:rsidP="003C2317">
      <w:pPr>
        <w:pStyle w:val="Heading3"/>
      </w:pPr>
      <w:r w:rsidRPr="00A67584">
        <w:t>Lkp + semesterlönetillägg i % av årslönen 2020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KP + semesterlönetillägg i procent av årslönen 2020"/>
      </w:tblPr>
      <w:tblGrid>
        <w:gridCol w:w="3000"/>
        <w:gridCol w:w="1500"/>
        <w:gridCol w:w="3000"/>
      </w:tblGrid>
      <w:tr w:rsidR="00A67584" w:rsidRPr="00A67584" w:rsidTr="003C2317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1991 och senare</w:t>
            </w:r>
          </w:p>
        </w:tc>
        <w:tc>
          <w:tcPr>
            <w:tcW w:w="1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&lt; 30 år</w:t>
            </w:r>
          </w:p>
        </w:tc>
        <w:tc>
          <w:tcPr>
            <w:tcW w:w="2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55,74 %</w:t>
            </w:r>
          </w:p>
        </w:tc>
      </w:tr>
      <w:tr w:rsidR="00A67584" w:rsidRPr="00A67584" w:rsidTr="003C2317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1988-1990</w:t>
            </w:r>
          </w:p>
        </w:tc>
        <w:tc>
          <w:tcPr>
            <w:tcW w:w="1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30-32 år</w:t>
            </w:r>
          </w:p>
        </w:tc>
        <w:tc>
          <w:tcPr>
            <w:tcW w:w="2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55,91 %</w:t>
            </w:r>
          </w:p>
        </w:tc>
      </w:tr>
      <w:tr w:rsidR="00A67584" w:rsidRPr="00A67584" w:rsidTr="003C2317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1981-1987</w:t>
            </w:r>
          </w:p>
        </w:tc>
        <w:tc>
          <w:tcPr>
            <w:tcW w:w="1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33-39 år</w:t>
            </w:r>
          </w:p>
        </w:tc>
        <w:tc>
          <w:tcPr>
            <w:tcW w:w="2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53,98 %</w:t>
            </w:r>
          </w:p>
        </w:tc>
      </w:tr>
      <w:tr w:rsidR="00A67584" w:rsidRPr="00A67584" w:rsidTr="003C2317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1980-1955</w:t>
            </w:r>
          </w:p>
        </w:tc>
        <w:tc>
          <w:tcPr>
            <w:tcW w:w="1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40-65 år</w:t>
            </w:r>
          </w:p>
        </w:tc>
        <w:tc>
          <w:tcPr>
            <w:tcW w:w="2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54,21 %</w:t>
            </w:r>
          </w:p>
        </w:tc>
      </w:tr>
      <w:tr w:rsidR="00A67584" w:rsidRPr="00A67584" w:rsidTr="003C2317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1956-1938</w:t>
            </w:r>
          </w:p>
        </w:tc>
        <w:tc>
          <w:tcPr>
            <w:tcW w:w="1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65 år</w:t>
            </w:r>
          </w:p>
        </w:tc>
        <w:tc>
          <w:tcPr>
            <w:tcW w:w="2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27,06 %</w:t>
            </w:r>
          </w:p>
        </w:tc>
      </w:tr>
    </w:tbl>
    <w:p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A67584" w:rsidRPr="00A67584" w:rsidRDefault="00A67584" w:rsidP="003C2317">
      <w:pPr>
        <w:pStyle w:val="Heading3"/>
      </w:pPr>
      <w:r w:rsidRPr="00A67584">
        <w:t>Lkp + semesterlönetillägg + löneuppräkning i % av årslönen 2020-2025</w:t>
      </w:r>
    </w:p>
    <w:p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För följande år bör följande procentsatser användas för att täcka in kostnader för lönekostnadspålägg, semesterlönetillägg och löneuppräkning:</w:t>
      </w:r>
    </w:p>
    <w:p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Utgångspunkt är lön i </w:t>
      </w:r>
      <w:r w:rsidRPr="00A675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2019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års lönenivå (prognostiserad löneökning 2,5%):</w:t>
      </w:r>
    </w:p>
    <w:tbl>
      <w:tblPr>
        <w:tblW w:w="10800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sag i procent av årslönen för att täcka lkp, semesterlönetillägg och löneuppräkning"/>
      </w:tblPr>
      <w:tblGrid>
        <w:gridCol w:w="2575"/>
        <w:gridCol w:w="1329"/>
        <w:gridCol w:w="1330"/>
        <w:gridCol w:w="1330"/>
        <w:gridCol w:w="1330"/>
        <w:gridCol w:w="1453"/>
        <w:gridCol w:w="1453"/>
      </w:tblGrid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29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2020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2021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2022 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2023 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2024 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2025 </w:t>
            </w:r>
          </w:p>
        </w:tc>
      </w:tr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29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(+ 0,63 %)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(+ 3,14 %)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(+ 5,72 %)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(+ 8,36 %)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(+ 11,07 %)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(+ 13,85 %)</w:t>
            </w:r>
          </w:p>
        </w:tc>
      </w:tr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1991 och senare</w:t>
            </w:r>
          </w:p>
        </w:tc>
        <w:tc>
          <w:tcPr>
            <w:tcW w:w="1329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56,72 %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60,63 %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64,65 %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68,77 %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72,99 %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77,31 %</w:t>
            </w:r>
          </w:p>
        </w:tc>
      </w:tr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1988-1990</w:t>
            </w:r>
          </w:p>
        </w:tc>
        <w:tc>
          <w:tcPr>
            <w:tcW w:w="1329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56,89 %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60,81 %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64,83 %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68,59 %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73,17 %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77,50 %</w:t>
            </w:r>
          </w:p>
        </w:tc>
      </w:tr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1981-1987</w:t>
            </w:r>
          </w:p>
        </w:tc>
        <w:tc>
          <w:tcPr>
            <w:tcW w:w="1329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54,95 %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58,82 %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62,79 %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66,86 %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71,03 %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75,31 %</w:t>
            </w:r>
          </w:p>
        </w:tc>
      </w:tr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1955-1980</w:t>
            </w:r>
          </w:p>
        </w:tc>
        <w:tc>
          <w:tcPr>
            <w:tcW w:w="1329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55,17 %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59,05 %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63,02 %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67,10 %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71,28 %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75,56 %</w:t>
            </w:r>
          </w:p>
        </w:tc>
      </w:tr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1938-1954</w:t>
            </w:r>
          </w:p>
        </w:tc>
        <w:tc>
          <w:tcPr>
            <w:tcW w:w="1329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27,85 %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31,05 %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34,33 %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37,68 %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41,13 %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44,65 %</w:t>
            </w:r>
          </w:p>
        </w:tc>
      </w:tr>
    </w:tbl>
    <w:p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bookmarkStart w:id="0" w:name="_GoBack"/>
      <w:bookmarkEnd w:id="0"/>
    </w:p>
    <w:p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6" w:tgtFrame="_blank" w:tooltip="Lönekostnadspålägg 2019" w:history="1">
        <w:r w:rsidRPr="00A67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 xml:space="preserve">Lönekostnadspålägg 2019 (obs ej </w:t>
        </w:r>
        <w:proofErr w:type="spellStart"/>
        <w:r w:rsidRPr="00A67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fakiskt</w:t>
        </w:r>
        <w:proofErr w:type="spellEnd"/>
        <w:r w:rsidRPr="00A67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 xml:space="preserve"> utfall utan beräknad lkp (Word)</w:t>
        </w:r>
      </w:hyperlink>
      <w:hyperlink r:id="rId7" w:tgtFrame="_blank" w:history="1">
        <w:r w:rsidRPr="00A67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br/>
          <w:t>Lönekostnadspålägg 2018 (obs ej faktiskt utfall utan beräknad lkp (Word)</w:t>
        </w:r>
      </w:hyperlink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hyperlink r:id="rId8" w:tgtFrame="_blank" w:history="1">
        <w:r w:rsidRPr="00A67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Lönekostnadspålägg 2017 (obs ej faktiskt utfall utan beräknad lkp) (Word)</w:t>
        </w:r>
      </w:hyperlink>
      <w:hyperlink r:id="rId9" w:tgtFrame="_blank" w:tooltip="Lönekosntadspålägg 2016 (obs ej faktiskt utfall utan beräknad lkp) (Pdf-fil)" w:history="1">
        <w:r w:rsidRPr="00A67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br/>
          <w:t>Lönekostnadspålägg 2016 (obs ej faktiskt utfall utan beräknad lkp) (</w:t>
        </w:r>
        <w:proofErr w:type="spellStart"/>
        <w:r w:rsidRPr="00A67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Pdf</w:t>
        </w:r>
        <w:proofErr w:type="spellEnd"/>
        <w:r w:rsidRPr="00A67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)</w:t>
        </w:r>
      </w:hyperlink>
    </w:p>
    <w:p w:rsidR="00B17219" w:rsidRDefault="00B17219"/>
    <w:sectPr w:rsidR="00B1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84"/>
    <w:rsid w:val="003C2317"/>
    <w:rsid w:val="00A67584"/>
    <w:rsid w:val="00B17219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9D22F-4C28-45B5-B7BE-EA65E4A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3C2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3C2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31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3C231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3C231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rong">
    <w:name w:val="Strong"/>
    <w:basedOn w:val="DefaultParagraphFont"/>
    <w:uiPriority w:val="22"/>
    <w:qFormat/>
    <w:rsid w:val="00A675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conexcel">
    <w:name w:val="iconexcel"/>
    <w:basedOn w:val="DefaultParagraphFont"/>
    <w:rsid w:val="00A67584"/>
  </w:style>
  <w:style w:type="character" w:styleId="Hyperlink">
    <w:name w:val="Hyperlink"/>
    <w:basedOn w:val="DefaultParagraphFont"/>
    <w:uiPriority w:val="99"/>
    <w:semiHidden/>
    <w:unhideWhenUsed/>
    <w:rsid w:val="00A67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.se/globalassets/global/hb---anstalld/ekonomi/lonekostnadspalagg-2017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b.se/globalassets/global/hb---anstalld/ekonomi/lonekostnadspalagg-201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b.se/globalassets/global/hb---anstalld/ekonomi/lonekostnadspalagg-2019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b.se/globalassets/pagefiles/54752/lkp-2019-rev-from-190701.xls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hb.se/globalassets/global/hb---anstalld/ekonomi/lkp-2020.xlsx" TargetMode="External"/><Relationship Id="rId9" Type="http://schemas.openxmlformats.org/officeDocument/2006/relationships/hyperlink" Target="https://www.hb.se/globalassets/global/hb---anstalld/ekonomi/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Wilhelmsson</dc:creator>
  <cp:keywords/>
  <dc:description/>
  <cp:lastModifiedBy>Marie Wilhelmsson</cp:lastModifiedBy>
  <cp:revision>2</cp:revision>
  <dcterms:created xsi:type="dcterms:W3CDTF">2021-02-22T12:26:00Z</dcterms:created>
  <dcterms:modified xsi:type="dcterms:W3CDTF">2021-02-22T12:31:00Z</dcterms:modified>
</cp:coreProperties>
</file>