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38E0" w14:textId="77777777" w:rsidR="00BC18FB" w:rsidRPr="00817133" w:rsidRDefault="00BC18FB" w:rsidP="00BC18FB">
      <w:pPr>
        <w:spacing w:after="120"/>
        <w:ind w:left="2608"/>
        <w:rPr>
          <w:b/>
          <w:sz w:val="28"/>
          <w:szCs w:val="28"/>
          <w:lang w:val="en-GB"/>
        </w:rPr>
      </w:pPr>
    </w:p>
    <w:p w14:paraId="5F69CBA3" w14:textId="77777777" w:rsidR="00BC18FB" w:rsidRPr="00817133" w:rsidRDefault="00BC18FB" w:rsidP="00BC18FB">
      <w:pPr>
        <w:spacing w:after="120"/>
        <w:ind w:left="2608"/>
        <w:rPr>
          <w:b/>
          <w:sz w:val="28"/>
          <w:szCs w:val="28"/>
          <w:lang w:val="en-GB"/>
        </w:rPr>
      </w:pPr>
    </w:p>
    <w:p w14:paraId="7E2969AE" w14:textId="77777777" w:rsidR="00BC18FB" w:rsidRPr="00817133" w:rsidRDefault="00BC18FB" w:rsidP="00BC18FB">
      <w:pPr>
        <w:spacing w:after="120"/>
        <w:ind w:left="2608"/>
        <w:rPr>
          <w:b/>
          <w:sz w:val="28"/>
          <w:szCs w:val="28"/>
          <w:lang w:val="en-GB"/>
        </w:rPr>
      </w:pPr>
    </w:p>
    <w:p w14:paraId="3C88137F" w14:textId="77777777" w:rsidR="00BC18FB" w:rsidRPr="00817133" w:rsidRDefault="00BC18FB" w:rsidP="00BC18FB">
      <w:pPr>
        <w:spacing w:after="120"/>
        <w:ind w:left="2608"/>
        <w:rPr>
          <w:b/>
          <w:sz w:val="28"/>
          <w:szCs w:val="28"/>
          <w:lang w:val="en-GB"/>
        </w:rPr>
      </w:pPr>
    </w:p>
    <w:p w14:paraId="68511D75" w14:textId="77777777" w:rsidR="005D15CA" w:rsidRPr="00817133" w:rsidRDefault="005D15CA" w:rsidP="00BC18FB">
      <w:pPr>
        <w:spacing w:after="120"/>
        <w:ind w:left="2608"/>
        <w:rPr>
          <w:b/>
          <w:sz w:val="28"/>
          <w:szCs w:val="28"/>
          <w:lang w:val="en-GB"/>
        </w:rPr>
      </w:pPr>
    </w:p>
    <w:p w14:paraId="652A1C3E" w14:textId="77777777" w:rsidR="005D15CA" w:rsidRPr="00817133" w:rsidRDefault="005D15CA" w:rsidP="00BC18FB">
      <w:pPr>
        <w:spacing w:after="120"/>
        <w:ind w:left="2608"/>
        <w:rPr>
          <w:b/>
          <w:sz w:val="28"/>
          <w:szCs w:val="28"/>
          <w:lang w:val="en-GB"/>
        </w:rPr>
      </w:pPr>
    </w:p>
    <w:p w14:paraId="0667F8EA" w14:textId="2ED23210" w:rsidR="00724F84" w:rsidRPr="00817133" w:rsidRDefault="00F97A79" w:rsidP="00BC18FB">
      <w:pPr>
        <w:spacing w:after="120"/>
        <w:ind w:left="2608"/>
        <w:rPr>
          <w:b/>
          <w:sz w:val="28"/>
          <w:szCs w:val="28"/>
          <w:lang w:val="en-GB"/>
        </w:rPr>
      </w:pPr>
      <w:r w:rsidRPr="00817133">
        <w:rPr>
          <w:b/>
          <w:sz w:val="28"/>
          <w:szCs w:val="28"/>
          <w:lang w:val="en-GB"/>
        </w:rPr>
        <w:t xml:space="preserve">Template for </w:t>
      </w:r>
      <w:r w:rsidR="00331D12">
        <w:rPr>
          <w:b/>
          <w:sz w:val="28"/>
          <w:szCs w:val="28"/>
          <w:lang w:val="en-GB"/>
        </w:rPr>
        <w:t xml:space="preserve">Informing </w:t>
      </w:r>
      <w:r w:rsidR="00DF7F10">
        <w:rPr>
          <w:b/>
          <w:sz w:val="28"/>
          <w:szCs w:val="28"/>
          <w:lang w:val="en-GB"/>
        </w:rPr>
        <w:t xml:space="preserve">Data Subjects </w:t>
      </w:r>
      <w:r w:rsidR="00331D12">
        <w:rPr>
          <w:b/>
          <w:sz w:val="28"/>
          <w:szCs w:val="28"/>
          <w:lang w:val="en-GB"/>
        </w:rPr>
        <w:t>about</w:t>
      </w:r>
      <w:r w:rsidR="00DF7F10">
        <w:rPr>
          <w:b/>
          <w:sz w:val="28"/>
          <w:szCs w:val="28"/>
          <w:lang w:val="en-GB"/>
        </w:rPr>
        <w:t xml:space="preserve"> </w:t>
      </w:r>
      <w:r w:rsidRPr="00817133">
        <w:rPr>
          <w:b/>
          <w:sz w:val="28"/>
          <w:szCs w:val="28"/>
          <w:lang w:val="en-GB"/>
        </w:rPr>
        <w:t xml:space="preserve">Processing of </w:t>
      </w:r>
      <w:r w:rsidR="00DF7F10">
        <w:rPr>
          <w:b/>
          <w:sz w:val="28"/>
          <w:szCs w:val="28"/>
          <w:lang w:val="en-GB"/>
        </w:rPr>
        <w:t xml:space="preserve">their </w:t>
      </w:r>
      <w:r w:rsidRPr="00817133">
        <w:rPr>
          <w:b/>
          <w:sz w:val="28"/>
          <w:szCs w:val="28"/>
          <w:lang w:val="en-GB"/>
        </w:rPr>
        <w:t>P</w:t>
      </w:r>
      <w:r w:rsidR="006A0223" w:rsidRPr="00817133">
        <w:rPr>
          <w:b/>
          <w:sz w:val="28"/>
          <w:szCs w:val="28"/>
          <w:lang w:val="en-GB"/>
        </w:rPr>
        <w:t>ersonal Data</w:t>
      </w:r>
      <w:r w:rsidR="002705A3">
        <w:rPr>
          <w:b/>
          <w:sz w:val="28"/>
          <w:szCs w:val="28"/>
          <w:lang w:val="en-GB"/>
        </w:rPr>
        <w:t xml:space="preserve"> on the Legal Basis “Public Interest”</w:t>
      </w:r>
      <w:r w:rsidR="006A0223" w:rsidRPr="00817133">
        <w:rPr>
          <w:b/>
          <w:sz w:val="28"/>
          <w:szCs w:val="28"/>
          <w:lang w:val="en-GB"/>
        </w:rPr>
        <w:t xml:space="preserve"> in Research </w:t>
      </w:r>
      <w:r w:rsidR="008976FC">
        <w:rPr>
          <w:b/>
          <w:sz w:val="28"/>
          <w:szCs w:val="28"/>
          <w:lang w:val="en-GB"/>
        </w:rPr>
        <w:t>P</w:t>
      </w:r>
      <w:r w:rsidR="008354D7">
        <w:rPr>
          <w:b/>
          <w:sz w:val="28"/>
          <w:szCs w:val="28"/>
          <w:lang w:val="en-GB"/>
        </w:rPr>
        <w:t>rojects</w:t>
      </w:r>
    </w:p>
    <w:p w14:paraId="7761F0BD" w14:textId="282C0D78" w:rsidR="00BC18FB" w:rsidRPr="00817133" w:rsidRDefault="00BC18FB" w:rsidP="00BC18FB">
      <w:pPr>
        <w:spacing w:after="120"/>
        <w:ind w:left="2608"/>
        <w:rPr>
          <w:b/>
          <w:szCs w:val="24"/>
          <w:lang w:val="en-GB"/>
        </w:rPr>
      </w:pPr>
    </w:p>
    <w:p w14:paraId="653B7771" w14:textId="2600C9B6" w:rsidR="00B465DA" w:rsidRDefault="00CF7D12" w:rsidP="00CF7D12">
      <w:pPr>
        <w:pBdr>
          <w:top w:val="single" w:sz="4" w:space="1" w:color="auto"/>
          <w:left w:val="single" w:sz="4" w:space="4" w:color="auto"/>
          <w:bottom w:val="single" w:sz="4" w:space="1" w:color="auto"/>
          <w:right w:val="single" w:sz="4" w:space="4" w:color="auto"/>
        </w:pBdr>
        <w:ind w:left="2608"/>
        <w:rPr>
          <w:sz w:val="22"/>
          <w:szCs w:val="22"/>
          <w:lang w:val="en-GB"/>
        </w:rPr>
      </w:pPr>
      <w:r w:rsidRPr="00CF7D12">
        <w:rPr>
          <w:sz w:val="22"/>
          <w:szCs w:val="22"/>
          <w:lang w:val="en-GB"/>
        </w:rPr>
        <w:t xml:space="preserve">This template </w:t>
      </w:r>
      <w:r w:rsidR="008976FC">
        <w:rPr>
          <w:sz w:val="22"/>
          <w:szCs w:val="22"/>
          <w:lang w:val="en-GB"/>
        </w:rPr>
        <w:t>should</w:t>
      </w:r>
      <w:r w:rsidRPr="00CF7D12">
        <w:rPr>
          <w:sz w:val="22"/>
          <w:szCs w:val="22"/>
          <w:lang w:val="en-GB"/>
        </w:rPr>
        <w:t xml:space="preserve"> not be used in research projects that are subject to the Swedish Ethic</w:t>
      </w:r>
      <w:r w:rsidR="008976FC">
        <w:rPr>
          <w:sz w:val="22"/>
          <w:szCs w:val="22"/>
          <w:lang w:val="en-GB"/>
        </w:rPr>
        <w:t>al</w:t>
      </w:r>
      <w:r w:rsidRPr="00CF7D12">
        <w:rPr>
          <w:sz w:val="22"/>
          <w:szCs w:val="22"/>
          <w:lang w:val="en-GB"/>
        </w:rPr>
        <w:t xml:space="preserve"> Review Act and require an ethics approval. Use the Swedish Ethical Review Authority's templates on their web site instead.</w:t>
      </w:r>
    </w:p>
    <w:p w14:paraId="67E0C763" w14:textId="77777777" w:rsidR="00CF7D12" w:rsidRDefault="00CF7D12" w:rsidP="008E2ABC">
      <w:pPr>
        <w:ind w:left="2608"/>
        <w:rPr>
          <w:sz w:val="22"/>
          <w:szCs w:val="22"/>
          <w:lang w:val="en-GB"/>
        </w:rPr>
      </w:pPr>
    </w:p>
    <w:p w14:paraId="40DD5816" w14:textId="6F552339" w:rsidR="00E67CB2" w:rsidRDefault="0062561D" w:rsidP="008E2ABC">
      <w:pPr>
        <w:ind w:left="2608"/>
        <w:rPr>
          <w:sz w:val="22"/>
          <w:szCs w:val="22"/>
          <w:lang w:val="en-GB"/>
        </w:rPr>
      </w:pPr>
      <w:r w:rsidRPr="00817133">
        <w:rPr>
          <w:sz w:val="22"/>
          <w:szCs w:val="22"/>
          <w:lang w:val="en-GB"/>
        </w:rPr>
        <w:t xml:space="preserve">The </w:t>
      </w:r>
      <w:r w:rsidR="002705A3">
        <w:rPr>
          <w:sz w:val="22"/>
          <w:szCs w:val="22"/>
          <w:lang w:val="en-GB"/>
        </w:rPr>
        <w:t xml:space="preserve">template below is suitable for informing data subjects </w:t>
      </w:r>
      <w:r w:rsidR="00E67CB2">
        <w:rPr>
          <w:sz w:val="22"/>
          <w:szCs w:val="22"/>
          <w:lang w:val="en-GB"/>
        </w:rPr>
        <w:t xml:space="preserve">about </w:t>
      </w:r>
      <w:r w:rsidR="00BB1770">
        <w:rPr>
          <w:sz w:val="22"/>
          <w:szCs w:val="22"/>
          <w:lang w:val="en-GB"/>
        </w:rPr>
        <w:t xml:space="preserve">the </w:t>
      </w:r>
      <w:r w:rsidR="00E67CB2">
        <w:rPr>
          <w:sz w:val="22"/>
          <w:szCs w:val="22"/>
          <w:lang w:val="en-GB"/>
        </w:rPr>
        <w:t>processing of their personal data on the legal basis “public interest” in research projects</w:t>
      </w:r>
      <w:r w:rsidR="00B465DA">
        <w:rPr>
          <w:sz w:val="22"/>
          <w:szCs w:val="22"/>
          <w:lang w:val="en-GB"/>
        </w:rPr>
        <w:t xml:space="preserve"> that do not require ethics </w:t>
      </w:r>
      <w:r w:rsidR="00E05FA4">
        <w:rPr>
          <w:sz w:val="22"/>
          <w:szCs w:val="22"/>
          <w:lang w:val="en-GB"/>
        </w:rPr>
        <w:t>approval</w:t>
      </w:r>
      <w:r w:rsidR="00B465DA">
        <w:rPr>
          <w:sz w:val="22"/>
          <w:szCs w:val="22"/>
          <w:lang w:val="en-GB"/>
        </w:rPr>
        <w:t>.</w:t>
      </w:r>
    </w:p>
    <w:p w14:paraId="5478867E" w14:textId="77777777" w:rsidR="00E67CB2" w:rsidRDefault="00E67CB2" w:rsidP="008E2ABC">
      <w:pPr>
        <w:ind w:left="2608"/>
        <w:rPr>
          <w:sz w:val="22"/>
          <w:szCs w:val="22"/>
          <w:lang w:val="en-GB"/>
        </w:rPr>
      </w:pPr>
    </w:p>
    <w:p w14:paraId="17B584EB" w14:textId="568C3BD5" w:rsidR="00D846C2" w:rsidRPr="00D846C2" w:rsidRDefault="00E67CB2" w:rsidP="008E2ABC">
      <w:pPr>
        <w:ind w:left="2608"/>
        <w:rPr>
          <w:sz w:val="22"/>
          <w:szCs w:val="22"/>
          <w:lang w:val="en-GB"/>
        </w:rPr>
      </w:pPr>
      <w:r>
        <w:rPr>
          <w:sz w:val="22"/>
          <w:szCs w:val="22"/>
          <w:lang w:val="en-GB"/>
        </w:rPr>
        <w:t xml:space="preserve">When personal data is collected on the legal basis “public interest”, information about the processing must be provided to the person whose personal data is processed when the data is collected. </w:t>
      </w:r>
      <w:proofErr w:type="gramStart"/>
      <w:r w:rsidR="00D846C2">
        <w:rPr>
          <w:sz w:val="22"/>
          <w:szCs w:val="22"/>
          <w:lang w:val="en-GB"/>
        </w:rPr>
        <w:t>In the event that</w:t>
      </w:r>
      <w:proofErr w:type="gramEnd"/>
      <w:r w:rsidR="00D846C2">
        <w:rPr>
          <w:sz w:val="22"/>
          <w:szCs w:val="22"/>
          <w:lang w:val="en-GB"/>
        </w:rPr>
        <w:t xml:space="preserve"> a data subject’s personal data is obtained from </w:t>
      </w:r>
      <w:r w:rsidR="00D846C2" w:rsidRPr="00D846C2">
        <w:rPr>
          <w:sz w:val="22"/>
          <w:szCs w:val="22"/>
          <w:u w:val="single"/>
          <w:lang w:val="en-GB"/>
        </w:rPr>
        <w:t>someone else</w:t>
      </w:r>
      <w:r w:rsidR="00D846C2">
        <w:rPr>
          <w:sz w:val="22"/>
          <w:szCs w:val="22"/>
          <w:lang w:val="en-GB"/>
        </w:rPr>
        <w:t xml:space="preserve"> then the data subject, information about the processing may be omitted if the provision of such information proves impossible or would involve a dispropor</w:t>
      </w:r>
      <w:r w:rsidR="00D846C2">
        <w:rPr>
          <w:sz w:val="22"/>
          <w:szCs w:val="22"/>
          <w:lang w:val="en-GB"/>
        </w:rPr>
        <w:softHyphen/>
        <w:t>tionate effort, or if it is likely to render impossible or seriously impair the achieve</w:t>
      </w:r>
      <w:r w:rsidR="00D846C2">
        <w:rPr>
          <w:sz w:val="22"/>
          <w:szCs w:val="22"/>
          <w:lang w:val="en-GB"/>
        </w:rPr>
        <w:softHyphen/>
        <w:t>ment of the objectives of that processing. A decision not to provide information should be well founded and documented.</w:t>
      </w:r>
    </w:p>
    <w:p w14:paraId="3438BD48" w14:textId="77777777" w:rsidR="00D846C2" w:rsidRDefault="00D846C2" w:rsidP="008E2ABC">
      <w:pPr>
        <w:ind w:left="2608"/>
        <w:rPr>
          <w:sz w:val="22"/>
          <w:szCs w:val="22"/>
          <w:lang w:val="en-GB"/>
        </w:rPr>
      </w:pPr>
    </w:p>
    <w:p w14:paraId="29CE3A47" w14:textId="160048EA" w:rsidR="0041510E" w:rsidRPr="00817133" w:rsidRDefault="00A4525C" w:rsidP="0041510E">
      <w:pPr>
        <w:ind w:left="2608"/>
        <w:rPr>
          <w:sz w:val="22"/>
          <w:szCs w:val="22"/>
          <w:lang w:val="en-GB"/>
        </w:rPr>
      </w:pPr>
      <w:r w:rsidRPr="00817133">
        <w:rPr>
          <w:sz w:val="22"/>
          <w:szCs w:val="22"/>
          <w:lang w:val="en-GB"/>
        </w:rPr>
        <w:t xml:space="preserve">Text marked with brackets in the template means that </w:t>
      </w:r>
      <w:r w:rsidR="008354D7">
        <w:rPr>
          <w:sz w:val="22"/>
          <w:szCs w:val="22"/>
          <w:lang w:val="en-GB"/>
        </w:rPr>
        <w:t xml:space="preserve">information that is appropriate for the specific study should be filled in. </w:t>
      </w:r>
      <w:r w:rsidR="00CA2D9C">
        <w:rPr>
          <w:sz w:val="22"/>
          <w:szCs w:val="22"/>
          <w:lang w:val="en-GB"/>
        </w:rPr>
        <w:t xml:space="preserve">The information should be complete and easy to understand. The participant should get a clear picture of what personal data will be processed, how it will be processed, and what the purpose of the processing is. </w:t>
      </w:r>
      <w:r w:rsidRPr="00817133">
        <w:rPr>
          <w:sz w:val="22"/>
          <w:szCs w:val="22"/>
          <w:lang w:val="en-GB"/>
        </w:rPr>
        <w:t xml:space="preserve">Once the information has been in filled in, the brackets should be removed. For some fields to be filled in, there are comments. These are marked with a </w:t>
      </w:r>
      <w:proofErr w:type="gramStart"/>
      <w:r w:rsidRPr="00817133">
        <w:rPr>
          <w:sz w:val="22"/>
          <w:szCs w:val="22"/>
          <w:lang w:val="en-GB"/>
        </w:rPr>
        <w:t>box, and</w:t>
      </w:r>
      <w:proofErr w:type="gramEnd"/>
      <w:r w:rsidRPr="00817133">
        <w:rPr>
          <w:sz w:val="22"/>
          <w:szCs w:val="22"/>
          <w:lang w:val="en-GB"/>
        </w:rPr>
        <w:t xml:space="preserve"> should also be deleted.</w:t>
      </w:r>
    </w:p>
    <w:p w14:paraId="68508107" w14:textId="7372D4C3" w:rsidR="00A4525C" w:rsidRPr="00817133" w:rsidRDefault="00A4525C" w:rsidP="0041510E">
      <w:pPr>
        <w:ind w:left="2608"/>
        <w:rPr>
          <w:sz w:val="22"/>
          <w:szCs w:val="22"/>
          <w:lang w:val="en-GB"/>
        </w:rPr>
      </w:pPr>
    </w:p>
    <w:p w14:paraId="17593A46" w14:textId="1D2F2299" w:rsidR="00A4525C" w:rsidRPr="00817133" w:rsidRDefault="00A4525C" w:rsidP="0041510E">
      <w:pPr>
        <w:ind w:left="2608"/>
        <w:rPr>
          <w:sz w:val="22"/>
          <w:szCs w:val="22"/>
          <w:lang w:val="en-GB"/>
        </w:rPr>
      </w:pPr>
      <w:r w:rsidRPr="00817133">
        <w:rPr>
          <w:sz w:val="22"/>
          <w:szCs w:val="22"/>
          <w:lang w:val="en-GB"/>
        </w:rPr>
        <w:t>Text marked with slashes means that the text is not always relevant. If the text is rele</w:t>
      </w:r>
      <w:r w:rsidRPr="00817133">
        <w:rPr>
          <w:sz w:val="22"/>
          <w:szCs w:val="22"/>
          <w:lang w:val="en-GB"/>
        </w:rPr>
        <w:softHyphen/>
        <w:t xml:space="preserve">vant for </w:t>
      </w:r>
      <w:r w:rsidR="008354D7">
        <w:rPr>
          <w:sz w:val="22"/>
          <w:szCs w:val="22"/>
          <w:lang w:val="en-GB"/>
        </w:rPr>
        <w:t>the</w:t>
      </w:r>
      <w:r w:rsidRPr="00817133">
        <w:rPr>
          <w:sz w:val="22"/>
          <w:szCs w:val="22"/>
          <w:lang w:val="en-GB"/>
        </w:rPr>
        <w:t xml:space="preserve"> specific study, the text should be </w:t>
      </w:r>
      <w:proofErr w:type="gramStart"/>
      <w:r w:rsidRPr="00817133">
        <w:rPr>
          <w:sz w:val="22"/>
          <w:szCs w:val="22"/>
          <w:lang w:val="en-GB"/>
        </w:rPr>
        <w:t>kept</w:t>
      </w:r>
      <w:proofErr w:type="gramEnd"/>
      <w:r w:rsidRPr="00817133">
        <w:rPr>
          <w:sz w:val="22"/>
          <w:szCs w:val="22"/>
          <w:lang w:val="en-GB"/>
        </w:rPr>
        <w:t xml:space="preserve"> and the slashes removed. If the text is not relevant, the entire paragraph should be deleted.</w:t>
      </w:r>
    </w:p>
    <w:p w14:paraId="10CC58CC" w14:textId="0A773F3D" w:rsidR="00BF5395" w:rsidRPr="00817133" w:rsidRDefault="00BF5395" w:rsidP="0041510E">
      <w:pPr>
        <w:ind w:left="2608"/>
        <w:rPr>
          <w:sz w:val="22"/>
          <w:szCs w:val="22"/>
          <w:lang w:val="en-GB"/>
        </w:rPr>
      </w:pPr>
    </w:p>
    <w:p w14:paraId="1BC1B252" w14:textId="5A90C4D8" w:rsidR="00BF5395" w:rsidRPr="00817133" w:rsidRDefault="008354D7" w:rsidP="0041510E">
      <w:pPr>
        <w:ind w:left="2608"/>
        <w:rPr>
          <w:sz w:val="22"/>
          <w:szCs w:val="22"/>
          <w:lang w:val="en-GB"/>
        </w:rPr>
      </w:pPr>
      <w:r>
        <w:rPr>
          <w:sz w:val="22"/>
          <w:szCs w:val="22"/>
          <w:lang w:val="en-GB"/>
        </w:rPr>
        <w:t>This</w:t>
      </w:r>
      <w:r w:rsidR="00BF5395" w:rsidRPr="00817133">
        <w:rPr>
          <w:sz w:val="22"/>
          <w:szCs w:val="22"/>
          <w:lang w:val="en-GB"/>
        </w:rPr>
        <w:t xml:space="preserve"> template should always be adapted to </w:t>
      </w:r>
      <w:r>
        <w:rPr>
          <w:sz w:val="22"/>
          <w:szCs w:val="22"/>
          <w:lang w:val="en-GB"/>
        </w:rPr>
        <w:t>the</w:t>
      </w:r>
      <w:r w:rsidR="00BF5395" w:rsidRPr="00817133">
        <w:rPr>
          <w:sz w:val="22"/>
          <w:szCs w:val="22"/>
          <w:lang w:val="en-GB"/>
        </w:rPr>
        <w:t xml:space="preserve"> specific study. If you</w:t>
      </w:r>
      <w:r>
        <w:rPr>
          <w:sz w:val="22"/>
          <w:szCs w:val="22"/>
          <w:lang w:val="en-GB"/>
        </w:rPr>
        <w:t xml:space="preserve"> </w:t>
      </w:r>
      <w:r w:rsidR="00BF5395" w:rsidRPr="00817133">
        <w:rPr>
          <w:sz w:val="22"/>
          <w:szCs w:val="22"/>
          <w:lang w:val="en-GB"/>
        </w:rPr>
        <w:t>have questions</w:t>
      </w:r>
      <w:r>
        <w:rPr>
          <w:sz w:val="22"/>
          <w:szCs w:val="22"/>
          <w:lang w:val="en-GB"/>
        </w:rPr>
        <w:t xml:space="preserve"> about to fill in etc.</w:t>
      </w:r>
      <w:r w:rsidR="0014687F" w:rsidRPr="00817133">
        <w:rPr>
          <w:sz w:val="22"/>
          <w:szCs w:val="22"/>
          <w:lang w:val="en-GB"/>
        </w:rPr>
        <w:t xml:space="preserve">, you can read more about how personal data may be processed at the university’s website, </w:t>
      </w:r>
      <w:hyperlink r:id="rId8" w:history="1">
        <w:r w:rsidR="0014687F" w:rsidRPr="00817133">
          <w:rPr>
            <w:rStyle w:val="Hyperlink"/>
            <w:sz w:val="22"/>
            <w:szCs w:val="22"/>
            <w:lang w:val="en-GB"/>
          </w:rPr>
          <w:t>http://www.hb.se/anstalld/dataskydd</w:t>
        </w:r>
      </w:hyperlink>
      <w:r w:rsidR="0014687F" w:rsidRPr="00817133">
        <w:rPr>
          <w:sz w:val="22"/>
          <w:szCs w:val="22"/>
          <w:lang w:val="en-GB"/>
        </w:rPr>
        <w:t xml:space="preserve">. You are also </w:t>
      </w:r>
      <w:proofErr w:type="gramStart"/>
      <w:r w:rsidR="0014687F" w:rsidRPr="00817133">
        <w:rPr>
          <w:sz w:val="22"/>
          <w:szCs w:val="22"/>
          <w:lang w:val="en-GB"/>
        </w:rPr>
        <w:t>welcome</w:t>
      </w:r>
      <w:proofErr w:type="gramEnd"/>
      <w:r w:rsidR="0014687F" w:rsidRPr="00817133">
        <w:rPr>
          <w:sz w:val="22"/>
          <w:szCs w:val="22"/>
          <w:lang w:val="en-GB"/>
        </w:rPr>
        <w:t xml:space="preserve"> to contact the university’</w:t>
      </w:r>
      <w:r w:rsidR="001E77C4">
        <w:rPr>
          <w:sz w:val="22"/>
          <w:szCs w:val="22"/>
          <w:lang w:val="en-GB"/>
        </w:rPr>
        <w:t xml:space="preserve">s data protection team by email, </w:t>
      </w:r>
      <w:r w:rsidR="0014687F" w:rsidRPr="00817133">
        <w:rPr>
          <w:sz w:val="22"/>
          <w:szCs w:val="22"/>
          <w:lang w:val="en-GB"/>
        </w:rPr>
        <w:t>dataskydd@hb.se.</w:t>
      </w:r>
    </w:p>
    <w:p w14:paraId="5B232044" w14:textId="54EA2B98" w:rsidR="0014687F" w:rsidRDefault="0014687F" w:rsidP="0041510E">
      <w:pPr>
        <w:ind w:left="2608"/>
        <w:rPr>
          <w:sz w:val="22"/>
          <w:szCs w:val="22"/>
          <w:lang w:val="en-GB"/>
        </w:rPr>
      </w:pPr>
    </w:p>
    <w:p w14:paraId="54C0B02C" w14:textId="4E8FE1E4" w:rsidR="0014687F" w:rsidRPr="00817133" w:rsidRDefault="0014687F" w:rsidP="0041510E">
      <w:pPr>
        <w:ind w:left="2608"/>
        <w:rPr>
          <w:sz w:val="22"/>
          <w:szCs w:val="22"/>
          <w:lang w:val="en-GB"/>
        </w:rPr>
      </w:pPr>
      <w:r w:rsidRPr="00817133">
        <w:rPr>
          <w:sz w:val="22"/>
          <w:szCs w:val="22"/>
          <w:lang w:val="en-GB"/>
        </w:rPr>
        <w:t>This page is only a description of the template, and not part of the template itself.</w:t>
      </w:r>
    </w:p>
    <w:p w14:paraId="7EB96EC7" w14:textId="342088B9" w:rsidR="00B611C4" w:rsidRPr="00817133" w:rsidRDefault="00B611C4" w:rsidP="008E2ABC">
      <w:pPr>
        <w:ind w:left="2608"/>
        <w:rPr>
          <w:sz w:val="22"/>
          <w:szCs w:val="22"/>
          <w:lang w:val="en-GB"/>
        </w:rPr>
      </w:pPr>
    </w:p>
    <w:p w14:paraId="25806707" w14:textId="49FD3F06" w:rsidR="00BC18FB" w:rsidRPr="00817133" w:rsidRDefault="00BC18FB" w:rsidP="00BC18FB">
      <w:pPr>
        <w:spacing w:after="120"/>
        <w:ind w:left="2608"/>
        <w:rPr>
          <w:lang w:val="en-GB"/>
        </w:rPr>
      </w:pPr>
    </w:p>
    <w:p w14:paraId="1367ADF6" w14:textId="77777777" w:rsidR="00BC18FB" w:rsidRPr="00817133" w:rsidRDefault="00BC18FB" w:rsidP="00BC18FB">
      <w:pPr>
        <w:spacing w:after="120"/>
        <w:ind w:left="2608"/>
        <w:rPr>
          <w:lang w:val="en-GB"/>
        </w:rPr>
      </w:pPr>
    </w:p>
    <w:p w14:paraId="6C27645D" w14:textId="0E9AD400" w:rsidR="00BC18FB" w:rsidRPr="00817133" w:rsidRDefault="00BC18FB">
      <w:pPr>
        <w:rPr>
          <w:lang w:val="en-GB"/>
        </w:rPr>
      </w:pPr>
    </w:p>
    <w:p w14:paraId="64C3CEB4" w14:textId="46DDACE7" w:rsidR="00BC18FB" w:rsidRPr="00817133" w:rsidRDefault="00BC18FB">
      <w:pPr>
        <w:rPr>
          <w:lang w:val="en-GB"/>
        </w:rPr>
      </w:pPr>
    </w:p>
    <w:p w14:paraId="08367DC9" w14:textId="77777777" w:rsidR="00724F84" w:rsidRPr="00817133" w:rsidRDefault="00724F84">
      <w:pPr>
        <w:rPr>
          <w:lang w:val="en-GB"/>
        </w:rPr>
      </w:pPr>
      <w:r w:rsidRPr="00817133">
        <w:rPr>
          <w:lang w:val="en-GB"/>
        </w:rPr>
        <w:br w:type="page"/>
      </w:r>
    </w:p>
    <w:p w14:paraId="66B6C6D9" w14:textId="77777777" w:rsidR="00724F84" w:rsidRPr="00817133" w:rsidRDefault="00724F84">
      <w:pPr>
        <w:rPr>
          <w:lang w:val="en-GB"/>
        </w:rPr>
      </w:pPr>
    </w:p>
    <w:tbl>
      <w:tblPr>
        <w:tblW w:w="11199" w:type="dxa"/>
        <w:tblInd w:w="-639" w:type="dxa"/>
        <w:tblLayout w:type="fixed"/>
        <w:tblCellMar>
          <w:left w:w="70" w:type="dxa"/>
          <w:right w:w="70" w:type="dxa"/>
        </w:tblCellMar>
        <w:tblLook w:val="0000" w:firstRow="0" w:lastRow="0" w:firstColumn="0" w:lastColumn="0" w:noHBand="0" w:noVBand="0"/>
      </w:tblPr>
      <w:tblGrid>
        <w:gridCol w:w="1560"/>
        <w:gridCol w:w="4252"/>
        <w:gridCol w:w="5387"/>
      </w:tblGrid>
      <w:tr w:rsidR="001C3E42" w:rsidRPr="00817133" w14:paraId="6A988BC6" w14:textId="77777777">
        <w:tc>
          <w:tcPr>
            <w:tcW w:w="1560" w:type="dxa"/>
          </w:tcPr>
          <w:p w14:paraId="2A475DFB" w14:textId="09DD35DC" w:rsidR="001C3E42" w:rsidRPr="00817133" w:rsidRDefault="00191FD7" w:rsidP="001C3E42">
            <w:pPr>
              <w:jc w:val="center"/>
              <w:rPr>
                <w:lang w:val="en-GB"/>
              </w:rPr>
            </w:pPr>
            <w:r w:rsidRPr="00817133">
              <w:rPr>
                <w:lang w:val="en-GB"/>
              </w:rPr>
              <w:br w:type="page"/>
            </w:r>
            <w:r w:rsidR="001C3E42" w:rsidRPr="00817133">
              <w:rPr>
                <w:lang w:val="en-GB"/>
              </w:rPr>
              <w:t xml:space="preserve">  </w:t>
            </w:r>
            <w:r w:rsidR="001C3E42" w:rsidRPr="00817133">
              <w:rPr>
                <w:noProof/>
              </w:rPr>
              <w:drawing>
                <wp:inline distT="0" distB="0" distL="0" distR="0" wp14:anchorId="414DB164" wp14:editId="5C9B171A">
                  <wp:extent cx="749300" cy="857250"/>
                  <wp:effectExtent l="0" t="0" r="0" b="0"/>
                  <wp:docPr id="1" name="Bild 1" descr="HbSymb2x2s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Symb2x2sv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9300" cy="857250"/>
                          </a:xfrm>
                          <a:prstGeom prst="rect">
                            <a:avLst/>
                          </a:prstGeom>
                          <a:noFill/>
                          <a:ln>
                            <a:noFill/>
                          </a:ln>
                        </pic:spPr>
                      </pic:pic>
                    </a:graphicData>
                  </a:graphic>
                </wp:inline>
              </w:drawing>
            </w:r>
          </w:p>
        </w:tc>
        <w:tc>
          <w:tcPr>
            <w:tcW w:w="4252" w:type="dxa"/>
          </w:tcPr>
          <w:p w14:paraId="44D22F1D" w14:textId="77777777" w:rsidR="001C3E42" w:rsidRPr="006B4B04" w:rsidRDefault="001C3E42" w:rsidP="001C3E42">
            <w:pPr>
              <w:pStyle w:val="DokumentHuvud"/>
              <w:rPr>
                <w:smallCaps/>
                <w:sz w:val="40"/>
              </w:rPr>
            </w:pPr>
            <w:r w:rsidRPr="006B4B04">
              <w:rPr>
                <w:sz w:val="20"/>
              </w:rPr>
              <w:br/>
            </w:r>
            <w:r w:rsidRPr="006B4B04">
              <w:rPr>
                <w:smallCaps/>
                <w:sz w:val="40"/>
              </w:rPr>
              <w:t>Högskolan i Borås</w:t>
            </w:r>
          </w:p>
          <w:p w14:paraId="4E66503D" w14:textId="77777777" w:rsidR="001C3E42" w:rsidRPr="006B4B04" w:rsidRDefault="001C3E42" w:rsidP="001C3E42">
            <w:pPr>
              <w:pStyle w:val="Header"/>
              <w:tabs>
                <w:tab w:val="clear" w:pos="4536"/>
                <w:tab w:val="clear" w:pos="9072"/>
              </w:tabs>
              <w:rPr>
                <w:sz w:val="22"/>
                <w:szCs w:val="22"/>
              </w:rPr>
            </w:pPr>
            <w:r w:rsidRPr="006B4B04">
              <w:rPr>
                <w:sz w:val="22"/>
                <w:szCs w:val="22"/>
              </w:rPr>
              <w:t>Akademi/enhet</w:t>
            </w:r>
          </w:p>
          <w:p w14:paraId="563E23B4" w14:textId="462112CB" w:rsidR="001C3E42" w:rsidRPr="006B4B04" w:rsidRDefault="001C3E42" w:rsidP="001C3E42">
            <w:pPr>
              <w:pStyle w:val="Header"/>
              <w:tabs>
                <w:tab w:val="clear" w:pos="4536"/>
                <w:tab w:val="clear" w:pos="9072"/>
                <w:tab w:val="center" w:pos="2056"/>
              </w:tabs>
            </w:pPr>
            <w:r w:rsidRPr="006B4B04">
              <w:rPr>
                <w:sz w:val="22"/>
                <w:szCs w:val="22"/>
              </w:rPr>
              <w:t>Namn, titel</w:t>
            </w:r>
            <w:r w:rsidRPr="006B4B04">
              <w:tab/>
            </w:r>
          </w:p>
        </w:tc>
        <w:tc>
          <w:tcPr>
            <w:tcW w:w="5387" w:type="dxa"/>
          </w:tcPr>
          <w:p w14:paraId="50B903E0" w14:textId="77777777" w:rsidR="001C3E42" w:rsidRPr="006B4B04" w:rsidRDefault="001C3E42" w:rsidP="001C3E42">
            <w:pPr>
              <w:pStyle w:val="Dokument"/>
            </w:pPr>
            <w:r w:rsidRPr="006B4B04">
              <w:rPr>
                <w:sz w:val="16"/>
              </w:rPr>
              <w:br/>
            </w:r>
          </w:p>
          <w:p w14:paraId="14ED31B4" w14:textId="7EDB7DE6" w:rsidR="001C3E42" w:rsidRPr="00817133" w:rsidRDefault="001C3E42" w:rsidP="003E5E40">
            <w:pPr>
              <w:pStyle w:val="DokumentHuvud"/>
              <w:rPr>
                <w:lang w:val="en-GB"/>
              </w:rPr>
            </w:pPr>
            <w:r w:rsidRPr="00817133">
              <w:rPr>
                <w:sz w:val="22"/>
                <w:szCs w:val="22"/>
                <w:lang w:val="en-GB"/>
              </w:rPr>
              <w:t>201x-xx-xx</w:t>
            </w:r>
            <w:r w:rsidRPr="00817133">
              <w:rPr>
                <w:sz w:val="22"/>
                <w:szCs w:val="22"/>
                <w:lang w:val="en-GB"/>
              </w:rPr>
              <w:tab/>
            </w:r>
            <w:r w:rsidRPr="00817133">
              <w:rPr>
                <w:sz w:val="22"/>
                <w:szCs w:val="22"/>
                <w:lang w:val="en-GB"/>
              </w:rPr>
              <w:br/>
            </w:r>
            <w:r w:rsidRPr="00817133">
              <w:rPr>
                <w:sz w:val="22"/>
                <w:szCs w:val="22"/>
                <w:lang w:val="en-GB"/>
              </w:rPr>
              <w:br/>
            </w:r>
            <w:r w:rsidRPr="00817133">
              <w:rPr>
                <w:sz w:val="22"/>
                <w:szCs w:val="22"/>
                <w:lang w:val="en-GB"/>
              </w:rPr>
              <w:br/>
            </w:r>
          </w:p>
        </w:tc>
      </w:tr>
      <w:tr w:rsidR="001C3E42" w:rsidRPr="00817133" w14:paraId="5B6D3A6F" w14:textId="77777777">
        <w:tc>
          <w:tcPr>
            <w:tcW w:w="1560" w:type="dxa"/>
          </w:tcPr>
          <w:p w14:paraId="79370C69" w14:textId="77777777" w:rsidR="001C3E42" w:rsidRPr="00817133" w:rsidRDefault="001C3E42" w:rsidP="001C3E42">
            <w:pPr>
              <w:pStyle w:val="DokumentHuvud"/>
              <w:rPr>
                <w:lang w:val="en-GB"/>
              </w:rPr>
            </w:pPr>
          </w:p>
        </w:tc>
        <w:tc>
          <w:tcPr>
            <w:tcW w:w="4252" w:type="dxa"/>
          </w:tcPr>
          <w:p w14:paraId="4FE3FE0C" w14:textId="77777777" w:rsidR="001C3E42" w:rsidRPr="00817133" w:rsidRDefault="001C3E42" w:rsidP="001C3E42">
            <w:pPr>
              <w:pStyle w:val="DokumentHuvud"/>
              <w:rPr>
                <w:lang w:val="en-GB"/>
              </w:rPr>
            </w:pPr>
          </w:p>
          <w:p w14:paraId="50604651" w14:textId="5539B2CD" w:rsidR="001C3E42" w:rsidRPr="00817133" w:rsidRDefault="001C3E42" w:rsidP="001C3E42">
            <w:pPr>
              <w:pStyle w:val="DokumentHuvud"/>
              <w:rPr>
                <w:lang w:val="en-GB"/>
              </w:rPr>
            </w:pPr>
          </w:p>
        </w:tc>
        <w:tc>
          <w:tcPr>
            <w:tcW w:w="5387" w:type="dxa"/>
          </w:tcPr>
          <w:p w14:paraId="18767396" w14:textId="77777777" w:rsidR="001C3E42" w:rsidRPr="00817133" w:rsidRDefault="001C3E42" w:rsidP="001C3E42">
            <w:pPr>
              <w:pStyle w:val="DokumentHuvud"/>
              <w:rPr>
                <w:lang w:val="en-GB"/>
              </w:rPr>
            </w:pPr>
          </w:p>
          <w:p w14:paraId="133CF306" w14:textId="77777777" w:rsidR="001C3E42" w:rsidRPr="00817133" w:rsidRDefault="001C3E42" w:rsidP="001C3E42">
            <w:pPr>
              <w:pStyle w:val="DokumentHuvud"/>
              <w:rPr>
                <w:lang w:val="en-GB"/>
              </w:rPr>
            </w:pPr>
          </w:p>
          <w:p w14:paraId="2443E321" w14:textId="77777777" w:rsidR="001C3E42" w:rsidRPr="00817133" w:rsidRDefault="001C3E42" w:rsidP="001C3E42">
            <w:pPr>
              <w:rPr>
                <w:lang w:val="en-GB"/>
              </w:rPr>
            </w:pPr>
          </w:p>
        </w:tc>
      </w:tr>
    </w:tbl>
    <w:p w14:paraId="455375B4" w14:textId="72291A0E" w:rsidR="00BC6352" w:rsidRPr="00817133" w:rsidRDefault="00397FA1" w:rsidP="00736180">
      <w:pPr>
        <w:pStyle w:val="Rubrik1"/>
        <w:spacing w:after="120"/>
        <w:ind w:left="2608"/>
        <w:rPr>
          <w:szCs w:val="28"/>
          <w:lang w:val="en-GB"/>
        </w:rPr>
      </w:pPr>
      <w:r>
        <w:rPr>
          <w:szCs w:val="28"/>
          <w:lang w:val="en-GB"/>
        </w:rPr>
        <w:t xml:space="preserve">Information about </w:t>
      </w:r>
      <w:r w:rsidR="00A16542">
        <w:rPr>
          <w:szCs w:val="28"/>
          <w:lang w:val="en-GB"/>
        </w:rPr>
        <w:t>the</w:t>
      </w:r>
      <w:r w:rsidR="00CB05CC" w:rsidRPr="00817133">
        <w:rPr>
          <w:szCs w:val="28"/>
          <w:lang w:val="en-GB"/>
        </w:rPr>
        <w:t xml:space="preserve"> Processing of </w:t>
      </w:r>
      <w:r>
        <w:rPr>
          <w:szCs w:val="28"/>
          <w:lang w:val="en-GB"/>
        </w:rPr>
        <w:t xml:space="preserve">your </w:t>
      </w:r>
      <w:r w:rsidR="00CB05CC" w:rsidRPr="00817133">
        <w:rPr>
          <w:szCs w:val="28"/>
          <w:lang w:val="en-GB"/>
        </w:rPr>
        <w:t xml:space="preserve">Personal Data in </w:t>
      </w:r>
      <w:r w:rsidR="00A52CCB">
        <w:rPr>
          <w:szCs w:val="28"/>
          <w:lang w:val="en-GB"/>
        </w:rPr>
        <w:t xml:space="preserve">the </w:t>
      </w:r>
      <w:r w:rsidR="00CB05CC" w:rsidRPr="00817133">
        <w:rPr>
          <w:szCs w:val="28"/>
          <w:lang w:val="en-GB"/>
        </w:rPr>
        <w:t>Research Study [</w:t>
      </w:r>
      <w:r w:rsidR="00DA5B6F" w:rsidRPr="00817133">
        <w:rPr>
          <w:szCs w:val="28"/>
          <w:lang w:val="en-GB"/>
        </w:rPr>
        <w:t>insert</w:t>
      </w:r>
      <w:r w:rsidR="00CB05CC" w:rsidRPr="00817133">
        <w:rPr>
          <w:szCs w:val="28"/>
          <w:lang w:val="en-GB"/>
        </w:rPr>
        <w:t xml:space="preserve"> name of study]</w:t>
      </w:r>
    </w:p>
    <w:p w14:paraId="0A523594" w14:textId="77777777" w:rsidR="00407149" w:rsidRPr="00817133" w:rsidRDefault="00407149" w:rsidP="00407149">
      <w:pPr>
        <w:pStyle w:val="BodyText"/>
        <w:ind w:left="2608"/>
        <w:rPr>
          <w:lang w:val="en-GB"/>
        </w:rPr>
      </w:pPr>
    </w:p>
    <w:p w14:paraId="100204C2" w14:textId="7A2C22F0" w:rsidR="006D31F6" w:rsidRDefault="00627DC1" w:rsidP="00627DC1">
      <w:pPr>
        <w:pStyle w:val="BodyText"/>
        <w:ind w:left="2608"/>
        <w:rPr>
          <w:sz w:val="22"/>
          <w:szCs w:val="22"/>
          <w:lang w:val="en-GB"/>
        </w:rPr>
      </w:pPr>
      <w:r>
        <w:rPr>
          <w:sz w:val="22"/>
          <w:szCs w:val="22"/>
          <w:lang w:val="en-GB"/>
        </w:rPr>
        <w:t xml:space="preserve">A research study is being conducted at the University of Borås. </w:t>
      </w:r>
      <w:r w:rsidR="001E77C4">
        <w:rPr>
          <w:sz w:val="22"/>
          <w:szCs w:val="22"/>
          <w:lang w:val="en-GB"/>
        </w:rPr>
        <w:t>The purpose of the</w:t>
      </w:r>
      <w:r w:rsidR="006D31F6" w:rsidRPr="00817133">
        <w:rPr>
          <w:sz w:val="22"/>
          <w:szCs w:val="22"/>
          <w:lang w:val="en-GB"/>
        </w:rPr>
        <w:t xml:space="preserve"> study is to [insert </w:t>
      </w:r>
      <w:r>
        <w:rPr>
          <w:sz w:val="22"/>
          <w:szCs w:val="22"/>
          <w:lang w:val="en-GB"/>
        </w:rPr>
        <w:t xml:space="preserve">the </w:t>
      </w:r>
      <w:r w:rsidR="006D31F6" w:rsidRPr="00817133">
        <w:rPr>
          <w:sz w:val="22"/>
          <w:szCs w:val="22"/>
          <w:lang w:val="en-GB"/>
        </w:rPr>
        <w:t xml:space="preserve">purpose of the study]. </w:t>
      </w:r>
      <w:r w:rsidR="00226A84" w:rsidRPr="00817133">
        <w:rPr>
          <w:sz w:val="22"/>
          <w:szCs w:val="22"/>
          <w:lang w:val="en-GB"/>
        </w:rPr>
        <w:t>Responsible</w:t>
      </w:r>
      <w:r w:rsidR="006D31F6" w:rsidRPr="00817133">
        <w:rPr>
          <w:sz w:val="22"/>
          <w:szCs w:val="22"/>
          <w:lang w:val="en-GB"/>
        </w:rPr>
        <w:t xml:space="preserve"> for the study is [insert title, </w:t>
      </w:r>
      <w:proofErr w:type="gramStart"/>
      <w:r w:rsidR="006D31F6" w:rsidRPr="00817133">
        <w:rPr>
          <w:sz w:val="22"/>
          <w:szCs w:val="22"/>
          <w:lang w:val="en-GB"/>
        </w:rPr>
        <w:t>name</w:t>
      </w:r>
      <w:proofErr w:type="gramEnd"/>
      <w:r w:rsidR="00A16542">
        <w:rPr>
          <w:sz w:val="22"/>
          <w:szCs w:val="22"/>
          <w:lang w:val="en-GB"/>
        </w:rPr>
        <w:t xml:space="preserve"> and contact details]</w:t>
      </w:r>
      <w:r w:rsidR="006D31F6" w:rsidRPr="00817133">
        <w:rPr>
          <w:sz w:val="22"/>
          <w:szCs w:val="22"/>
          <w:lang w:val="en-GB"/>
        </w:rPr>
        <w:t>.</w:t>
      </w:r>
    </w:p>
    <w:p w14:paraId="0A455750" w14:textId="213350EF" w:rsidR="00627DC1" w:rsidRDefault="00627DC1" w:rsidP="00627DC1">
      <w:pPr>
        <w:pStyle w:val="BodyText"/>
        <w:ind w:left="2608"/>
        <w:rPr>
          <w:sz w:val="22"/>
          <w:szCs w:val="22"/>
          <w:lang w:val="en-GB"/>
        </w:rPr>
      </w:pPr>
    </w:p>
    <w:p w14:paraId="64C88818" w14:textId="72A861BB" w:rsidR="00CB05CC" w:rsidRPr="00817133" w:rsidRDefault="00627DC1" w:rsidP="00627DC1">
      <w:pPr>
        <w:pStyle w:val="BodyText"/>
        <w:ind w:left="2608"/>
        <w:rPr>
          <w:sz w:val="22"/>
          <w:szCs w:val="22"/>
          <w:lang w:val="en-GB"/>
        </w:rPr>
      </w:pPr>
      <w:r>
        <w:rPr>
          <w:sz w:val="22"/>
          <w:szCs w:val="22"/>
          <w:lang w:val="en-GB"/>
        </w:rPr>
        <w:t xml:space="preserve">In the study, we process information about you. The </w:t>
      </w:r>
      <w:r w:rsidR="0078586B">
        <w:rPr>
          <w:sz w:val="22"/>
          <w:szCs w:val="22"/>
          <w:lang w:val="en-GB"/>
        </w:rPr>
        <w:t>personal data</w:t>
      </w:r>
      <w:r>
        <w:rPr>
          <w:sz w:val="22"/>
          <w:szCs w:val="22"/>
          <w:lang w:val="en-GB"/>
        </w:rPr>
        <w:t xml:space="preserve"> that we process are </w:t>
      </w:r>
      <w:r w:rsidR="00BA5E6F" w:rsidRPr="00817133">
        <w:rPr>
          <w:sz w:val="22"/>
          <w:szCs w:val="22"/>
          <w:lang w:val="en-GB"/>
        </w:rPr>
        <w:t xml:space="preserve">your </w:t>
      </w:r>
      <w:r w:rsidR="00226A84" w:rsidRPr="00817133">
        <w:rPr>
          <w:sz w:val="22"/>
          <w:szCs w:val="22"/>
          <w:lang w:val="en-GB"/>
        </w:rPr>
        <w:t xml:space="preserve">[insert categories of personal data, </w:t>
      </w:r>
      <w:proofErr w:type="gramStart"/>
      <w:r w:rsidR="00226A84" w:rsidRPr="00817133">
        <w:rPr>
          <w:sz w:val="22"/>
          <w:szCs w:val="22"/>
          <w:lang w:val="en-GB"/>
        </w:rPr>
        <w:t>e.g.</w:t>
      </w:r>
      <w:proofErr w:type="gramEnd"/>
      <w:r w:rsidR="00226A84" w:rsidRPr="00817133">
        <w:rPr>
          <w:sz w:val="22"/>
          <w:szCs w:val="22"/>
          <w:lang w:val="en-GB"/>
        </w:rPr>
        <w:t xml:space="preserve"> name, social security number, gender, education, and </w:t>
      </w:r>
      <w:r>
        <w:rPr>
          <w:sz w:val="22"/>
          <w:szCs w:val="22"/>
          <w:lang w:val="en-GB"/>
        </w:rPr>
        <w:t>health information</w:t>
      </w:r>
      <w:r w:rsidR="00226A84" w:rsidRPr="00817133">
        <w:rPr>
          <w:sz w:val="22"/>
          <w:szCs w:val="22"/>
          <w:lang w:val="en-GB"/>
        </w:rPr>
        <w:t>].</w:t>
      </w:r>
    </w:p>
    <w:p w14:paraId="2ACCF8B0" w14:textId="5C9547AB" w:rsidR="00BA5E6F" w:rsidRDefault="00BA5E6F" w:rsidP="00226A84">
      <w:pPr>
        <w:pStyle w:val="BodyText"/>
        <w:ind w:left="2608"/>
        <w:rPr>
          <w:sz w:val="22"/>
          <w:szCs w:val="22"/>
          <w:lang w:val="en-GB"/>
        </w:rPr>
      </w:pPr>
    </w:p>
    <w:p w14:paraId="0614F66B" w14:textId="40A4163A" w:rsidR="00627DC1" w:rsidRDefault="00627DC1" w:rsidP="00226A84">
      <w:pPr>
        <w:pStyle w:val="BodyText"/>
        <w:ind w:left="2608"/>
        <w:rPr>
          <w:sz w:val="22"/>
          <w:szCs w:val="22"/>
          <w:lang w:val="en-GB"/>
        </w:rPr>
      </w:pPr>
      <w:r>
        <w:rPr>
          <w:sz w:val="22"/>
          <w:szCs w:val="22"/>
          <w:lang w:val="en-GB"/>
        </w:rPr>
        <w:t xml:space="preserve">//The </w:t>
      </w:r>
      <w:r w:rsidR="0078586B">
        <w:rPr>
          <w:sz w:val="22"/>
          <w:szCs w:val="22"/>
          <w:lang w:val="en-GB"/>
        </w:rPr>
        <w:t>personal data</w:t>
      </w:r>
      <w:r>
        <w:rPr>
          <w:sz w:val="22"/>
          <w:szCs w:val="22"/>
          <w:lang w:val="en-GB"/>
        </w:rPr>
        <w:t xml:space="preserve"> has been obtained from [insert source]//, which is a publicly accessible source//. </w:t>
      </w:r>
    </w:p>
    <w:p w14:paraId="02A258B7" w14:textId="77777777" w:rsidR="00627DC1" w:rsidRPr="00817133" w:rsidRDefault="00627DC1" w:rsidP="00226A84">
      <w:pPr>
        <w:pStyle w:val="BodyText"/>
        <w:ind w:left="2608"/>
        <w:rPr>
          <w:sz w:val="22"/>
          <w:szCs w:val="22"/>
          <w:lang w:val="en-GB"/>
        </w:rPr>
      </w:pPr>
    </w:p>
    <w:p w14:paraId="4090D4D8" w14:textId="5768DD6F" w:rsidR="00BA5E6F" w:rsidRPr="00817133" w:rsidRDefault="00A16542" w:rsidP="00226A84">
      <w:pPr>
        <w:pStyle w:val="BodyText"/>
        <w:ind w:left="2608"/>
        <w:rPr>
          <w:sz w:val="22"/>
          <w:szCs w:val="22"/>
          <w:lang w:val="en-GB"/>
        </w:rPr>
      </w:pPr>
      <w:r>
        <w:rPr>
          <w:sz w:val="22"/>
          <w:szCs w:val="22"/>
          <w:lang w:val="en-GB"/>
        </w:rPr>
        <w:t xml:space="preserve">The </w:t>
      </w:r>
      <w:r w:rsidR="0078586B">
        <w:rPr>
          <w:sz w:val="22"/>
          <w:szCs w:val="22"/>
          <w:lang w:val="en-GB"/>
        </w:rPr>
        <w:t>personal data i</w:t>
      </w:r>
      <w:r w:rsidR="002E353D">
        <w:rPr>
          <w:sz w:val="22"/>
          <w:szCs w:val="22"/>
          <w:lang w:val="en-GB"/>
        </w:rPr>
        <w:t xml:space="preserve">s </w:t>
      </w:r>
      <w:r w:rsidR="00BA5E6F" w:rsidRPr="00817133">
        <w:rPr>
          <w:sz w:val="22"/>
          <w:szCs w:val="22"/>
          <w:lang w:val="en-GB"/>
        </w:rPr>
        <w:t xml:space="preserve">used to [insert the purpose of the processing of personal data, </w:t>
      </w:r>
      <w:proofErr w:type="gramStart"/>
      <w:r w:rsidR="00BA5E6F" w:rsidRPr="00817133">
        <w:rPr>
          <w:sz w:val="22"/>
          <w:szCs w:val="22"/>
          <w:lang w:val="en-GB"/>
        </w:rPr>
        <w:t>e.g.</w:t>
      </w:r>
      <w:proofErr w:type="gramEnd"/>
      <w:r w:rsidR="00BA5E6F" w:rsidRPr="00817133">
        <w:rPr>
          <w:sz w:val="22"/>
          <w:szCs w:val="22"/>
          <w:lang w:val="en-GB"/>
        </w:rPr>
        <w:t xml:space="preserve"> evaluate the relationship between education and health]. </w:t>
      </w:r>
    </w:p>
    <w:p w14:paraId="6F01F141" w14:textId="4C8FD08F" w:rsidR="00CB05CC" w:rsidRDefault="00CB05CC" w:rsidP="00E4371A">
      <w:pPr>
        <w:pStyle w:val="BodyText"/>
        <w:ind w:left="2608"/>
        <w:rPr>
          <w:sz w:val="22"/>
          <w:szCs w:val="22"/>
          <w:lang w:val="en-GB"/>
        </w:rPr>
      </w:pPr>
    </w:p>
    <w:p w14:paraId="4C982559" w14:textId="063CDF9E" w:rsidR="00A34A1E" w:rsidRPr="00A11C12" w:rsidRDefault="00A34A1E" w:rsidP="00A34A1E">
      <w:pPr>
        <w:pStyle w:val="BodyText"/>
        <w:ind w:left="2608"/>
        <w:rPr>
          <w:sz w:val="22"/>
          <w:szCs w:val="22"/>
          <w:lang w:val="en-GB"/>
        </w:rPr>
      </w:pPr>
      <w:r w:rsidRPr="00A11C12">
        <w:rPr>
          <w:sz w:val="22"/>
          <w:szCs w:val="22"/>
          <w:lang w:val="en-GB"/>
        </w:rPr>
        <w:t xml:space="preserve">The University of Borås is the controller of the processing, and the legal basis for </w:t>
      </w:r>
      <w:r>
        <w:rPr>
          <w:sz w:val="22"/>
          <w:szCs w:val="22"/>
          <w:lang w:val="en-GB"/>
        </w:rPr>
        <w:t>the processing is article 6.1 (e</w:t>
      </w:r>
      <w:r w:rsidRPr="00A11C12">
        <w:rPr>
          <w:sz w:val="22"/>
          <w:szCs w:val="22"/>
          <w:lang w:val="en-GB"/>
        </w:rPr>
        <w:t>) GDPR (</w:t>
      </w:r>
      <w:r>
        <w:rPr>
          <w:sz w:val="22"/>
          <w:szCs w:val="22"/>
          <w:lang w:val="en-GB"/>
        </w:rPr>
        <w:t>public interest</w:t>
      </w:r>
      <w:r w:rsidRPr="00A11C12">
        <w:rPr>
          <w:sz w:val="22"/>
          <w:szCs w:val="22"/>
          <w:lang w:val="en-GB"/>
        </w:rPr>
        <w:t xml:space="preserve">). </w:t>
      </w:r>
    </w:p>
    <w:p w14:paraId="36288C39" w14:textId="77777777" w:rsidR="00A34A1E" w:rsidRPr="00817133" w:rsidRDefault="00A34A1E" w:rsidP="00E4371A">
      <w:pPr>
        <w:pStyle w:val="BodyText"/>
        <w:ind w:left="2608"/>
        <w:rPr>
          <w:sz w:val="22"/>
          <w:szCs w:val="22"/>
          <w:lang w:val="en-GB"/>
        </w:rPr>
      </w:pPr>
    </w:p>
    <w:p w14:paraId="0EFA7C43" w14:textId="49E80098" w:rsidR="00BC6352" w:rsidRPr="00817133" w:rsidRDefault="001E77C4" w:rsidP="00E4371A">
      <w:pPr>
        <w:pStyle w:val="BodyText"/>
        <w:ind w:left="2608"/>
        <w:rPr>
          <w:sz w:val="22"/>
          <w:szCs w:val="22"/>
          <w:lang w:val="en-GB"/>
        </w:rPr>
      </w:pPr>
      <w:r>
        <w:rPr>
          <w:sz w:val="22"/>
          <w:szCs w:val="22"/>
          <w:lang w:val="en-GB"/>
        </w:rPr>
        <w:t>//</w:t>
      </w:r>
      <w:r w:rsidR="00A16542">
        <w:rPr>
          <w:sz w:val="22"/>
          <w:szCs w:val="22"/>
          <w:lang w:val="en-GB"/>
        </w:rPr>
        <w:t xml:space="preserve">The </w:t>
      </w:r>
      <w:r w:rsidR="0078586B">
        <w:rPr>
          <w:sz w:val="22"/>
          <w:szCs w:val="22"/>
          <w:lang w:val="en-GB"/>
        </w:rPr>
        <w:t>personal data</w:t>
      </w:r>
      <w:r w:rsidR="00BA5E6F" w:rsidRPr="00817133">
        <w:rPr>
          <w:sz w:val="22"/>
          <w:szCs w:val="22"/>
          <w:lang w:val="en-GB"/>
        </w:rPr>
        <w:t xml:space="preserve"> </w:t>
      </w:r>
      <w:r w:rsidR="006B7905">
        <w:rPr>
          <w:sz w:val="22"/>
          <w:szCs w:val="22"/>
          <w:lang w:val="en-GB"/>
        </w:rPr>
        <w:t xml:space="preserve">is stored </w:t>
      </w:r>
      <w:r w:rsidR="00BA5E6F" w:rsidRPr="00817133">
        <w:rPr>
          <w:sz w:val="22"/>
          <w:szCs w:val="22"/>
          <w:lang w:val="en-GB"/>
        </w:rPr>
        <w:t xml:space="preserve">pseudonymised, which means that </w:t>
      </w:r>
      <w:r w:rsidR="00D55330" w:rsidRPr="00817133">
        <w:rPr>
          <w:sz w:val="22"/>
          <w:szCs w:val="22"/>
          <w:lang w:val="en-GB"/>
        </w:rPr>
        <w:t xml:space="preserve">personal data such as your name </w:t>
      </w:r>
      <w:r w:rsidR="006B7905">
        <w:rPr>
          <w:sz w:val="22"/>
          <w:szCs w:val="22"/>
          <w:lang w:val="en-GB"/>
        </w:rPr>
        <w:t>has been</w:t>
      </w:r>
      <w:r w:rsidR="00D55330" w:rsidRPr="00817133">
        <w:rPr>
          <w:sz w:val="22"/>
          <w:szCs w:val="22"/>
          <w:lang w:val="en-GB"/>
        </w:rPr>
        <w:t xml:space="preserve"> replaced by other </w:t>
      </w:r>
      <w:r w:rsidR="006B7905">
        <w:rPr>
          <w:sz w:val="22"/>
          <w:szCs w:val="22"/>
          <w:lang w:val="en-GB"/>
        </w:rPr>
        <w:t>identifiers</w:t>
      </w:r>
      <w:r w:rsidR="00D55330" w:rsidRPr="00817133">
        <w:rPr>
          <w:sz w:val="22"/>
          <w:szCs w:val="22"/>
          <w:lang w:val="en-GB"/>
        </w:rPr>
        <w:t xml:space="preserve"> or pseudonyms.</w:t>
      </w:r>
      <w:r w:rsidR="006B7905">
        <w:rPr>
          <w:sz w:val="22"/>
          <w:szCs w:val="22"/>
          <w:lang w:val="en-GB"/>
        </w:rPr>
        <w:t xml:space="preserve"> </w:t>
      </w:r>
      <w:r w:rsidR="00D55330" w:rsidRPr="00817133">
        <w:rPr>
          <w:sz w:val="22"/>
          <w:szCs w:val="22"/>
          <w:lang w:val="en-GB"/>
        </w:rPr>
        <w:t xml:space="preserve">The pseudonymised data can only be restored to its original state with the addition of a secret key. The personal data and the secret key </w:t>
      </w:r>
      <w:r w:rsidR="006B7905">
        <w:rPr>
          <w:sz w:val="22"/>
          <w:szCs w:val="22"/>
          <w:lang w:val="en-GB"/>
        </w:rPr>
        <w:t>is</w:t>
      </w:r>
      <w:r w:rsidR="00D55330" w:rsidRPr="00817133">
        <w:rPr>
          <w:sz w:val="22"/>
          <w:szCs w:val="22"/>
          <w:lang w:val="en-GB"/>
        </w:rPr>
        <w:t xml:space="preserve"> kept safe and separate from each </w:t>
      </w:r>
      <w:proofErr w:type="gramStart"/>
      <w:r w:rsidR="00D55330" w:rsidRPr="00817133">
        <w:rPr>
          <w:sz w:val="22"/>
          <w:szCs w:val="22"/>
          <w:lang w:val="en-GB"/>
        </w:rPr>
        <w:t>other.</w:t>
      </w:r>
      <w:r>
        <w:rPr>
          <w:sz w:val="22"/>
          <w:szCs w:val="22"/>
          <w:lang w:val="en-GB"/>
        </w:rPr>
        <w:t>/</w:t>
      </w:r>
      <w:proofErr w:type="gramEnd"/>
      <w:r>
        <w:rPr>
          <w:sz w:val="22"/>
          <w:szCs w:val="22"/>
          <w:lang w:val="en-GB"/>
        </w:rPr>
        <w:t>/</w:t>
      </w:r>
      <w:r w:rsidR="00D55330" w:rsidRPr="00817133">
        <w:rPr>
          <w:sz w:val="22"/>
          <w:szCs w:val="22"/>
          <w:lang w:val="en-GB"/>
        </w:rPr>
        <w:t xml:space="preserve"> </w:t>
      </w:r>
    </w:p>
    <w:p w14:paraId="6E159D32" w14:textId="0C90E2AF" w:rsidR="00BC6352" w:rsidRPr="00817133" w:rsidRDefault="00BC6352" w:rsidP="00E4371A">
      <w:pPr>
        <w:pStyle w:val="BodyText"/>
        <w:ind w:left="2608"/>
        <w:rPr>
          <w:sz w:val="22"/>
          <w:szCs w:val="22"/>
          <w:lang w:val="en-GB"/>
        </w:rPr>
      </w:pPr>
    </w:p>
    <w:p w14:paraId="2D54FF8F" w14:textId="30B267D2" w:rsidR="006D556D" w:rsidRPr="00817133" w:rsidRDefault="006D556D" w:rsidP="006D556D">
      <w:pPr>
        <w:pStyle w:val="BodyText"/>
        <w:pBdr>
          <w:top w:val="single" w:sz="4" w:space="1" w:color="auto"/>
          <w:left w:val="single" w:sz="4" w:space="4" w:color="auto"/>
          <w:bottom w:val="single" w:sz="4" w:space="1" w:color="auto"/>
          <w:right w:val="single" w:sz="4" w:space="4" w:color="auto"/>
        </w:pBdr>
        <w:ind w:left="2608"/>
        <w:rPr>
          <w:b/>
          <w:sz w:val="22"/>
          <w:szCs w:val="22"/>
          <w:lang w:val="en-GB"/>
        </w:rPr>
      </w:pPr>
      <w:r w:rsidRPr="00817133">
        <w:rPr>
          <w:b/>
          <w:sz w:val="22"/>
          <w:szCs w:val="22"/>
          <w:lang w:val="en-GB"/>
        </w:rPr>
        <w:t>Comment</w:t>
      </w:r>
    </w:p>
    <w:p w14:paraId="47459E7B" w14:textId="54DDC18E" w:rsidR="006D556D" w:rsidRPr="00817133" w:rsidRDefault="006D556D" w:rsidP="006D556D">
      <w:pPr>
        <w:pStyle w:val="BodyText"/>
        <w:pBdr>
          <w:top w:val="single" w:sz="4" w:space="1" w:color="auto"/>
          <w:left w:val="single" w:sz="4" w:space="4" w:color="auto"/>
          <w:bottom w:val="single" w:sz="4" w:space="1" w:color="auto"/>
          <w:right w:val="single" w:sz="4" w:space="4" w:color="auto"/>
        </w:pBdr>
        <w:ind w:left="2608"/>
        <w:rPr>
          <w:b/>
          <w:sz w:val="22"/>
          <w:szCs w:val="22"/>
          <w:lang w:val="en-GB"/>
        </w:rPr>
      </w:pPr>
    </w:p>
    <w:p w14:paraId="5A573B80" w14:textId="41FE0DB7" w:rsidR="006D556D" w:rsidRPr="00817133" w:rsidRDefault="006D556D" w:rsidP="006D556D">
      <w:pPr>
        <w:pStyle w:val="BodyText"/>
        <w:pBdr>
          <w:top w:val="single" w:sz="4" w:space="1" w:color="auto"/>
          <w:left w:val="single" w:sz="4" w:space="4" w:color="auto"/>
          <w:bottom w:val="single" w:sz="4" w:space="1" w:color="auto"/>
          <w:right w:val="single" w:sz="4" w:space="4" w:color="auto"/>
        </w:pBdr>
        <w:ind w:left="2608"/>
        <w:rPr>
          <w:sz w:val="22"/>
          <w:szCs w:val="22"/>
          <w:lang w:val="en-GB"/>
        </w:rPr>
      </w:pPr>
      <w:r w:rsidRPr="00817133">
        <w:rPr>
          <w:sz w:val="22"/>
          <w:szCs w:val="22"/>
          <w:lang w:val="en-GB"/>
        </w:rPr>
        <w:t xml:space="preserve">All processing of personal data for research purposes must be pseudonymised, so that the data cannot be traced to an individual without access to additional information </w:t>
      </w:r>
      <w:proofErr w:type="gramStart"/>
      <w:r w:rsidRPr="00817133">
        <w:rPr>
          <w:sz w:val="22"/>
          <w:szCs w:val="22"/>
          <w:lang w:val="en-GB"/>
        </w:rPr>
        <w:t>(”a</w:t>
      </w:r>
      <w:proofErr w:type="gramEnd"/>
      <w:r w:rsidRPr="00817133">
        <w:rPr>
          <w:sz w:val="22"/>
          <w:szCs w:val="22"/>
          <w:lang w:val="en-GB"/>
        </w:rPr>
        <w:t xml:space="preserve"> secret key”). The pseudonymised data and the secret key should be kept separately. If the purpose of the research cannot be achieved using pseudonymisation, other app</w:t>
      </w:r>
      <w:r w:rsidR="00A16542">
        <w:rPr>
          <w:sz w:val="22"/>
          <w:szCs w:val="22"/>
          <w:lang w:val="en-GB"/>
        </w:rPr>
        <w:softHyphen/>
      </w:r>
      <w:r w:rsidRPr="00817133">
        <w:rPr>
          <w:sz w:val="22"/>
          <w:szCs w:val="22"/>
          <w:lang w:val="en-GB"/>
        </w:rPr>
        <w:t>ropri</w:t>
      </w:r>
      <w:r w:rsidR="00A16542">
        <w:rPr>
          <w:sz w:val="22"/>
          <w:szCs w:val="22"/>
          <w:lang w:val="en-GB"/>
        </w:rPr>
        <w:softHyphen/>
      </w:r>
      <w:r w:rsidRPr="00817133">
        <w:rPr>
          <w:sz w:val="22"/>
          <w:szCs w:val="22"/>
          <w:lang w:val="en-GB"/>
        </w:rPr>
        <w:t xml:space="preserve">ate security measures </w:t>
      </w:r>
      <w:r w:rsidR="00A205AF">
        <w:rPr>
          <w:sz w:val="22"/>
          <w:szCs w:val="22"/>
          <w:lang w:val="en-GB"/>
        </w:rPr>
        <w:t xml:space="preserve">must </w:t>
      </w:r>
      <w:r w:rsidRPr="00817133">
        <w:rPr>
          <w:sz w:val="22"/>
          <w:szCs w:val="22"/>
          <w:lang w:val="en-GB"/>
        </w:rPr>
        <w:t xml:space="preserve">be implemented to protect the data. </w:t>
      </w:r>
      <w:r w:rsidR="00A16542">
        <w:rPr>
          <w:sz w:val="22"/>
          <w:szCs w:val="22"/>
          <w:lang w:val="en-GB"/>
        </w:rPr>
        <w:t>In this case, consult the university’s data protection team.</w:t>
      </w:r>
    </w:p>
    <w:p w14:paraId="0ACC636C" w14:textId="77777777" w:rsidR="006D556D" w:rsidRPr="00817133" w:rsidRDefault="006D556D" w:rsidP="00E4371A">
      <w:pPr>
        <w:pStyle w:val="BodyText"/>
        <w:ind w:left="2608"/>
        <w:rPr>
          <w:sz w:val="22"/>
          <w:szCs w:val="22"/>
          <w:lang w:val="en-GB"/>
        </w:rPr>
      </w:pPr>
    </w:p>
    <w:p w14:paraId="387857D4" w14:textId="75BE5B46" w:rsidR="00340B4B" w:rsidRPr="00817133" w:rsidRDefault="00340B4B" w:rsidP="00E4371A">
      <w:pPr>
        <w:pStyle w:val="BodyText"/>
        <w:ind w:left="2608"/>
        <w:rPr>
          <w:sz w:val="22"/>
          <w:szCs w:val="22"/>
          <w:lang w:val="en-GB"/>
        </w:rPr>
      </w:pPr>
      <w:r w:rsidRPr="00817133">
        <w:rPr>
          <w:sz w:val="22"/>
          <w:szCs w:val="22"/>
          <w:lang w:val="en-GB"/>
        </w:rPr>
        <w:t xml:space="preserve">Your personal data will only be used and accessible by the researchers who conduct the study. The personal data is however </w:t>
      </w:r>
      <w:r w:rsidR="00644233" w:rsidRPr="00817133">
        <w:rPr>
          <w:sz w:val="22"/>
          <w:szCs w:val="22"/>
          <w:lang w:val="en-GB"/>
        </w:rPr>
        <w:t xml:space="preserve">official documents that may be disclosed if someone requests access to the information according to </w:t>
      </w:r>
      <w:r w:rsidR="00DA4A69" w:rsidRPr="00817133">
        <w:rPr>
          <w:sz w:val="22"/>
          <w:szCs w:val="22"/>
          <w:lang w:val="en-GB"/>
        </w:rPr>
        <w:t>the</w:t>
      </w:r>
      <w:r w:rsidR="00A105FF" w:rsidRPr="00817133">
        <w:rPr>
          <w:sz w:val="22"/>
          <w:szCs w:val="22"/>
          <w:lang w:val="en-GB"/>
        </w:rPr>
        <w:t xml:space="preserve"> </w:t>
      </w:r>
      <w:r w:rsidR="00644233" w:rsidRPr="00817133">
        <w:rPr>
          <w:sz w:val="22"/>
          <w:szCs w:val="22"/>
          <w:lang w:val="en-GB"/>
        </w:rPr>
        <w:t xml:space="preserve">principle of </w:t>
      </w:r>
      <w:proofErr w:type="gramStart"/>
      <w:r w:rsidR="00644233" w:rsidRPr="00817133">
        <w:rPr>
          <w:sz w:val="22"/>
          <w:szCs w:val="22"/>
          <w:lang w:val="en-GB"/>
        </w:rPr>
        <w:t>public</w:t>
      </w:r>
      <w:r w:rsidR="00660605">
        <w:rPr>
          <w:sz w:val="22"/>
          <w:szCs w:val="22"/>
          <w:lang w:val="en-GB"/>
        </w:rPr>
        <w:t xml:space="preserve"> </w:t>
      </w:r>
      <w:r w:rsidR="00644233" w:rsidRPr="00817133">
        <w:rPr>
          <w:sz w:val="22"/>
          <w:szCs w:val="22"/>
          <w:lang w:val="en-GB"/>
        </w:rPr>
        <w:t xml:space="preserve"> access</w:t>
      </w:r>
      <w:proofErr w:type="gramEnd"/>
      <w:r w:rsidR="00644233" w:rsidRPr="00817133">
        <w:rPr>
          <w:sz w:val="22"/>
          <w:szCs w:val="22"/>
          <w:lang w:val="en-GB"/>
        </w:rPr>
        <w:t xml:space="preserve"> to information.</w:t>
      </w:r>
    </w:p>
    <w:p w14:paraId="2F01E10E" w14:textId="76238FDA" w:rsidR="00340B4B" w:rsidRPr="00817133" w:rsidRDefault="00340B4B" w:rsidP="00E4371A">
      <w:pPr>
        <w:pStyle w:val="BodyText"/>
        <w:ind w:left="2608"/>
        <w:rPr>
          <w:sz w:val="22"/>
          <w:szCs w:val="22"/>
          <w:lang w:val="en-GB"/>
        </w:rPr>
      </w:pPr>
    </w:p>
    <w:p w14:paraId="4D52A01F" w14:textId="59DEB4AC" w:rsidR="00340B4B" w:rsidRPr="00817133" w:rsidRDefault="00DA4A69" w:rsidP="00E4371A">
      <w:pPr>
        <w:pStyle w:val="BodyText"/>
        <w:ind w:left="2608"/>
        <w:rPr>
          <w:sz w:val="22"/>
          <w:szCs w:val="22"/>
          <w:lang w:val="en-GB"/>
        </w:rPr>
      </w:pPr>
      <w:r w:rsidRPr="00817133">
        <w:rPr>
          <w:sz w:val="22"/>
          <w:szCs w:val="22"/>
          <w:lang w:val="en-GB"/>
        </w:rPr>
        <w:t xml:space="preserve">Your personal data will be stored within </w:t>
      </w:r>
      <w:r w:rsidR="00660605">
        <w:rPr>
          <w:sz w:val="22"/>
          <w:szCs w:val="22"/>
          <w:lang w:val="en-GB"/>
        </w:rPr>
        <w:t xml:space="preserve">the </w:t>
      </w:r>
      <w:r w:rsidRPr="00817133">
        <w:rPr>
          <w:sz w:val="22"/>
          <w:szCs w:val="22"/>
          <w:lang w:val="en-GB"/>
        </w:rPr>
        <w:t>EU/EES and //erased after [insert time, e.g. 10 years</w:t>
      </w:r>
      <w:proofErr w:type="gramStart"/>
      <w:r w:rsidRPr="00817133">
        <w:rPr>
          <w:sz w:val="22"/>
          <w:szCs w:val="22"/>
          <w:lang w:val="en-GB"/>
        </w:rPr>
        <w:t>]./</w:t>
      </w:r>
      <w:proofErr w:type="gramEnd"/>
      <w:r w:rsidRPr="00817133">
        <w:rPr>
          <w:sz w:val="22"/>
          <w:szCs w:val="22"/>
          <w:lang w:val="en-GB"/>
        </w:rPr>
        <w:t>/ archived in the university’s archive after the study is completed.</w:t>
      </w:r>
      <w:r w:rsidR="00A16542">
        <w:rPr>
          <w:sz w:val="22"/>
          <w:szCs w:val="22"/>
          <w:lang w:val="en-GB"/>
        </w:rPr>
        <w:t>//</w:t>
      </w:r>
    </w:p>
    <w:p w14:paraId="47B89B32" w14:textId="3AD094DD" w:rsidR="005A2B26" w:rsidRPr="00817133" w:rsidRDefault="005A2B26" w:rsidP="00E4371A">
      <w:pPr>
        <w:pStyle w:val="BodyText"/>
        <w:ind w:left="2608"/>
        <w:rPr>
          <w:sz w:val="22"/>
          <w:szCs w:val="22"/>
          <w:lang w:val="en-GB"/>
        </w:rPr>
      </w:pPr>
    </w:p>
    <w:p w14:paraId="6EEBA5F2" w14:textId="5BAC0DF9" w:rsidR="00DA4A69" w:rsidRPr="00817133" w:rsidRDefault="00F4657A" w:rsidP="00F4657A">
      <w:pPr>
        <w:pStyle w:val="BodyText"/>
        <w:pBdr>
          <w:top w:val="single" w:sz="4" w:space="1" w:color="auto"/>
          <w:left w:val="single" w:sz="4" w:space="4" w:color="auto"/>
          <w:bottom w:val="single" w:sz="4" w:space="1" w:color="auto"/>
          <w:right w:val="single" w:sz="4" w:space="4" w:color="auto"/>
        </w:pBdr>
        <w:ind w:left="2608"/>
        <w:rPr>
          <w:b/>
          <w:sz w:val="22"/>
          <w:szCs w:val="22"/>
          <w:lang w:val="en-GB"/>
        </w:rPr>
      </w:pPr>
      <w:r w:rsidRPr="00817133">
        <w:rPr>
          <w:b/>
          <w:sz w:val="22"/>
          <w:szCs w:val="22"/>
          <w:lang w:val="en-GB"/>
        </w:rPr>
        <w:t>Comment</w:t>
      </w:r>
    </w:p>
    <w:p w14:paraId="53C32AF9" w14:textId="77777777" w:rsidR="00DA4A69" w:rsidRPr="00817133" w:rsidRDefault="00DA4A69" w:rsidP="00F4657A">
      <w:pPr>
        <w:pStyle w:val="BodyText"/>
        <w:pBdr>
          <w:top w:val="single" w:sz="4" w:space="1" w:color="auto"/>
          <w:left w:val="single" w:sz="4" w:space="4" w:color="auto"/>
          <w:bottom w:val="single" w:sz="4" w:space="1" w:color="auto"/>
          <w:right w:val="single" w:sz="4" w:space="4" w:color="auto"/>
        </w:pBdr>
        <w:ind w:left="2608"/>
        <w:rPr>
          <w:b/>
          <w:sz w:val="22"/>
          <w:szCs w:val="22"/>
          <w:lang w:val="en-GB"/>
        </w:rPr>
      </w:pPr>
    </w:p>
    <w:p w14:paraId="09C80450" w14:textId="176C7EBD" w:rsidR="00D5364E" w:rsidRPr="00817133" w:rsidRDefault="00F4657A" w:rsidP="00F4657A">
      <w:pPr>
        <w:pStyle w:val="BodyText"/>
        <w:pBdr>
          <w:top w:val="single" w:sz="4" w:space="1" w:color="auto"/>
          <w:left w:val="single" w:sz="4" w:space="4" w:color="auto"/>
          <w:bottom w:val="single" w:sz="4" w:space="1" w:color="auto"/>
          <w:right w:val="single" w:sz="4" w:space="4" w:color="auto"/>
        </w:pBdr>
        <w:ind w:left="2608"/>
        <w:rPr>
          <w:sz w:val="22"/>
          <w:szCs w:val="22"/>
          <w:lang w:val="en-GB"/>
        </w:rPr>
      </w:pPr>
      <w:r w:rsidRPr="00817133">
        <w:rPr>
          <w:sz w:val="22"/>
          <w:szCs w:val="22"/>
          <w:lang w:val="en-GB"/>
        </w:rPr>
        <w:t xml:space="preserve">For more information about disposal notice periods for research documents, see </w:t>
      </w:r>
      <w:hyperlink r:id="rId10" w:history="1">
        <w:r w:rsidR="00B069ED" w:rsidRPr="006B4B04">
          <w:rPr>
            <w:rStyle w:val="Hyperlink"/>
            <w:sz w:val="22"/>
            <w:szCs w:val="22"/>
            <w:lang w:val="en-US"/>
          </w:rPr>
          <w:t>http://www.hb.se/Anstalld/Att-arbeta-pa-en-hogskola/Myndigheten-hogskolan</w:t>
        </w:r>
        <w:r w:rsidR="00B069ED" w:rsidRPr="006B4B04">
          <w:rPr>
            <w:rStyle w:val="Hyperlink"/>
            <w:sz w:val="22"/>
            <w:szCs w:val="22"/>
            <w:lang w:val="en-US"/>
          </w:rPr>
          <w:softHyphen/>
        </w:r>
        <w:r w:rsidR="00B069ED" w:rsidRPr="006B4B04">
          <w:rPr>
            <w:rStyle w:val="Hyperlink"/>
            <w:sz w:val="22"/>
            <w:szCs w:val="22"/>
            <w:lang w:val="en-US"/>
          </w:rPr>
          <w:lastRenderedPageBreak/>
          <w:t>/Informationshantering/Regler-och-riktlinjer/</w:t>
        </w:r>
      </w:hyperlink>
      <w:r w:rsidRPr="00817133">
        <w:rPr>
          <w:sz w:val="22"/>
          <w:szCs w:val="22"/>
          <w:lang w:val="en-GB"/>
        </w:rPr>
        <w:t xml:space="preserve"> (only in </w:t>
      </w:r>
      <w:r w:rsidR="00DA5B6F" w:rsidRPr="00817133">
        <w:rPr>
          <w:sz w:val="22"/>
          <w:szCs w:val="22"/>
          <w:lang w:val="en-GB"/>
        </w:rPr>
        <w:t>Swedish</w:t>
      </w:r>
      <w:r w:rsidRPr="00817133">
        <w:rPr>
          <w:sz w:val="22"/>
          <w:szCs w:val="22"/>
          <w:lang w:val="en-GB"/>
        </w:rPr>
        <w:t xml:space="preserve">). </w:t>
      </w:r>
      <w:r w:rsidR="001E77C4">
        <w:rPr>
          <w:sz w:val="22"/>
          <w:szCs w:val="22"/>
          <w:lang w:val="en-GB"/>
        </w:rPr>
        <w:t>Contact the university’s archivist if you have any questions.</w:t>
      </w:r>
    </w:p>
    <w:p w14:paraId="461DA47B" w14:textId="77777777" w:rsidR="0088490C" w:rsidRPr="00817133" w:rsidRDefault="0088490C" w:rsidP="00B8241C">
      <w:pPr>
        <w:pStyle w:val="BodyText"/>
        <w:ind w:left="2608"/>
        <w:rPr>
          <w:sz w:val="22"/>
          <w:szCs w:val="22"/>
          <w:lang w:val="en-GB"/>
        </w:rPr>
      </w:pPr>
    </w:p>
    <w:p w14:paraId="508500A6" w14:textId="3F8681B9" w:rsidR="00BD1958" w:rsidRPr="00817133" w:rsidRDefault="00B069ED" w:rsidP="00B8241C">
      <w:pPr>
        <w:pStyle w:val="BodyText"/>
        <w:ind w:left="2608"/>
        <w:rPr>
          <w:sz w:val="22"/>
          <w:szCs w:val="22"/>
          <w:lang w:val="en-GB"/>
        </w:rPr>
      </w:pPr>
      <w:r>
        <w:rPr>
          <w:sz w:val="22"/>
          <w:szCs w:val="22"/>
          <w:lang w:val="en-GB"/>
        </w:rPr>
        <w:t>//</w:t>
      </w:r>
      <w:r w:rsidR="00BD1958" w:rsidRPr="00817133">
        <w:rPr>
          <w:sz w:val="22"/>
          <w:szCs w:val="22"/>
          <w:lang w:val="en-GB"/>
        </w:rPr>
        <w:t xml:space="preserve">The research results will be presented in anonymised form, so that no data can be traced to </w:t>
      </w:r>
      <w:proofErr w:type="gramStart"/>
      <w:r w:rsidR="00BD1958" w:rsidRPr="00817133">
        <w:rPr>
          <w:sz w:val="22"/>
          <w:szCs w:val="22"/>
          <w:lang w:val="en-GB"/>
        </w:rPr>
        <w:t>you.</w:t>
      </w:r>
      <w:r>
        <w:rPr>
          <w:sz w:val="22"/>
          <w:szCs w:val="22"/>
          <w:lang w:val="en-GB"/>
        </w:rPr>
        <w:t>/</w:t>
      </w:r>
      <w:proofErr w:type="gramEnd"/>
      <w:r>
        <w:rPr>
          <w:sz w:val="22"/>
          <w:szCs w:val="22"/>
          <w:lang w:val="en-GB"/>
        </w:rPr>
        <w:t>/</w:t>
      </w:r>
    </w:p>
    <w:p w14:paraId="5636952E" w14:textId="0F808882" w:rsidR="00A04DC1" w:rsidRDefault="00A04DC1" w:rsidP="005911CC">
      <w:pPr>
        <w:pStyle w:val="BodyText"/>
        <w:ind w:left="2608"/>
        <w:rPr>
          <w:sz w:val="22"/>
          <w:szCs w:val="22"/>
          <w:lang w:val="en-GB"/>
        </w:rPr>
      </w:pPr>
    </w:p>
    <w:p w14:paraId="51019760" w14:textId="77777777" w:rsidR="00660605" w:rsidRPr="00817133" w:rsidRDefault="00660605" w:rsidP="005911CC">
      <w:pPr>
        <w:pStyle w:val="BodyText"/>
        <w:ind w:left="2608"/>
        <w:rPr>
          <w:sz w:val="22"/>
          <w:szCs w:val="22"/>
          <w:lang w:val="en-GB"/>
        </w:rPr>
      </w:pPr>
    </w:p>
    <w:p w14:paraId="7A8D8031" w14:textId="7E8F9B44" w:rsidR="00660605" w:rsidRPr="006B4B04" w:rsidRDefault="0070442A" w:rsidP="00660605">
      <w:pPr>
        <w:pStyle w:val="BodyText"/>
        <w:ind w:left="2608"/>
        <w:rPr>
          <w:sz w:val="22"/>
          <w:szCs w:val="22"/>
          <w:lang w:val="en-US"/>
        </w:rPr>
      </w:pPr>
      <w:r w:rsidRPr="006B4B04">
        <w:rPr>
          <w:sz w:val="22"/>
          <w:szCs w:val="22"/>
          <w:lang w:val="en-US"/>
        </w:rPr>
        <w:t>Borås den [insert date</w:t>
      </w:r>
      <w:r w:rsidR="00660605" w:rsidRPr="006B4B04">
        <w:rPr>
          <w:sz w:val="22"/>
          <w:szCs w:val="22"/>
          <w:lang w:val="en-US"/>
        </w:rPr>
        <w:t>]</w:t>
      </w:r>
    </w:p>
    <w:p w14:paraId="217BBF34" w14:textId="77777777" w:rsidR="00660605" w:rsidRPr="006B4B04" w:rsidRDefault="00660605" w:rsidP="00660605">
      <w:pPr>
        <w:pStyle w:val="BodyText"/>
        <w:ind w:left="2608"/>
        <w:rPr>
          <w:sz w:val="22"/>
          <w:szCs w:val="22"/>
          <w:lang w:val="en-US"/>
        </w:rPr>
      </w:pPr>
    </w:p>
    <w:p w14:paraId="2362FAD8" w14:textId="77777777" w:rsidR="00660605" w:rsidRPr="006B4B04" w:rsidRDefault="00660605" w:rsidP="00660605">
      <w:pPr>
        <w:pStyle w:val="BodyText"/>
        <w:ind w:left="2608"/>
        <w:rPr>
          <w:sz w:val="22"/>
          <w:szCs w:val="22"/>
          <w:lang w:val="en-US"/>
        </w:rPr>
      </w:pPr>
    </w:p>
    <w:p w14:paraId="273DF8DA" w14:textId="1FDD8075" w:rsidR="00660605" w:rsidRPr="006B4B04" w:rsidRDefault="007D69DE" w:rsidP="00660605">
      <w:pPr>
        <w:pStyle w:val="BodyText"/>
        <w:ind w:left="2608"/>
        <w:rPr>
          <w:sz w:val="22"/>
          <w:szCs w:val="22"/>
          <w:lang w:val="en-US"/>
        </w:rPr>
      </w:pPr>
      <w:r w:rsidRPr="006B4B04">
        <w:rPr>
          <w:sz w:val="22"/>
          <w:szCs w:val="22"/>
          <w:lang w:val="en-US"/>
        </w:rPr>
        <w:t>[insert the name of the one who is responsible for the study</w:t>
      </w:r>
      <w:r w:rsidR="00660605" w:rsidRPr="006B4B04">
        <w:rPr>
          <w:sz w:val="22"/>
          <w:szCs w:val="22"/>
          <w:lang w:val="en-US"/>
        </w:rPr>
        <w:t>]</w:t>
      </w:r>
    </w:p>
    <w:p w14:paraId="082EEF41" w14:textId="0B9D5879" w:rsidR="00660605" w:rsidRDefault="00660605" w:rsidP="005911CC">
      <w:pPr>
        <w:pStyle w:val="BodyText"/>
        <w:ind w:left="2608"/>
        <w:rPr>
          <w:sz w:val="22"/>
          <w:szCs w:val="22"/>
          <w:lang w:val="en-GB"/>
        </w:rPr>
      </w:pPr>
    </w:p>
    <w:p w14:paraId="2E57D4DA" w14:textId="77777777" w:rsidR="00660605" w:rsidRPr="00817133" w:rsidRDefault="00660605" w:rsidP="005911CC">
      <w:pPr>
        <w:pStyle w:val="BodyText"/>
        <w:ind w:left="2608"/>
        <w:rPr>
          <w:sz w:val="22"/>
          <w:szCs w:val="22"/>
          <w:lang w:val="en-GB"/>
        </w:rPr>
      </w:pPr>
    </w:p>
    <w:p w14:paraId="390D3F08" w14:textId="30C76CBB" w:rsidR="00A04DC1" w:rsidRPr="00817133" w:rsidRDefault="00A04DC1" w:rsidP="005911CC">
      <w:pPr>
        <w:pStyle w:val="BodyText"/>
        <w:ind w:left="2608"/>
        <w:rPr>
          <w:sz w:val="22"/>
          <w:szCs w:val="22"/>
          <w:lang w:val="en-GB"/>
        </w:rPr>
      </w:pPr>
    </w:p>
    <w:p w14:paraId="603A1F16" w14:textId="77777777" w:rsidR="00A04DC1" w:rsidRPr="00817133" w:rsidRDefault="00A04DC1" w:rsidP="005911CC">
      <w:pPr>
        <w:pStyle w:val="BodyText"/>
        <w:ind w:left="2608"/>
        <w:rPr>
          <w:sz w:val="22"/>
          <w:szCs w:val="22"/>
          <w:lang w:val="en-GB"/>
        </w:rPr>
      </w:pPr>
    </w:p>
    <w:p w14:paraId="558DB535" w14:textId="7ED52425" w:rsidR="00F9765B" w:rsidRPr="00817133" w:rsidRDefault="00F9765B" w:rsidP="002922D7">
      <w:pPr>
        <w:pStyle w:val="BodyText"/>
        <w:ind w:left="2608"/>
        <w:rPr>
          <w:sz w:val="22"/>
          <w:szCs w:val="22"/>
          <w:lang w:val="en-GB"/>
        </w:rPr>
      </w:pPr>
    </w:p>
    <w:p w14:paraId="1E2E3F80" w14:textId="2BFC1E10" w:rsidR="00972EA5" w:rsidRPr="00817133" w:rsidRDefault="00972EA5">
      <w:pPr>
        <w:rPr>
          <w:b/>
          <w:sz w:val="28"/>
          <w:lang w:val="en-GB"/>
        </w:rPr>
      </w:pPr>
      <w:r w:rsidRPr="00817133">
        <w:rPr>
          <w:lang w:val="en-GB"/>
        </w:rPr>
        <w:br w:type="page"/>
      </w:r>
    </w:p>
    <w:p w14:paraId="021A0762" w14:textId="77777777" w:rsidR="00B80A24" w:rsidRPr="00817133" w:rsidRDefault="00B80A24" w:rsidP="008707C4">
      <w:pPr>
        <w:pStyle w:val="Rubrik1"/>
        <w:spacing w:after="0"/>
        <w:ind w:left="1304" w:firstLine="1304"/>
        <w:rPr>
          <w:lang w:val="en-GB"/>
        </w:rPr>
      </w:pPr>
    </w:p>
    <w:p w14:paraId="77B80D95" w14:textId="2FF93C40" w:rsidR="00DB6034" w:rsidRPr="00817133" w:rsidRDefault="008F74B3" w:rsidP="00DB6034">
      <w:pPr>
        <w:pStyle w:val="Rubrik1"/>
        <w:spacing w:after="0"/>
        <w:ind w:left="1304" w:firstLine="1304"/>
        <w:rPr>
          <w:lang w:val="en-GB"/>
        </w:rPr>
      </w:pPr>
      <w:r w:rsidRPr="00817133">
        <w:rPr>
          <w:lang w:val="en-GB"/>
        </w:rPr>
        <w:t>Privacy Notice</w:t>
      </w:r>
    </w:p>
    <w:p w14:paraId="078939DF" w14:textId="367DD297" w:rsidR="008F74B3" w:rsidRPr="00817133" w:rsidRDefault="008F74B3" w:rsidP="00DB6034">
      <w:pPr>
        <w:pStyle w:val="Rubrik1"/>
        <w:spacing w:after="0"/>
        <w:ind w:left="1304" w:firstLine="1304"/>
        <w:rPr>
          <w:lang w:val="en-GB"/>
        </w:rPr>
      </w:pPr>
    </w:p>
    <w:p w14:paraId="0D0CA000" w14:textId="5E37027D" w:rsidR="00ED4955" w:rsidRPr="00817133" w:rsidRDefault="008F74B3" w:rsidP="00DB6034">
      <w:pPr>
        <w:pStyle w:val="BodyText"/>
        <w:ind w:left="2608"/>
        <w:rPr>
          <w:sz w:val="22"/>
          <w:szCs w:val="22"/>
          <w:lang w:val="en-GB"/>
        </w:rPr>
      </w:pPr>
      <w:r w:rsidRPr="00817133">
        <w:rPr>
          <w:sz w:val="22"/>
          <w:szCs w:val="22"/>
          <w:lang w:val="en-GB"/>
        </w:rPr>
        <w:t>The University of Borås is the controller (</w:t>
      </w:r>
      <w:r w:rsidR="00EE00E4" w:rsidRPr="00817133">
        <w:rPr>
          <w:sz w:val="22"/>
          <w:szCs w:val="22"/>
          <w:lang w:val="en-GB"/>
        </w:rPr>
        <w:t xml:space="preserve">in </w:t>
      </w:r>
      <w:proofErr w:type="gramStart"/>
      <w:r w:rsidR="00DA5B6F" w:rsidRPr="00817133">
        <w:rPr>
          <w:sz w:val="22"/>
          <w:szCs w:val="22"/>
          <w:lang w:val="en-GB"/>
        </w:rPr>
        <w:t>Swedish</w:t>
      </w:r>
      <w:r w:rsidR="00B465DA">
        <w:rPr>
          <w:sz w:val="22"/>
          <w:szCs w:val="22"/>
          <w:lang w:val="en-GB"/>
        </w:rPr>
        <w:t xml:space="preserve"> </w:t>
      </w:r>
      <w:r w:rsidR="00DA5B6F" w:rsidRPr="00817133">
        <w:rPr>
          <w:sz w:val="22"/>
          <w:szCs w:val="22"/>
          <w:lang w:val="en-GB"/>
        </w:rPr>
        <w:t>”</w:t>
      </w:r>
      <w:proofErr w:type="spellStart"/>
      <w:r w:rsidRPr="00817133">
        <w:rPr>
          <w:sz w:val="22"/>
          <w:szCs w:val="22"/>
          <w:lang w:val="en-GB"/>
        </w:rPr>
        <w:t>personuppgiftsansvarig</w:t>
      </w:r>
      <w:proofErr w:type="spellEnd"/>
      <w:proofErr w:type="gramEnd"/>
      <w:r w:rsidRPr="00817133">
        <w:rPr>
          <w:sz w:val="22"/>
          <w:szCs w:val="22"/>
          <w:lang w:val="en-GB"/>
        </w:rPr>
        <w:t xml:space="preserve">”) of all processing of personal data at the </w:t>
      </w:r>
      <w:r w:rsidR="00163C29">
        <w:rPr>
          <w:sz w:val="22"/>
          <w:szCs w:val="22"/>
          <w:lang w:val="en-GB"/>
        </w:rPr>
        <w:t>u</w:t>
      </w:r>
      <w:r w:rsidRPr="00817133">
        <w:rPr>
          <w:sz w:val="22"/>
          <w:szCs w:val="22"/>
          <w:lang w:val="en-GB"/>
        </w:rPr>
        <w:t xml:space="preserve">niversity. If you have any questions about how we process your personal data, you are welcome to read more about </w:t>
      </w:r>
      <w:r w:rsidR="00EE00E4" w:rsidRPr="00817133">
        <w:rPr>
          <w:sz w:val="22"/>
          <w:szCs w:val="22"/>
          <w:lang w:val="en-GB"/>
        </w:rPr>
        <w:t>this on</w:t>
      </w:r>
      <w:r w:rsidRPr="00817133">
        <w:rPr>
          <w:sz w:val="22"/>
          <w:szCs w:val="22"/>
          <w:lang w:val="en-GB"/>
        </w:rPr>
        <w:t xml:space="preserve"> our website, </w:t>
      </w:r>
      <w:r w:rsidRPr="00DE0D2D">
        <w:rPr>
          <w:sz w:val="22"/>
          <w:szCs w:val="22"/>
          <w:lang w:val="en-GB"/>
        </w:rPr>
        <w:t>http://www.hb.se/dataskydd</w:t>
      </w:r>
      <w:r w:rsidR="00EE00E4" w:rsidRPr="00817133">
        <w:rPr>
          <w:sz w:val="22"/>
          <w:szCs w:val="22"/>
          <w:lang w:val="en-GB"/>
        </w:rPr>
        <w:t>,</w:t>
      </w:r>
      <w:r w:rsidRPr="00817133">
        <w:rPr>
          <w:sz w:val="22"/>
          <w:szCs w:val="22"/>
          <w:lang w:val="en-GB"/>
        </w:rPr>
        <w:t xml:space="preserve"> or contact the responsible researcher.</w:t>
      </w:r>
    </w:p>
    <w:p w14:paraId="40F35107" w14:textId="77777777" w:rsidR="00ED4955" w:rsidRPr="00817133" w:rsidRDefault="00ED4955" w:rsidP="00DB6034">
      <w:pPr>
        <w:pStyle w:val="BodyText"/>
        <w:ind w:left="2608"/>
        <w:rPr>
          <w:sz w:val="22"/>
          <w:szCs w:val="22"/>
          <w:lang w:val="en-GB"/>
        </w:rPr>
      </w:pPr>
    </w:p>
    <w:p w14:paraId="70D51790" w14:textId="190813E7" w:rsidR="00DB6034" w:rsidRPr="00817133" w:rsidRDefault="00EE00E4" w:rsidP="00DB6034">
      <w:pPr>
        <w:pStyle w:val="BodyText"/>
        <w:ind w:left="1304" w:firstLine="1304"/>
        <w:rPr>
          <w:b/>
          <w:sz w:val="22"/>
          <w:szCs w:val="22"/>
          <w:lang w:val="en-GB"/>
        </w:rPr>
      </w:pPr>
      <w:r w:rsidRPr="00817133">
        <w:rPr>
          <w:b/>
          <w:sz w:val="22"/>
          <w:szCs w:val="22"/>
          <w:lang w:val="en-GB"/>
        </w:rPr>
        <w:t>Your Rights</w:t>
      </w:r>
    </w:p>
    <w:p w14:paraId="39F5EB18" w14:textId="77777777" w:rsidR="00DB6034" w:rsidRPr="00817133" w:rsidRDefault="00DB6034" w:rsidP="00DB6034">
      <w:pPr>
        <w:pStyle w:val="BodyText"/>
        <w:ind w:left="2608"/>
        <w:rPr>
          <w:sz w:val="22"/>
          <w:szCs w:val="22"/>
          <w:lang w:val="en-GB"/>
        </w:rPr>
      </w:pPr>
    </w:p>
    <w:p w14:paraId="798E086A" w14:textId="77777777" w:rsidR="009E540E" w:rsidRPr="00B65606" w:rsidRDefault="009E540E" w:rsidP="009E540E">
      <w:pPr>
        <w:pStyle w:val="ListParagraph"/>
        <w:numPr>
          <w:ilvl w:val="0"/>
          <w:numId w:val="2"/>
        </w:numPr>
        <w:spacing w:after="120"/>
        <w:rPr>
          <w:sz w:val="22"/>
          <w:szCs w:val="22"/>
          <w:lang w:val="en-GB"/>
        </w:rPr>
      </w:pPr>
      <w:r w:rsidRPr="00B65606">
        <w:rPr>
          <w:sz w:val="22"/>
          <w:szCs w:val="22"/>
          <w:lang w:val="en-GB"/>
        </w:rPr>
        <w:t xml:space="preserve">The university is transparent with how we process your personal data. If you want to know what personal data we process about you, you can request a copy of the personal data and information about the processing free of charge once per year. To order a copy of your personal data and information about the processing, you can use the form for this that is available on our website, </w:t>
      </w:r>
      <w:r>
        <w:rPr>
          <w:sz w:val="22"/>
          <w:szCs w:val="22"/>
          <w:lang w:val="en-GB"/>
        </w:rPr>
        <w:t>http</w:t>
      </w:r>
      <w:r w:rsidRPr="00B65606">
        <w:rPr>
          <w:sz w:val="22"/>
          <w:szCs w:val="22"/>
          <w:lang w:val="en-GB"/>
        </w:rPr>
        <w:t>://www.hb.se/dataskydd.</w:t>
      </w:r>
    </w:p>
    <w:p w14:paraId="4ECF98EA" w14:textId="12B5F2A4" w:rsidR="00264B75" w:rsidRPr="00817133" w:rsidRDefault="00264B75" w:rsidP="00817133">
      <w:pPr>
        <w:pStyle w:val="BodyText"/>
        <w:numPr>
          <w:ilvl w:val="0"/>
          <w:numId w:val="2"/>
        </w:numPr>
        <w:spacing w:after="120"/>
        <w:rPr>
          <w:sz w:val="22"/>
          <w:szCs w:val="22"/>
          <w:lang w:val="en-GB"/>
        </w:rPr>
      </w:pPr>
      <w:r w:rsidRPr="00817133">
        <w:rPr>
          <w:sz w:val="22"/>
          <w:szCs w:val="22"/>
          <w:lang w:val="en-GB"/>
        </w:rPr>
        <w:t>You have a right not to be subject to a decision based solely on automated processing, including profiling, which produces legal, or other significant</w:t>
      </w:r>
      <w:r w:rsidRPr="00817133">
        <w:rPr>
          <w:sz w:val="22"/>
          <w:szCs w:val="22"/>
          <w:lang w:val="en-GB"/>
        </w:rPr>
        <w:softHyphen/>
        <w:t>ly effects. The University of Borås does not make such decisions.</w:t>
      </w:r>
    </w:p>
    <w:p w14:paraId="14B6C018" w14:textId="1FD98B7C" w:rsidR="00EE5AFF" w:rsidRDefault="00EE5AFF" w:rsidP="00817133">
      <w:pPr>
        <w:pStyle w:val="BodyText"/>
        <w:numPr>
          <w:ilvl w:val="0"/>
          <w:numId w:val="2"/>
        </w:numPr>
        <w:spacing w:after="120"/>
        <w:rPr>
          <w:sz w:val="22"/>
          <w:szCs w:val="22"/>
          <w:lang w:val="en-GB"/>
        </w:rPr>
      </w:pPr>
      <w:r>
        <w:rPr>
          <w:sz w:val="22"/>
          <w:szCs w:val="22"/>
          <w:lang w:val="en-GB"/>
        </w:rPr>
        <w:t>You have a right to object to the processing of your personal data.</w:t>
      </w:r>
    </w:p>
    <w:p w14:paraId="78802D88" w14:textId="685FB211" w:rsidR="00EE5AFF" w:rsidRPr="00817133" w:rsidRDefault="00EE5AFF" w:rsidP="00EE5AFF">
      <w:pPr>
        <w:pStyle w:val="BodyText"/>
        <w:numPr>
          <w:ilvl w:val="0"/>
          <w:numId w:val="2"/>
        </w:numPr>
        <w:spacing w:after="120"/>
        <w:rPr>
          <w:sz w:val="22"/>
          <w:szCs w:val="22"/>
          <w:lang w:val="en-GB"/>
        </w:rPr>
      </w:pPr>
      <w:r w:rsidRPr="00817133">
        <w:rPr>
          <w:sz w:val="22"/>
          <w:szCs w:val="22"/>
          <w:lang w:val="en-GB"/>
        </w:rPr>
        <w:t>You have a right, under certain circumstances, to have the processing of your personal data restricted.</w:t>
      </w:r>
    </w:p>
    <w:p w14:paraId="74ED594F" w14:textId="692A3EC3" w:rsidR="00264B75" w:rsidRPr="00817133" w:rsidRDefault="00264B75" w:rsidP="00817133">
      <w:pPr>
        <w:pStyle w:val="BodyText"/>
        <w:numPr>
          <w:ilvl w:val="0"/>
          <w:numId w:val="2"/>
        </w:numPr>
        <w:spacing w:after="120"/>
        <w:rPr>
          <w:sz w:val="22"/>
          <w:szCs w:val="22"/>
          <w:lang w:val="en-GB"/>
        </w:rPr>
      </w:pPr>
      <w:r w:rsidRPr="00817133">
        <w:rPr>
          <w:sz w:val="22"/>
          <w:szCs w:val="22"/>
          <w:lang w:val="en-GB"/>
        </w:rPr>
        <w:t>You can request rectification or supplementation of personal data that is inaccurate or incomplete.</w:t>
      </w:r>
    </w:p>
    <w:p w14:paraId="6D948C80" w14:textId="77777777" w:rsidR="00817133" w:rsidRPr="00817133" w:rsidRDefault="00817133" w:rsidP="00817133">
      <w:pPr>
        <w:pStyle w:val="BodyText"/>
        <w:numPr>
          <w:ilvl w:val="0"/>
          <w:numId w:val="2"/>
        </w:numPr>
        <w:spacing w:after="120"/>
        <w:rPr>
          <w:sz w:val="22"/>
          <w:szCs w:val="22"/>
          <w:lang w:val="en-GB"/>
        </w:rPr>
      </w:pPr>
      <w:r w:rsidRPr="00817133">
        <w:rPr>
          <w:sz w:val="22"/>
          <w:szCs w:val="22"/>
          <w:lang w:val="en-GB"/>
        </w:rPr>
        <w:t xml:space="preserve">You have a right, under certain circumstances, to have your personal data erased. </w:t>
      </w:r>
    </w:p>
    <w:p w14:paraId="2997575E" w14:textId="6B2E8E00" w:rsidR="00817133" w:rsidRPr="00817133" w:rsidRDefault="00817133" w:rsidP="00206D04">
      <w:pPr>
        <w:pStyle w:val="BodyText"/>
        <w:numPr>
          <w:ilvl w:val="0"/>
          <w:numId w:val="2"/>
        </w:numPr>
        <w:spacing w:after="120"/>
        <w:rPr>
          <w:sz w:val="22"/>
          <w:szCs w:val="22"/>
          <w:lang w:val="en-GB"/>
        </w:rPr>
      </w:pPr>
      <w:r w:rsidRPr="00817133">
        <w:rPr>
          <w:sz w:val="22"/>
          <w:szCs w:val="22"/>
          <w:lang w:val="en-GB"/>
        </w:rPr>
        <w:t xml:space="preserve">You have a right to lodge a complaint </w:t>
      </w:r>
      <w:r w:rsidR="007535EB">
        <w:rPr>
          <w:sz w:val="22"/>
          <w:szCs w:val="22"/>
          <w:lang w:val="en-GB"/>
        </w:rPr>
        <w:t>to the</w:t>
      </w:r>
      <w:r w:rsidRPr="00817133">
        <w:rPr>
          <w:sz w:val="22"/>
          <w:szCs w:val="22"/>
          <w:lang w:val="en-GB"/>
        </w:rPr>
        <w:t xml:space="preserve"> supervisory authority (</w:t>
      </w:r>
      <w:r w:rsidR="00206D04" w:rsidRPr="00206D04">
        <w:rPr>
          <w:sz w:val="22"/>
          <w:szCs w:val="22"/>
          <w:lang w:val="en-GB"/>
        </w:rPr>
        <w:t>Integritetsskyddsmyndigheten</w:t>
      </w:r>
      <w:r w:rsidRPr="00817133">
        <w:rPr>
          <w:sz w:val="22"/>
          <w:szCs w:val="22"/>
          <w:lang w:val="en-GB"/>
        </w:rPr>
        <w:t xml:space="preserve">). </w:t>
      </w:r>
    </w:p>
    <w:p w14:paraId="7DE90B9E" w14:textId="77777777" w:rsidR="00DB6034" w:rsidRPr="00817133" w:rsidRDefault="00DB6034" w:rsidP="00DB6034">
      <w:pPr>
        <w:pStyle w:val="BodyText"/>
        <w:ind w:left="1304" w:firstLine="1304"/>
        <w:rPr>
          <w:sz w:val="22"/>
          <w:szCs w:val="22"/>
          <w:lang w:val="en-GB"/>
        </w:rPr>
      </w:pPr>
    </w:p>
    <w:p w14:paraId="76864730" w14:textId="77777777" w:rsidR="00817133" w:rsidRPr="00817133" w:rsidRDefault="00817133" w:rsidP="00817133">
      <w:pPr>
        <w:pStyle w:val="BodyText"/>
        <w:ind w:left="2608"/>
        <w:rPr>
          <w:b/>
          <w:sz w:val="22"/>
          <w:szCs w:val="22"/>
          <w:lang w:val="en-GB"/>
        </w:rPr>
      </w:pPr>
      <w:r w:rsidRPr="00817133">
        <w:rPr>
          <w:b/>
          <w:sz w:val="22"/>
          <w:szCs w:val="22"/>
          <w:lang w:val="en-GB"/>
        </w:rPr>
        <w:t>Contact us</w:t>
      </w:r>
    </w:p>
    <w:p w14:paraId="1865F91F" w14:textId="77777777" w:rsidR="00817133" w:rsidRPr="00817133" w:rsidRDefault="00817133" w:rsidP="00817133">
      <w:pPr>
        <w:pStyle w:val="BodyText"/>
        <w:ind w:left="2608"/>
        <w:rPr>
          <w:b/>
          <w:sz w:val="22"/>
          <w:szCs w:val="22"/>
          <w:lang w:val="en-GB"/>
        </w:rPr>
      </w:pPr>
    </w:p>
    <w:p w14:paraId="1B12D755" w14:textId="34184C39" w:rsidR="00817133" w:rsidRPr="00817133" w:rsidRDefault="00817133" w:rsidP="00817133">
      <w:pPr>
        <w:pStyle w:val="BodyText"/>
        <w:ind w:left="2608"/>
        <w:rPr>
          <w:b/>
          <w:sz w:val="22"/>
          <w:szCs w:val="22"/>
          <w:lang w:val="en-GB"/>
        </w:rPr>
      </w:pPr>
      <w:r w:rsidRPr="00817133">
        <w:rPr>
          <w:b/>
          <w:sz w:val="22"/>
          <w:szCs w:val="22"/>
          <w:lang w:val="en-GB"/>
        </w:rPr>
        <w:t>Controller</w:t>
      </w:r>
      <w:r w:rsidR="00C17B2D">
        <w:rPr>
          <w:b/>
          <w:sz w:val="22"/>
          <w:szCs w:val="22"/>
          <w:lang w:val="en-GB"/>
        </w:rPr>
        <w:tab/>
      </w:r>
      <w:r w:rsidR="00C17B2D">
        <w:rPr>
          <w:b/>
          <w:sz w:val="22"/>
          <w:szCs w:val="22"/>
          <w:lang w:val="en-GB"/>
        </w:rPr>
        <w:tab/>
      </w:r>
      <w:r w:rsidR="00C17B2D">
        <w:rPr>
          <w:b/>
          <w:sz w:val="22"/>
          <w:szCs w:val="22"/>
          <w:lang w:val="en-GB"/>
        </w:rPr>
        <w:tab/>
        <w:t>Data Protection Officer</w:t>
      </w:r>
    </w:p>
    <w:p w14:paraId="3CDB8CC7" w14:textId="377801BF" w:rsidR="00817133" w:rsidRPr="006B4B04" w:rsidRDefault="00817133" w:rsidP="00817133">
      <w:pPr>
        <w:pStyle w:val="BodyText"/>
        <w:ind w:left="2608"/>
        <w:rPr>
          <w:sz w:val="22"/>
          <w:szCs w:val="22"/>
        </w:rPr>
      </w:pPr>
      <w:r w:rsidRPr="006B4B04">
        <w:rPr>
          <w:sz w:val="22"/>
          <w:szCs w:val="22"/>
        </w:rPr>
        <w:t>Högskolan i Borås/University of Borås</w:t>
      </w:r>
      <w:r w:rsidR="00C17B2D" w:rsidRPr="006B4B04">
        <w:rPr>
          <w:sz w:val="22"/>
          <w:szCs w:val="22"/>
        </w:rPr>
        <w:tab/>
        <w:t>Åsa Dryselius</w:t>
      </w:r>
    </w:p>
    <w:p w14:paraId="4DB49146" w14:textId="22A511F2" w:rsidR="00817133" w:rsidRPr="00817133" w:rsidRDefault="00817133" w:rsidP="00817133">
      <w:pPr>
        <w:pStyle w:val="BodyText"/>
        <w:ind w:left="2608"/>
        <w:rPr>
          <w:sz w:val="22"/>
          <w:szCs w:val="22"/>
          <w:lang w:val="en-GB"/>
        </w:rPr>
      </w:pPr>
      <w:r w:rsidRPr="00817133">
        <w:rPr>
          <w:sz w:val="22"/>
          <w:szCs w:val="22"/>
          <w:lang w:val="en-GB"/>
        </w:rPr>
        <w:t>501 90 BORÅS</w:t>
      </w:r>
      <w:r w:rsidR="00C17B2D">
        <w:rPr>
          <w:sz w:val="22"/>
          <w:szCs w:val="22"/>
          <w:lang w:val="en-GB"/>
        </w:rPr>
        <w:tab/>
      </w:r>
      <w:r w:rsidR="00C17B2D">
        <w:rPr>
          <w:sz w:val="22"/>
          <w:szCs w:val="22"/>
          <w:lang w:val="en-GB"/>
        </w:rPr>
        <w:tab/>
        <w:t>Email: dataskydd@hb.se</w:t>
      </w:r>
    </w:p>
    <w:p w14:paraId="2336023F" w14:textId="77777777" w:rsidR="00817133" w:rsidRPr="00817133" w:rsidRDefault="00817133" w:rsidP="00817133">
      <w:pPr>
        <w:pStyle w:val="BodyText"/>
        <w:ind w:left="2608"/>
        <w:rPr>
          <w:sz w:val="22"/>
          <w:szCs w:val="22"/>
          <w:lang w:val="en-GB"/>
        </w:rPr>
      </w:pPr>
      <w:r w:rsidRPr="00817133">
        <w:rPr>
          <w:sz w:val="22"/>
          <w:szCs w:val="22"/>
          <w:lang w:val="en-GB"/>
        </w:rPr>
        <w:t>Sweden</w:t>
      </w:r>
    </w:p>
    <w:p w14:paraId="4372AD00" w14:textId="77777777" w:rsidR="00817133" w:rsidRPr="00817133" w:rsidRDefault="00817133" w:rsidP="00817133">
      <w:pPr>
        <w:pStyle w:val="BodyText"/>
        <w:ind w:left="2608"/>
        <w:rPr>
          <w:sz w:val="22"/>
          <w:szCs w:val="22"/>
          <w:lang w:val="en-GB"/>
        </w:rPr>
      </w:pPr>
      <w:r w:rsidRPr="00817133">
        <w:rPr>
          <w:sz w:val="22"/>
          <w:szCs w:val="22"/>
          <w:lang w:val="en-GB"/>
        </w:rPr>
        <w:t xml:space="preserve">Tel. +46 33-435 40 00 </w:t>
      </w:r>
    </w:p>
    <w:p w14:paraId="2163C37A" w14:textId="77777777" w:rsidR="00817133" w:rsidRPr="00817133" w:rsidRDefault="00817133" w:rsidP="00817133">
      <w:pPr>
        <w:pStyle w:val="BodyText"/>
        <w:ind w:left="2608"/>
        <w:rPr>
          <w:sz w:val="22"/>
          <w:szCs w:val="22"/>
          <w:lang w:val="en-GB"/>
        </w:rPr>
      </w:pPr>
      <w:r w:rsidRPr="00817133">
        <w:rPr>
          <w:sz w:val="22"/>
          <w:szCs w:val="22"/>
          <w:lang w:val="en-GB"/>
        </w:rPr>
        <w:t>Email: registrator@hb.se</w:t>
      </w:r>
    </w:p>
    <w:p w14:paraId="0B4ED712" w14:textId="77777777" w:rsidR="00817133" w:rsidRPr="00817133" w:rsidRDefault="00817133" w:rsidP="00817133">
      <w:pPr>
        <w:pStyle w:val="BodyText"/>
        <w:ind w:left="2608"/>
        <w:rPr>
          <w:sz w:val="22"/>
          <w:szCs w:val="22"/>
          <w:lang w:val="en-GB"/>
        </w:rPr>
      </w:pPr>
      <w:r w:rsidRPr="00817133">
        <w:rPr>
          <w:sz w:val="22"/>
          <w:szCs w:val="22"/>
          <w:lang w:val="en-GB"/>
        </w:rPr>
        <w:t>Org.nr: 202100-3138</w:t>
      </w:r>
    </w:p>
    <w:p w14:paraId="02E4E53C" w14:textId="31AE26CA" w:rsidR="006A58C3" w:rsidRPr="00817133" w:rsidRDefault="006A58C3" w:rsidP="00C17B2D">
      <w:pPr>
        <w:pStyle w:val="BodyText"/>
        <w:ind w:left="0"/>
        <w:rPr>
          <w:sz w:val="22"/>
          <w:szCs w:val="22"/>
          <w:lang w:val="en-GB"/>
        </w:rPr>
      </w:pPr>
    </w:p>
    <w:sectPr w:rsidR="006A58C3" w:rsidRPr="00817133" w:rsidSect="00220D3F">
      <w:pgSz w:w="11906" w:h="16838" w:code="9"/>
      <w:pgMar w:top="454" w:right="567" w:bottom="1418" w:left="1134" w:header="720" w:footer="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4738E" w14:textId="77777777" w:rsidR="00A2507C" w:rsidRDefault="00A2507C">
      <w:r>
        <w:separator/>
      </w:r>
    </w:p>
  </w:endnote>
  <w:endnote w:type="continuationSeparator" w:id="0">
    <w:p w14:paraId="2D052DEC" w14:textId="77777777" w:rsidR="00A2507C" w:rsidRDefault="00A2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6DF08" w14:textId="77777777" w:rsidR="00A2507C" w:rsidRDefault="00A2507C">
      <w:r>
        <w:separator/>
      </w:r>
    </w:p>
  </w:footnote>
  <w:footnote w:type="continuationSeparator" w:id="0">
    <w:p w14:paraId="6BA13E80" w14:textId="77777777" w:rsidR="00A2507C" w:rsidRDefault="00A25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12572"/>
    <w:multiLevelType w:val="multilevel"/>
    <w:tmpl w:val="A118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0642A3"/>
    <w:multiLevelType w:val="hybridMultilevel"/>
    <w:tmpl w:val="215C3812"/>
    <w:lvl w:ilvl="0" w:tplc="041D0001">
      <w:start w:val="1"/>
      <w:numFmt w:val="bullet"/>
      <w:lvlText w:val=""/>
      <w:lvlJc w:val="left"/>
      <w:pPr>
        <w:ind w:left="2968" w:hanging="360"/>
      </w:pPr>
      <w:rPr>
        <w:rFonts w:ascii="Symbol" w:hAnsi="Symbol"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2" w15:restartNumberingAfterBreak="0">
    <w:nsid w:val="606D740B"/>
    <w:multiLevelType w:val="hybridMultilevel"/>
    <w:tmpl w:val="17B28A5E"/>
    <w:lvl w:ilvl="0" w:tplc="041D0001">
      <w:start w:val="1"/>
      <w:numFmt w:val="bullet"/>
      <w:lvlText w:val=""/>
      <w:lvlJc w:val="left"/>
      <w:pPr>
        <w:ind w:left="2968" w:hanging="360"/>
      </w:pPr>
      <w:rPr>
        <w:rFonts w:ascii="Symbol" w:hAnsi="Symbol"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num w:numId="1" w16cid:durableId="178980379">
    <w:abstractNumId w:val="0"/>
  </w:num>
  <w:num w:numId="2" w16cid:durableId="1757969336">
    <w:abstractNumId w:val="1"/>
  </w:num>
  <w:num w:numId="3" w16cid:durableId="394202106">
    <w:abstractNumId w:val="1"/>
  </w:num>
  <w:num w:numId="4" w16cid:durableId="1089276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828"/>
    <w:rsid w:val="0002051A"/>
    <w:rsid w:val="00034223"/>
    <w:rsid w:val="00034C7A"/>
    <w:rsid w:val="00047DAC"/>
    <w:rsid w:val="0005081D"/>
    <w:rsid w:val="00056375"/>
    <w:rsid w:val="00081A50"/>
    <w:rsid w:val="0009099D"/>
    <w:rsid w:val="00093CDA"/>
    <w:rsid w:val="000A6830"/>
    <w:rsid w:val="000D469D"/>
    <w:rsid w:val="000D649E"/>
    <w:rsid w:val="000D6851"/>
    <w:rsid w:val="000E66C3"/>
    <w:rsid w:val="000F1023"/>
    <w:rsid w:val="000F5E96"/>
    <w:rsid w:val="00102505"/>
    <w:rsid w:val="00105B1F"/>
    <w:rsid w:val="00107A54"/>
    <w:rsid w:val="001162F9"/>
    <w:rsid w:val="001238DD"/>
    <w:rsid w:val="0013367D"/>
    <w:rsid w:val="0014687F"/>
    <w:rsid w:val="00156F56"/>
    <w:rsid w:val="00163C29"/>
    <w:rsid w:val="00174136"/>
    <w:rsid w:val="0018580B"/>
    <w:rsid w:val="00186ABF"/>
    <w:rsid w:val="0019118B"/>
    <w:rsid w:val="00191FD7"/>
    <w:rsid w:val="001941B8"/>
    <w:rsid w:val="001A0DE6"/>
    <w:rsid w:val="001C11BB"/>
    <w:rsid w:val="001C3E42"/>
    <w:rsid w:val="001D5889"/>
    <w:rsid w:val="001D6533"/>
    <w:rsid w:val="001D68EB"/>
    <w:rsid w:val="001D6B0F"/>
    <w:rsid w:val="001E0177"/>
    <w:rsid w:val="001E77C4"/>
    <w:rsid w:val="001F48ED"/>
    <w:rsid w:val="001F7A21"/>
    <w:rsid w:val="00206D04"/>
    <w:rsid w:val="00206FC4"/>
    <w:rsid w:val="0021692F"/>
    <w:rsid w:val="00220828"/>
    <w:rsid w:val="00220D3F"/>
    <w:rsid w:val="002225F5"/>
    <w:rsid w:val="00226A84"/>
    <w:rsid w:val="0024067E"/>
    <w:rsid w:val="0024107D"/>
    <w:rsid w:val="00250622"/>
    <w:rsid w:val="00257C4B"/>
    <w:rsid w:val="00264B75"/>
    <w:rsid w:val="002705A3"/>
    <w:rsid w:val="002708EE"/>
    <w:rsid w:val="002922D7"/>
    <w:rsid w:val="00293244"/>
    <w:rsid w:val="00293BA3"/>
    <w:rsid w:val="002A2296"/>
    <w:rsid w:val="002A4249"/>
    <w:rsid w:val="002B082E"/>
    <w:rsid w:val="002B624F"/>
    <w:rsid w:val="002C47F5"/>
    <w:rsid w:val="002E353D"/>
    <w:rsid w:val="002F0651"/>
    <w:rsid w:val="002F1D03"/>
    <w:rsid w:val="002F3C26"/>
    <w:rsid w:val="00316BB9"/>
    <w:rsid w:val="00317190"/>
    <w:rsid w:val="00324C7B"/>
    <w:rsid w:val="00327648"/>
    <w:rsid w:val="00331D12"/>
    <w:rsid w:val="003343AB"/>
    <w:rsid w:val="00336D20"/>
    <w:rsid w:val="00340B4B"/>
    <w:rsid w:val="00341BD9"/>
    <w:rsid w:val="0035098F"/>
    <w:rsid w:val="00352902"/>
    <w:rsid w:val="003567BE"/>
    <w:rsid w:val="00361195"/>
    <w:rsid w:val="00361A24"/>
    <w:rsid w:val="00365461"/>
    <w:rsid w:val="00377AC8"/>
    <w:rsid w:val="00395C2D"/>
    <w:rsid w:val="00397FA1"/>
    <w:rsid w:val="003A4E9C"/>
    <w:rsid w:val="003C5064"/>
    <w:rsid w:val="003D6B4B"/>
    <w:rsid w:val="003E5E40"/>
    <w:rsid w:val="00407149"/>
    <w:rsid w:val="00407D1C"/>
    <w:rsid w:val="0041510E"/>
    <w:rsid w:val="004166D8"/>
    <w:rsid w:val="004200B2"/>
    <w:rsid w:val="00420656"/>
    <w:rsid w:val="00424395"/>
    <w:rsid w:val="00440DDF"/>
    <w:rsid w:val="00465296"/>
    <w:rsid w:val="00474EC5"/>
    <w:rsid w:val="00481981"/>
    <w:rsid w:val="004A101D"/>
    <w:rsid w:val="004A648F"/>
    <w:rsid w:val="004B113D"/>
    <w:rsid w:val="004B4A6A"/>
    <w:rsid w:val="004C03C4"/>
    <w:rsid w:val="004C4153"/>
    <w:rsid w:val="004D084C"/>
    <w:rsid w:val="004E429A"/>
    <w:rsid w:val="004F1A08"/>
    <w:rsid w:val="004F5EF0"/>
    <w:rsid w:val="005100C1"/>
    <w:rsid w:val="005113D6"/>
    <w:rsid w:val="00520177"/>
    <w:rsid w:val="0053159A"/>
    <w:rsid w:val="00535FC8"/>
    <w:rsid w:val="00556805"/>
    <w:rsid w:val="0056113F"/>
    <w:rsid w:val="00562481"/>
    <w:rsid w:val="0056667A"/>
    <w:rsid w:val="00577A5C"/>
    <w:rsid w:val="005907A8"/>
    <w:rsid w:val="005911CC"/>
    <w:rsid w:val="00597C5F"/>
    <w:rsid w:val="00597F1F"/>
    <w:rsid w:val="005A2920"/>
    <w:rsid w:val="005A2B26"/>
    <w:rsid w:val="005C58B4"/>
    <w:rsid w:val="005D15CA"/>
    <w:rsid w:val="005E005A"/>
    <w:rsid w:val="005E0347"/>
    <w:rsid w:val="005E16D2"/>
    <w:rsid w:val="00607088"/>
    <w:rsid w:val="00610C0A"/>
    <w:rsid w:val="006125E9"/>
    <w:rsid w:val="00624008"/>
    <w:rsid w:val="0062561D"/>
    <w:rsid w:val="006260BC"/>
    <w:rsid w:val="00627DC1"/>
    <w:rsid w:val="00644233"/>
    <w:rsid w:val="00652FD1"/>
    <w:rsid w:val="006539C6"/>
    <w:rsid w:val="00660605"/>
    <w:rsid w:val="00662A56"/>
    <w:rsid w:val="00665741"/>
    <w:rsid w:val="00672A38"/>
    <w:rsid w:val="006837FD"/>
    <w:rsid w:val="00695642"/>
    <w:rsid w:val="0069795F"/>
    <w:rsid w:val="006A0223"/>
    <w:rsid w:val="006A58C3"/>
    <w:rsid w:val="006A7C28"/>
    <w:rsid w:val="006B001A"/>
    <w:rsid w:val="006B4B04"/>
    <w:rsid w:val="006B7905"/>
    <w:rsid w:val="006D31F6"/>
    <w:rsid w:val="006D556D"/>
    <w:rsid w:val="006F6839"/>
    <w:rsid w:val="0070442A"/>
    <w:rsid w:val="0071783A"/>
    <w:rsid w:val="00724F84"/>
    <w:rsid w:val="00727F87"/>
    <w:rsid w:val="00735A40"/>
    <w:rsid w:val="00736180"/>
    <w:rsid w:val="00747E44"/>
    <w:rsid w:val="007535EB"/>
    <w:rsid w:val="00760FC9"/>
    <w:rsid w:val="00762DE0"/>
    <w:rsid w:val="0077545A"/>
    <w:rsid w:val="0078586B"/>
    <w:rsid w:val="007946F9"/>
    <w:rsid w:val="007A002E"/>
    <w:rsid w:val="007B2C1E"/>
    <w:rsid w:val="007B5971"/>
    <w:rsid w:val="007D69DE"/>
    <w:rsid w:val="007D7543"/>
    <w:rsid w:val="007E1815"/>
    <w:rsid w:val="007F0068"/>
    <w:rsid w:val="007F1C05"/>
    <w:rsid w:val="0080196D"/>
    <w:rsid w:val="0081370F"/>
    <w:rsid w:val="00817133"/>
    <w:rsid w:val="00831258"/>
    <w:rsid w:val="008350D7"/>
    <w:rsid w:val="008354D7"/>
    <w:rsid w:val="00837FEE"/>
    <w:rsid w:val="00844BEA"/>
    <w:rsid w:val="00844CC5"/>
    <w:rsid w:val="00844D90"/>
    <w:rsid w:val="00852562"/>
    <w:rsid w:val="0086467B"/>
    <w:rsid w:val="00865D1C"/>
    <w:rsid w:val="008707C4"/>
    <w:rsid w:val="00877F57"/>
    <w:rsid w:val="0088490C"/>
    <w:rsid w:val="008859BC"/>
    <w:rsid w:val="00890A53"/>
    <w:rsid w:val="00897596"/>
    <w:rsid w:val="008976FC"/>
    <w:rsid w:val="008A0538"/>
    <w:rsid w:val="008A0DA3"/>
    <w:rsid w:val="008B1D0D"/>
    <w:rsid w:val="008B4B3C"/>
    <w:rsid w:val="008C23E2"/>
    <w:rsid w:val="008C5CB8"/>
    <w:rsid w:val="008E2ABC"/>
    <w:rsid w:val="008F304D"/>
    <w:rsid w:val="008F3078"/>
    <w:rsid w:val="008F5212"/>
    <w:rsid w:val="008F74B3"/>
    <w:rsid w:val="0090344B"/>
    <w:rsid w:val="00904F70"/>
    <w:rsid w:val="00905E0B"/>
    <w:rsid w:val="009135DA"/>
    <w:rsid w:val="009148AD"/>
    <w:rsid w:val="00914B4D"/>
    <w:rsid w:val="00923B4B"/>
    <w:rsid w:val="009306E7"/>
    <w:rsid w:val="009329E2"/>
    <w:rsid w:val="00934506"/>
    <w:rsid w:val="009508B3"/>
    <w:rsid w:val="00954892"/>
    <w:rsid w:val="009563D1"/>
    <w:rsid w:val="00961211"/>
    <w:rsid w:val="009619F9"/>
    <w:rsid w:val="00972EA5"/>
    <w:rsid w:val="009820BB"/>
    <w:rsid w:val="009908B1"/>
    <w:rsid w:val="009A7E0E"/>
    <w:rsid w:val="009C02E2"/>
    <w:rsid w:val="009C2EE5"/>
    <w:rsid w:val="009C2FFC"/>
    <w:rsid w:val="009C6E5B"/>
    <w:rsid w:val="009E173C"/>
    <w:rsid w:val="009E540E"/>
    <w:rsid w:val="00A02082"/>
    <w:rsid w:val="00A02639"/>
    <w:rsid w:val="00A038D1"/>
    <w:rsid w:val="00A03A5C"/>
    <w:rsid w:val="00A04DC1"/>
    <w:rsid w:val="00A078D8"/>
    <w:rsid w:val="00A105FF"/>
    <w:rsid w:val="00A16542"/>
    <w:rsid w:val="00A205AF"/>
    <w:rsid w:val="00A20DA5"/>
    <w:rsid w:val="00A249AB"/>
    <w:rsid w:val="00A2507C"/>
    <w:rsid w:val="00A27789"/>
    <w:rsid w:val="00A32AC6"/>
    <w:rsid w:val="00A34A1E"/>
    <w:rsid w:val="00A4525C"/>
    <w:rsid w:val="00A52CCB"/>
    <w:rsid w:val="00A543B1"/>
    <w:rsid w:val="00A54DD4"/>
    <w:rsid w:val="00A61385"/>
    <w:rsid w:val="00A86121"/>
    <w:rsid w:val="00A96919"/>
    <w:rsid w:val="00A96DB0"/>
    <w:rsid w:val="00AA482B"/>
    <w:rsid w:val="00AB5B93"/>
    <w:rsid w:val="00AB7731"/>
    <w:rsid w:val="00AC6463"/>
    <w:rsid w:val="00AD322D"/>
    <w:rsid w:val="00AE14FF"/>
    <w:rsid w:val="00AE4327"/>
    <w:rsid w:val="00AF1CCE"/>
    <w:rsid w:val="00AF2600"/>
    <w:rsid w:val="00B03278"/>
    <w:rsid w:val="00B069ED"/>
    <w:rsid w:val="00B2170B"/>
    <w:rsid w:val="00B235DC"/>
    <w:rsid w:val="00B239EA"/>
    <w:rsid w:val="00B32BF7"/>
    <w:rsid w:val="00B34773"/>
    <w:rsid w:val="00B40768"/>
    <w:rsid w:val="00B465DA"/>
    <w:rsid w:val="00B53288"/>
    <w:rsid w:val="00B611C4"/>
    <w:rsid w:val="00B61518"/>
    <w:rsid w:val="00B64F72"/>
    <w:rsid w:val="00B7275C"/>
    <w:rsid w:val="00B80A24"/>
    <w:rsid w:val="00B8241C"/>
    <w:rsid w:val="00B865E1"/>
    <w:rsid w:val="00B974F9"/>
    <w:rsid w:val="00BA5E6F"/>
    <w:rsid w:val="00BB0552"/>
    <w:rsid w:val="00BB0EBA"/>
    <w:rsid w:val="00BB1770"/>
    <w:rsid w:val="00BB47BC"/>
    <w:rsid w:val="00BC18FB"/>
    <w:rsid w:val="00BC53A5"/>
    <w:rsid w:val="00BC6352"/>
    <w:rsid w:val="00BD05A9"/>
    <w:rsid w:val="00BD1958"/>
    <w:rsid w:val="00BE4439"/>
    <w:rsid w:val="00BF114C"/>
    <w:rsid w:val="00BF5395"/>
    <w:rsid w:val="00C019F5"/>
    <w:rsid w:val="00C03176"/>
    <w:rsid w:val="00C058D1"/>
    <w:rsid w:val="00C11535"/>
    <w:rsid w:val="00C15CF2"/>
    <w:rsid w:val="00C17B2D"/>
    <w:rsid w:val="00C23C4C"/>
    <w:rsid w:val="00C32697"/>
    <w:rsid w:val="00C3628D"/>
    <w:rsid w:val="00C43BD6"/>
    <w:rsid w:val="00C51738"/>
    <w:rsid w:val="00C53DD2"/>
    <w:rsid w:val="00C61C3C"/>
    <w:rsid w:val="00C71DD2"/>
    <w:rsid w:val="00C721AB"/>
    <w:rsid w:val="00C77A85"/>
    <w:rsid w:val="00C77DA6"/>
    <w:rsid w:val="00C91DA9"/>
    <w:rsid w:val="00C92DA7"/>
    <w:rsid w:val="00CA2D9C"/>
    <w:rsid w:val="00CA756D"/>
    <w:rsid w:val="00CB0524"/>
    <w:rsid w:val="00CB05CC"/>
    <w:rsid w:val="00CB695C"/>
    <w:rsid w:val="00CB6E08"/>
    <w:rsid w:val="00CC2661"/>
    <w:rsid w:val="00CF7D12"/>
    <w:rsid w:val="00D1660D"/>
    <w:rsid w:val="00D2120F"/>
    <w:rsid w:val="00D241BE"/>
    <w:rsid w:val="00D36262"/>
    <w:rsid w:val="00D363A3"/>
    <w:rsid w:val="00D440A3"/>
    <w:rsid w:val="00D5364E"/>
    <w:rsid w:val="00D55330"/>
    <w:rsid w:val="00D62141"/>
    <w:rsid w:val="00D846C2"/>
    <w:rsid w:val="00D96C76"/>
    <w:rsid w:val="00D96C8B"/>
    <w:rsid w:val="00DA0943"/>
    <w:rsid w:val="00DA12D2"/>
    <w:rsid w:val="00DA4A69"/>
    <w:rsid w:val="00DA5B6F"/>
    <w:rsid w:val="00DB12F4"/>
    <w:rsid w:val="00DB219A"/>
    <w:rsid w:val="00DB3927"/>
    <w:rsid w:val="00DB6034"/>
    <w:rsid w:val="00DB67B4"/>
    <w:rsid w:val="00DC5479"/>
    <w:rsid w:val="00DE0D2D"/>
    <w:rsid w:val="00DF7F10"/>
    <w:rsid w:val="00E01CC6"/>
    <w:rsid w:val="00E01F52"/>
    <w:rsid w:val="00E05FA4"/>
    <w:rsid w:val="00E07E9D"/>
    <w:rsid w:val="00E11E1D"/>
    <w:rsid w:val="00E2028E"/>
    <w:rsid w:val="00E31306"/>
    <w:rsid w:val="00E4371A"/>
    <w:rsid w:val="00E4482D"/>
    <w:rsid w:val="00E526E1"/>
    <w:rsid w:val="00E565D8"/>
    <w:rsid w:val="00E6166E"/>
    <w:rsid w:val="00E63B04"/>
    <w:rsid w:val="00E67CB2"/>
    <w:rsid w:val="00E71F6C"/>
    <w:rsid w:val="00E737FA"/>
    <w:rsid w:val="00E81712"/>
    <w:rsid w:val="00E82924"/>
    <w:rsid w:val="00E96A3C"/>
    <w:rsid w:val="00EA003D"/>
    <w:rsid w:val="00EA78C0"/>
    <w:rsid w:val="00ED4955"/>
    <w:rsid w:val="00ED767A"/>
    <w:rsid w:val="00EE00E4"/>
    <w:rsid w:val="00EE0C9F"/>
    <w:rsid w:val="00EE10F8"/>
    <w:rsid w:val="00EE5AFF"/>
    <w:rsid w:val="00EF1987"/>
    <w:rsid w:val="00EF1AD7"/>
    <w:rsid w:val="00EF24C9"/>
    <w:rsid w:val="00EF5FC8"/>
    <w:rsid w:val="00F06F6E"/>
    <w:rsid w:val="00F11ACC"/>
    <w:rsid w:val="00F1335C"/>
    <w:rsid w:val="00F33E2C"/>
    <w:rsid w:val="00F45DA8"/>
    <w:rsid w:val="00F4657A"/>
    <w:rsid w:val="00F5043B"/>
    <w:rsid w:val="00F5280E"/>
    <w:rsid w:val="00F83B65"/>
    <w:rsid w:val="00F947AC"/>
    <w:rsid w:val="00F9765B"/>
    <w:rsid w:val="00F97A79"/>
    <w:rsid w:val="00FA7134"/>
    <w:rsid w:val="00FB57BA"/>
    <w:rsid w:val="00FB5D5F"/>
    <w:rsid w:val="00FD76B2"/>
    <w:rsid w:val="00FE4592"/>
    <w:rsid w:val="00FF2C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4F60C"/>
  <w15:docId w15:val="{B4236144-3B21-42D0-A5BD-5A94006D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semiHidden/>
    <w:unhideWhenUsed/>
    <w:qFormat/>
    <w:rsid w:val="00CB6E08"/>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BodyText">
    <w:name w:val="Body Text"/>
    <w:basedOn w:val="Normal"/>
    <w:link w:val="BodyTextChar"/>
    <w:pPr>
      <w:ind w:left="2693"/>
    </w:pPr>
  </w:style>
  <w:style w:type="paragraph" w:customStyle="1" w:styleId="Dokument">
    <w:name w:val="Dokument"/>
    <w:basedOn w:val="Normal"/>
    <w:pPr>
      <w:tabs>
        <w:tab w:val="left" w:pos="2765"/>
      </w:tabs>
      <w:spacing w:after="200"/>
    </w:pPr>
    <w:rPr>
      <w:sz w:val="28"/>
    </w:rPr>
  </w:style>
  <w:style w:type="paragraph" w:customStyle="1" w:styleId="Rubrik1">
    <w:name w:val="Rubrik1"/>
    <w:basedOn w:val="Normal"/>
    <w:pPr>
      <w:spacing w:after="240"/>
      <w:ind w:left="2693"/>
    </w:pPr>
    <w:rPr>
      <w:b/>
      <w:sz w:val="28"/>
    </w:rPr>
  </w:style>
  <w:style w:type="paragraph" w:customStyle="1" w:styleId="DokumentHuvud">
    <w:name w:val="DokumentHuvud"/>
    <w:basedOn w:val="Normal"/>
    <w:pPr>
      <w:tabs>
        <w:tab w:val="left" w:pos="2765"/>
      </w:tabs>
    </w:pPr>
  </w:style>
  <w:style w:type="paragraph" w:styleId="Footer">
    <w:name w:val="footer"/>
    <w:basedOn w:val="Normal"/>
    <w:pPr>
      <w:tabs>
        <w:tab w:val="center" w:pos="4536"/>
        <w:tab w:val="right" w:pos="9072"/>
      </w:tabs>
    </w:pPr>
  </w:style>
  <w:style w:type="paragraph" w:styleId="BalloonText">
    <w:name w:val="Balloon Text"/>
    <w:basedOn w:val="Normal"/>
    <w:semiHidden/>
    <w:rsid w:val="00E11E1D"/>
    <w:rPr>
      <w:rFonts w:ascii="Tahoma" w:hAnsi="Tahoma" w:cs="Tahoma"/>
      <w:sz w:val="16"/>
      <w:szCs w:val="16"/>
    </w:rPr>
  </w:style>
  <w:style w:type="character" w:styleId="Hyperlink">
    <w:name w:val="Hyperlink"/>
    <w:basedOn w:val="DefaultParagraphFont"/>
    <w:uiPriority w:val="99"/>
    <w:unhideWhenUsed/>
    <w:rsid w:val="00E07E9D"/>
    <w:rPr>
      <w:color w:val="0000FF"/>
      <w:u w:val="single"/>
    </w:rPr>
  </w:style>
  <w:style w:type="character" w:customStyle="1" w:styleId="Heading3Char">
    <w:name w:val="Heading 3 Char"/>
    <w:basedOn w:val="DefaultParagraphFont"/>
    <w:link w:val="Heading3"/>
    <w:uiPriority w:val="9"/>
    <w:semiHidden/>
    <w:rsid w:val="00CB6E08"/>
    <w:rPr>
      <w:rFonts w:asciiTheme="majorHAnsi" w:eastAsiaTheme="majorEastAsia" w:hAnsiTheme="majorHAnsi" w:cstheme="majorBidi"/>
      <w:b/>
      <w:bCs/>
      <w:sz w:val="26"/>
      <w:szCs w:val="26"/>
    </w:rPr>
  </w:style>
  <w:style w:type="paragraph" w:styleId="BlockText">
    <w:name w:val="Block Text"/>
    <w:basedOn w:val="Normal"/>
    <w:rsid w:val="00CB6E08"/>
    <w:pPr>
      <w:ind w:left="3402" w:right="-284"/>
    </w:pPr>
    <w:rPr>
      <w:color w:val="000000"/>
    </w:rPr>
  </w:style>
  <w:style w:type="character" w:styleId="CommentReference">
    <w:name w:val="annotation reference"/>
    <w:basedOn w:val="DefaultParagraphFont"/>
    <w:uiPriority w:val="99"/>
    <w:semiHidden/>
    <w:unhideWhenUsed/>
    <w:rsid w:val="009C6E5B"/>
    <w:rPr>
      <w:sz w:val="16"/>
      <w:szCs w:val="16"/>
    </w:rPr>
  </w:style>
  <w:style w:type="paragraph" w:styleId="CommentText">
    <w:name w:val="annotation text"/>
    <w:basedOn w:val="Normal"/>
    <w:link w:val="CommentTextChar"/>
    <w:uiPriority w:val="99"/>
    <w:semiHidden/>
    <w:unhideWhenUsed/>
    <w:rsid w:val="009C6E5B"/>
    <w:rPr>
      <w:sz w:val="20"/>
    </w:rPr>
  </w:style>
  <w:style w:type="character" w:customStyle="1" w:styleId="CommentTextChar">
    <w:name w:val="Comment Text Char"/>
    <w:basedOn w:val="DefaultParagraphFont"/>
    <w:link w:val="CommentText"/>
    <w:uiPriority w:val="99"/>
    <w:semiHidden/>
    <w:rsid w:val="009C6E5B"/>
  </w:style>
  <w:style w:type="paragraph" w:styleId="CommentSubject">
    <w:name w:val="annotation subject"/>
    <w:basedOn w:val="CommentText"/>
    <w:next w:val="CommentText"/>
    <w:link w:val="CommentSubjectChar"/>
    <w:uiPriority w:val="99"/>
    <w:semiHidden/>
    <w:unhideWhenUsed/>
    <w:rsid w:val="009C6E5B"/>
    <w:rPr>
      <w:b/>
      <w:bCs/>
    </w:rPr>
  </w:style>
  <w:style w:type="character" w:customStyle="1" w:styleId="CommentSubjectChar">
    <w:name w:val="Comment Subject Char"/>
    <w:basedOn w:val="CommentTextChar"/>
    <w:link w:val="CommentSubject"/>
    <w:uiPriority w:val="99"/>
    <w:semiHidden/>
    <w:rsid w:val="009C6E5B"/>
    <w:rPr>
      <w:b/>
      <w:bCs/>
    </w:rPr>
  </w:style>
  <w:style w:type="character" w:styleId="Strong">
    <w:name w:val="Strong"/>
    <w:uiPriority w:val="22"/>
    <w:qFormat/>
    <w:rsid w:val="000F1023"/>
    <w:rPr>
      <w:b/>
      <w:bCs/>
    </w:rPr>
  </w:style>
  <w:style w:type="character" w:customStyle="1" w:styleId="BodyTextChar">
    <w:name w:val="Body Text Char"/>
    <w:basedOn w:val="DefaultParagraphFont"/>
    <w:link w:val="BodyText"/>
    <w:rsid w:val="005A2920"/>
    <w:rPr>
      <w:sz w:val="24"/>
    </w:rPr>
  </w:style>
  <w:style w:type="character" w:styleId="FollowedHyperlink">
    <w:name w:val="FollowedHyperlink"/>
    <w:basedOn w:val="DefaultParagraphFont"/>
    <w:uiPriority w:val="99"/>
    <w:semiHidden/>
    <w:unhideWhenUsed/>
    <w:rsid w:val="00A02082"/>
    <w:rPr>
      <w:color w:val="800080" w:themeColor="followedHyperlink"/>
      <w:u w:val="single"/>
    </w:rPr>
  </w:style>
  <w:style w:type="paragraph" w:styleId="ListParagraph">
    <w:name w:val="List Paragraph"/>
    <w:basedOn w:val="Normal"/>
    <w:uiPriority w:val="34"/>
    <w:qFormat/>
    <w:rsid w:val="009E5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02774">
      <w:bodyDiv w:val="1"/>
      <w:marLeft w:val="0"/>
      <w:marRight w:val="0"/>
      <w:marTop w:val="0"/>
      <w:marBottom w:val="0"/>
      <w:divBdr>
        <w:top w:val="none" w:sz="0" w:space="0" w:color="auto"/>
        <w:left w:val="none" w:sz="0" w:space="0" w:color="auto"/>
        <w:bottom w:val="none" w:sz="0" w:space="0" w:color="auto"/>
        <w:right w:val="none" w:sz="0" w:space="0" w:color="auto"/>
      </w:divBdr>
    </w:div>
    <w:div w:id="1221483024">
      <w:bodyDiv w:val="1"/>
      <w:marLeft w:val="60"/>
      <w:marRight w:val="60"/>
      <w:marTop w:val="60"/>
      <w:marBottom w:val="15"/>
      <w:divBdr>
        <w:top w:val="none" w:sz="0" w:space="0" w:color="auto"/>
        <w:left w:val="none" w:sz="0" w:space="0" w:color="auto"/>
        <w:bottom w:val="none" w:sz="0" w:space="0" w:color="auto"/>
        <w:right w:val="none" w:sz="0" w:space="0" w:color="auto"/>
      </w:divBdr>
      <w:divsChild>
        <w:div w:id="1330871300">
          <w:marLeft w:val="0"/>
          <w:marRight w:val="0"/>
          <w:marTop w:val="0"/>
          <w:marBottom w:val="0"/>
          <w:divBdr>
            <w:top w:val="none" w:sz="0" w:space="0" w:color="auto"/>
            <w:left w:val="none" w:sz="0" w:space="0" w:color="auto"/>
            <w:bottom w:val="none" w:sz="0" w:space="0" w:color="auto"/>
            <w:right w:val="none" w:sz="0" w:space="0" w:color="auto"/>
          </w:divBdr>
        </w:div>
        <w:div w:id="1714576386">
          <w:marLeft w:val="0"/>
          <w:marRight w:val="0"/>
          <w:marTop w:val="0"/>
          <w:marBottom w:val="0"/>
          <w:divBdr>
            <w:top w:val="none" w:sz="0" w:space="0" w:color="auto"/>
            <w:left w:val="none" w:sz="0" w:space="0" w:color="auto"/>
            <w:bottom w:val="none" w:sz="0" w:space="0" w:color="auto"/>
            <w:right w:val="none" w:sz="0" w:space="0" w:color="auto"/>
          </w:divBdr>
        </w:div>
      </w:divsChild>
    </w:div>
    <w:div w:id="1282766913">
      <w:bodyDiv w:val="1"/>
      <w:marLeft w:val="225"/>
      <w:marRight w:val="225"/>
      <w:marTop w:val="0"/>
      <w:marBottom w:val="0"/>
      <w:divBdr>
        <w:top w:val="none" w:sz="0" w:space="0" w:color="auto"/>
        <w:left w:val="none" w:sz="0" w:space="0" w:color="auto"/>
        <w:bottom w:val="none" w:sz="0" w:space="0" w:color="auto"/>
        <w:right w:val="none" w:sz="0" w:space="0" w:color="auto"/>
      </w:divBdr>
      <w:divsChild>
        <w:div w:id="26177072">
          <w:marLeft w:val="4950"/>
          <w:marRight w:val="225"/>
          <w:marTop w:val="0"/>
          <w:marBottom w:val="0"/>
          <w:divBdr>
            <w:top w:val="none" w:sz="0" w:space="0" w:color="auto"/>
            <w:left w:val="none" w:sz="0" w:space="0" w:color="auto"/>
            <w:bottom w:val="none" w:sz="0" w:space="0" w:color="auto"/>
            <w:right w:val="none" w:sz="0" w:space="0" w:color="auto"/>
          </w:divBdr>
          <w:divsChild>
            <w:div w:id="190412585">
              <w:marLeft w:val="0"/>
              <w:marRight w:val="0"/>
              <w:marTop w:val="0"/>
              <w:marBottom w:val="0"/>
              <w:divBdr>
                <w:top w:val="none" w:sz="0" w:space="0" w:color="auto"/>
                <w:left w:val="none" w:sz="0" w:space="0" w:color="auto"/>
                <w:bottom w:val="none" w:sz="0" w:space="0" w:color="auto"/>
                <w:right w:val="none" w:sz="0" w:space="0" w:color="auto"/>
              </w:divBdr>
              <w:divsChild>
                <w:div w:id="1048650454">
                  <w:marLeft w:val="0"/>
                  <w:marRight w:val="0"/>
                  <w:marTop w:val="0"/>
                  <w:marBottom w:val="0"/>
                  <w:divBdr>
                    <w:top w:val="none" w:sz="0" w:space="0" w:color="auto"/>
                    <w:left w:val="none" w:sz="0" w:space="0" w:color="auto"/>
                    <w:bottom w:val="none" w:sz="0" w:space="0" w:color="auto"/>
                    <w:right w:val="none" w:sz="0" w:space="0" w:color="auto"/>
                  </w:divBdr>
                  <w:divsChild>
                    <w:div w:id="555746049">
                      <w:marLeft w:val="0"/>
                      <w:marRight w:val="0"/>
                      <w:marTop w:val="450"/>
                      <w:marBottom w:val="0"/>
                      <w:divBdr>
                        <w:top w:val="none" w:sz="0" w:space="0" w:color="auto"/>
                        <w:left w:val="none" w:sz="0" w:space="0" w:color="auto"/>
                        <w:bottom w:val="none" w:sz="0" w:space="0" w:color="auto"/>
                        <w:right w:val="none" w:sz="0" w:space="0" w:color="auto"/>
                      </w:divBdr>
                      <w:divsChild>
                        <w:div w:id="1445267938">
                          <w:marLeft w:val="0"/>
                          <w:marRight w:val="0"/>
                          <w:marTop w:val="300"/>
                          <w:marBottom w:val="0"/>
                          <w:divBdr>
                            <w:top w:val="none" w:sz="0" w:space="0" w:color="auto"/>
                            <w:left w:val="none" w:sz="0" w:space="0" w:color="auto"/>
                            <w:bottom w:val="none" w:sz="0" w:space="0" w:color="auto"/>
                            <w:right w:val="none" w:sz="0" w:space="0" w:color="auto"/>
                          </w:divBdr>
                          <w:divsChild>
                            <w:div w:id="1142575612">
                              <w:marLeft w:val="0"/>
                              <w:marRight w:val="0"/>
                              <w:marTop w:val="0"/>
                              <w:marBottom w:val="0"/>
                              <w:divBdr>
                                <w:top w:val="none" w:sz="0" w:space="0" w:color="auto"/>
                                <w:left w:val="none" w:sz="0" w:space="0" w:color="auto"/>
                                <w:bottom w:val="none" w:sz="0" w:space="0" w:color="auto"/>
                                <w:right w:val="none" w:sz="0" w:space="0" w:color="auto"/>
                              </w:divBdr>
                              <w:divsChild>
                                <w:div w:id="1749422737">
                                  <w:marLeft w:val="0"/>
                                  <w:marRight w:val="0"/>
                                  <w:marTop w:val="0"/>
                                  <w:marBottom w:val="0"/>
                                  <w:divBdr>
                                    <w:top w:val="none" w:sz="0" w:space="0" w:color="auto"/>
                                    <w:left w:val="none" w:sz="0" w:space="0" w:color="auto"/>
                                    <w:bottom w:val="none" w:sz="0" w:space="0" w:color="auto"/>
                                    <w:right w:val="none" w:sz="0" w:space="0" w:color="auto"/>
                                  </w:divBdr>
                                  <w:divsChild>
                                    <w:div w:id="2121621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975912">
      <w:bodyDiv w:val="1"/>
      <w:marLeft w:val="240"/>
      <w:marRight w:val="240"/>
      <w:marTop w:val="240"/>
      <w:marBottom w:val="60"/>
      <w:divBdr>
        <w:top w:val="none" w:sz="0" w:space="0" w:color="auto"/>
        <w:left w:val="none" w:sz="0" w:space="0" w:color="auto"/>
        <w:bottom w:val="none" w:sz="0" w:space="0" w:color="auto"/>
        <w:right w:val="none" w:sz="0" w:space="0" w:color="auto"/>
      </w:divBdr>
      <w:divsChild>
        <w:div w:id="631519108">
          <w:marLeft w:val="0"/>
          <w:marRight w:val="0"/>
          <w:marTop w:val="0"/>
          <w:marBottom w:val="0"/>
          <w:divBdr>
            <w:top w:val="none" w:sz="0" w:space="0" w:color="auto"/>
            <w:left w:val="none" w:sz="0" w:space="0" w:color="auto"/>
            <w:bottom w:val="single" w:sz="6" w:space="9" w:color="C8C8C8"/>
            <w:right w:val="none" w:sz="0" w:space="0" w:color="auto"/>
          </w:divBdr>
          <w:divsChild>
            <w:div w:id="112093113">
              <w:marLeft w:val="0"/>
              <w:marRight w:val="0"/>
              <w:marTop w:val="0"/>
              <w:marBottom w:val="0"/>
              <w:divBdr>
                <w:top w:val="none" w:sz="0" w:space="0" w:color="auto"/>
                <w:left w:val="none" w:sz="0" w:space="0" w:color="auto"/>
                <w:bottom w:val="none" w:sz="0" w:space="0" w:color="auto"/>
                <w:right w:val="none" w:sz="0" w:space="0" w:color="auto"/>
              </w:divBdr>
            </w:div>
            <w:div w:id="13314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68901">
      <w:bodyDiv w:val="1"/>
      <w:marLeft w:val="225"/>
      <w:marRight w:val="225"/>
      <w:marTop w:val="0"/>
      <w:marBottom w:val="0"/>
      <w:divBdr>
        <w:top w:val="none" w:sz="0" w:space="0" w:color="auto"/>
        <w:left w:val="none" w:sz="0" w:space="0" w:color="auto"/>
        <w:bottom w:val="none" w:sz="0" w:space="0" w:color="auto"/>
        <w:right w:val="none" w:sz="0" w:space="0" w:color="auto"/>
      </w:divBdr>
      <w:divsChild>
        <w:div w:id="1016343938">
          <w:marLeft w:val="4950"/>
          <w:marRight w:val="225"/>
          <w:marTop w:val="0"/>
          <w:marBottom w:val="0"/>
          <w:divBdr>
            <w:top w:val="none" w:sz="0" w:space="0" w:color="auto"/>
            <w:left w:val="none" w:sz="0" w:space="0" w:color="auto"/>
            <w:bottom w:val="none" w:sz="0" w:space="0" w:color="auto"/>
            <w:right w:val="none" w:sz="0" w:space="0" w:color="auto"/>
          </w:divBdr>
          <w:divsChild>
            <w:div w:id="1084377562">
              <w:marLeft w:val="0"/>
              <w:marRight w:val="0"/>
              <w:marTop w:val="0"/>
              <w:marBottom w:val="0"/>
              <w:divBdr>
                <w:top w:val="none" w:sz="0" w:space="0" w:color="auto"/>
                <w:left w:val="none" w:sz="0" w:space="0" w:color="auto"/>
                <w:bottom w:val="none" w:sz="0" w:space="0" w:color="auto"/>
                <w:right w:val="none" w:sz="0" w:space="0" w:color="auto"/>
              </w:divBdr>
              <w:divsChild>
                <w:div w:id="948581047">
                  <w:marLeft w:val="0"/>
                  <w:marRight w:val="0"/>
                  <w:marTop w:val="0"/>
                  <w:marBottom w:val="0"/>
                  <w:divBdr>
                    <w:top w:val="none" w:sz="0" w:space="0" w:color="auto"/>
                    <w:left w:val="none" w:sz="0" w:space="0" w:color="auto"/>
                    <w:bottom w:val="none" w:sz="0" w:space="0" w:color="auto"/>
                    <w:right w:val="none" w:sz="0" w:space="0" w:color="auto"/>
                  </w:divBdr>
                  <w:divsChild>
                    <w:div w:id="1026953175">
                      <w:marLeft w:val="0"/>
                      <w:marRight w:val="0"/>
                      <w:marTop w:val="450"/>
                      <w:marBottom w:val="0"/>
                      <w:divBdr>
                        <w:top w:val="none" w:sz="0" w:space="0" w:color="auto"/>
                        <w:left w:val="none" w:sz="0" w:space="0" w:color="auto"/>
                        <w:bottom w:val="none" w:sz="0" w:space="0" w:color="auto"/>
                        <w:right w:val="none" w:sz="0" w:space="0" w:color="auto"/>
                      </w:divBdr>
                      <w:divsChild>
                        <w:div w:id="1275283222">
                          <w:marLeft w:val="0"/>
                          <w:marRight w:val="0"/>
                          <w:marTop w:val="300"/>
                          <w:marBottom w:val="0"/>
                          <w:divBdr>
                            <w:top w:val="none" w:sz="0" w:space="0" w:color="auto"/>
                            <w:left w:val="none" w:sz="0" w:space="0" w:color="auto"/>
                            <w:bottom w:val="none" w:sz="0" w:space="0" w:color="auto"/>
                            <w:right w:val="none" w:sz="0" w:space="0" w:color="auto"/>
                          </w:divBdr>
                          <w:divsChild>
                            <w:div w:id="1044330832">
                              <w:marLeft w:val="0"/>
                              <w:marRight w:val="0"/>
                              <w:marTop w:val="0"/>
                              <w:marBottom w:val="0"/>
                              <w:divBdr>
                                <w:top w:val="none" w:sz="0" w:space="0" w:color="auto"/>
                                <w:left w:val="none" w:sz="0" w:space="0" w:color="auto"/>
                                <w:bottom w:val="none" w:sz="0" w:space="0" w:color="auto"/>
                                <w:right w:val="none" w:sz="0" w:space="0" w:color="auto"/>
                              </w:divBdr>
                              <w:divsChild>
                                <w:div w:id="2076661144">
                                  <w:marLeft w:val="0"/>
                                  <w:marRight w:val="0"/>
                                  <w:marTop w:val="0"/>
                                  <w:marBottom w:val="0"/>
                                  <w:divBdr>
                                    <w:top w:val="none" w:sz="0" w:space="0" w:color="auto"/>
                                    <w:left w:val="none" w:sz="0" w:space="0" w:color="auto"/>
                                    <w:bottom w:val="none" w:sz="0" w:space="0" w:color="auto"/>
                                    <w:right w:val="none" w:sz="0" w:space="0" w:color="auto"/>
                                  </w:divBdr>
                                  <w:divsChild>
                                    <w:div w:id="5705103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909518">
      <w:bodyDiv w:val="1"/>
      <w:marLeft w:val="60"/>
      <w:marRight w:val="60"/>
      <w:marTop w:val="60"/>
      <w:marBottom w:val="15"/>
      <w:divBdr>
        <w:top w:val="none" w:sz="0" w:space="0" w:color="auto"/>
        <w:left w:val="none" w:sz="0" w:space="0" w:color="auto"/>
        <w:bottom w:val="none" w:sz="0" w:space="0" w:color="auto"/>
        <w:right w:val="none" w:sz="0" w:space="0" w:color="auto"/>
      </w:divBdr>
      <w:divsChild>
        <w:div w:id="365721233">
          <w:marLeft w:val="0"/>
          <w:marRight w:val="0"/>
          <w:marTop w:val="0"/>
          <w:marBottom w:val="0"/>
          <w:divBdr>
            <w:top w:val="none" w:sz="0" w:space="0" w:color="auto"/>
            <w:left w:val="none" w:sz="0" w:space="0" w:color="auto"/>
            <w:bottom w:val="none" w:sz="0" w:space="0" w:color="auto"/>
            <w:right w:val="none" w:sz="0" w:space="0" w:color="auto"/>
          </w:divBdr>
        </w:div>
        <w:div w:id="843402088">
          <w:marLeft w:val="0"/>
          <w:marRight w:val="0"/>
          <w:marTop w:val="0"/>
          <w:marBottom w:val="0"/>
          <w:divBdr>
            <w:top w:val="none" w:sz="0" w:space="0" w:color="auto"/>
            <w:left w:val="none" w:sz="0" w:space="0" w:color="auto"/>
            <w:bottom w:val="none" w:sz="0" w:space="0" w:color="auto"/>
            <w:right w:val="none" w:sz="0" w:space="0" w:color="auto"/>
          </w:divBdr>
        </w:div>
      </w:divsChild>
    </w:div>
    <w:div w:id="20435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b.se/anstalld/dataskyd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b.se/Anstalld/Att-arbeta-pa-en-hogskola/Myndigheten-hogskolan/Informationshantering/Regler-och-riktlinjer/"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26FFC-E527-4B64-BAF1-E48C2F359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1484</TotalTime>
  <Pages>4</Pages>
  <Words>1103</Words>
  <Characters>5852</Characters>
  <Application>Microsoft Office Word</Application>
  <DocSecurity>0</DocSecurity>
  <Lines>48</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Högskolan i Borås</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dc:creator>
  <cp:lastModifiedBy>Henrik Schmidt</cp:lastModifiedBy>
  <cp:revision>189</cp:revision>
  <cp:lastPrinted>2018-06-14T13:11:00Z</cp:lastPrinted>
  <dcterms:created xsi:type="dcterms:W3CDTF">2017-12-01T15:46:00Z</dcterms:created>
  <dcterms:modified xsi:type="dcterms:W3CDTF">2023-02-09T14:19:00Z</dcterms:modified>
</cp:coreProperties>
</file>