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38E0" w14:textId="77777777" w:rsidR="00BC18FB" w:rsidRDefault="00BC18FB" w:rsidP="00BC18FB">
      <w:pPr>
        <w:spacing w:after="120"/>
        <w:ind w:left="2608"/>
        <w:rPr>
          <w:b/>
          <w:sz w:val="28"/>
          <w:szCs w:val="28"/>
        </w:rPr>
      </w:pPr>
    </w:p>
    <w:p w14:paraId="5F69CBA3" w14:textId="77777777" w:rsidR="00BC18FB" w:rsidRDefault="00BC18FB" w:rsidP="00BC18FB">
      <w:pPr>
        <w:spacing w:after="120"/>
        <w:ind w:left="2608"/>
        <w:rPr>
          <w:b/>
          <w:sz w:val="28"/>
          <w:szCs w:val="28"/>
        </w:rPr>
      </w:pPr>
    </w:p>
    <w:p w14:paraId="7E2969AE" w14:textId="77777777" w:rsidR="00BC18FB" w:rsidRDefault="00BC18FB" w:rsidP="00BC18FB">
      <w:pPr>
        <w:spacing w:after="120"/>
        <w:ind w:left="2608"/>
        <w:rPr>
          <w:b/>
          <w:sz w:val="28"/>
          <w:szCs w:val="28"/>
        </w:rPr>
      </w:pPr>
    </w:p>
    <w:p w14:paraId="3C88137F" w14:textId="77777777" w:rsidR="00BC18FB" w:rsidRDefault="00BC18FB" w:rsidP="00BC18FB">
      <w:pPr>
        <w:spacing w:after="120"/>
        <w:ind w:left="2608"/>
        <w:rPr>
          <w:b/>
          <w:sz w:val="28"/>
          <w:szCs w:val="28"/>
        </w:rPr>
      </w:pPr>
    </w:p>
    <w:p w14:paraId="68511D75" w14:textId="77777777" w:rsidR="005D15CA" w:rsidRDefault="005D15CA" w:rsidP="00BC18FB">
      <w:pPr>
        <w:spacing w:after="120"/>
        <w:ind w:left="2608"/>
        <w:rPr>
          <w:b/>
          <w:sz w:val="28"/>
          <w:szCs w:val="28"/>
        </w:rPr>
      </w:pPr>
    </w:p>
    <w:p w14:paraId="652A1C3E" w14:textId="77777777" w:rsidR="005D15CA" w:rsidRDefault="005D15CA" w:rsidP="00BC18FB">
      <w:pPr>
        <w:spacing w:after="120"/>
        <w:ind w:left="2608"/>
        <w:rPr>
          <w:b/>
          <w:sz w:val="28"/>
          <w:szCs w:val="28"/>
        </w:rPr>
      </w:pPr>
    </w:p>
    <w:p w14:paraId="0667F8EA" w14:textId="449773E7" w:rsidR="00724F84" w:rsidRDefault="00F120FE" w:rsidP="00F120FE">
      <w:pPr>
        <w:spacing w:after="120"/>
        <w:ind w:left="2608"/>
        <w:rPr>
          <w:b/>
          <w:sz w:val="28"/>
          <w:szCs w:val="28"/>
        </w:rPr>
      </w:pPr>
      <w:r>
        <w:rPr>
          <w:b/>
          <w:sz w:val="28"/>
          <w:szCs w:val="28"/>
        </w:rPr>
        <w:t xml:space="preserve">Mall för information till de vars personuppgifter behandlas med stöd av allmänt intresse </w:t>
      </w:r>
      <w:r w:rsidR="008E2ABC">
        <w:rPr>
          <w:b/>
          <w:sz w:val="28"/>
          <w:szCs w:val="28"/>
        </w:rPr>
        <w:t>i forsknings</w:t>
      </w:r>
      <w:r w:rsidR="007018B8">
        <w:rPr>
          <w:b/>
          <w:sz w:val="28"/>
          <w:szCs w:val="28"/>
        </w:rPr>
        <w:t>projekt</w:t>
      </w:r>
    </w:p>
    <w:p w14:paraId="7761F0BD" w14:textId="424F56D4" w:rsidR="00BC18FB" w:rsidRPr="0074602E" w:rsidRDefault="00BC18FB" w:rsidP="00BC18FB">
      <w:pPr>
        <w:spacing w:after="120"/>
        <w:ind w:left="2608"/>
        <w:rPr>
          <w:bCs/>
          <w:szCs w:val="24"/>
        </w:rPr>
      </w:pPr>
    </w:p>
    <w:p w14:paraId="548B8872" w14:textId="16CA001E" w:rsidR="0074602E" w:rsidRPr="0074602E" w:rsidRDefault="00827193" w:rsidP="0074602E">
      <w:pPr>
        <w:pBdr>
          <w:top w:val="single" w:sz="4" w:space="1" w:color="auto"/>
          <w:left w:val="single" w:sz="4" w:space="4" w:color="auto"/>
          <w:bottom w:val="single" w:sz="4" w:space="1" w:color="auto"/>
          <w:right w:val="single" w:sz="4" w:space="4" w:color="auto"/>
        </w:pBdr>
        <w:spacing w:after="120"/>
        <w:ind w:left="2608"/>
        <w:rPr>
          <w:bCs/>
          <w:sz w:val="22"/>
          <w:szCs w:val="22"/>
        </w:rPr>
      </w:pPr>
      <w:r>
        <w:rPr>
          <w:bCs/>
          <w:sz w:val="22"/>
          <w:szCs w:val="22"/>
        </w:rPr>
        <w:t>Den här mallen ska inte användas i forskningsprojekt som omfattas av etikprövnings</w:t>
      </w:r>
      <w:r>
        <w:rPr>
          <w:bCs/>
          <w:sz w:val="22"/>
          <w:szCs w:val="22"/>
        </w:rPr>
        <w:softHyphen/>
        <w:t>lagen och som kräver etikgodkännande. Använd i</w:t>
      </w:r>
      <w:r w:rsidR="00FC6A2A">
        <w:rPr>
          <w:bCs/>
          <w:sz w:val="22"/>
          <w:szCs w:val="22"/>
        </w:rPr>
        <w:t xml:space="preserve"> </w:t>
      </w:r>
      <w:r>
        <w:rPr>
          <w:bCs/>
          <w:sz w:val="22"/>
          <w:szCs w:val="22"/>
        </w:rPr>
        <w:t xml:space="preserve">stället Etikprövningsmyndighetens stödmallar på </w:t>
      </w:r>
      <w:r w:rsidR="00FC6A2A">
        <w:rPr>
          <w:bCs/>
          <w:sz w:val="22"/>
          <w:szCs w:val="22"/>
        </w:rPr>
        <w:t>deras webbsida.</w:t>
      </w:r>
    </w:p>
    <w:p w14:paraId="1CADD3F4" w14:textId="77777777" w:rsidR="009514A4" w:rsidRDefault="009514A4" w:rsidP="00F120FE">
      <w:pPr>
        <w:ind w:left="2608"/>
        <w:rPr>
          <w:sz w:val="22"/>
          <w:szCs w:val="22"/>
        </w:rPr>
      </w:pPr>
    </w:p>
    <w:p w14:paraId="6E2642E3" w14:textId="04FDEE5B" w:rsidR="00981A0A" w:rsidRDefault="00981A0A" w:rsidP="00F120FE">
      <w:pPr>
        <w:ind w:left="2608"/>
        <w:rPr>
          <w:sz w:val="22"/>
          <w:szCs w:val="22"/>
        </w:rPr>
      </w:pPr>
      <w:r>
        <w:rPr>
          <w:sz w:val="22"/>
          <w:szCs w:val="22"/>
        </w:rPr>
        <w:t xml:space="preserve">Nedan följer en mall som </w:t>
      </w:r>
      <w:r w:rsidR="008E2ABC" w:rsidRPr="00B611C4">
        <w:rPr>
          <w:sz w:val="22"/>
          <w:szCs w:val="22"/>
        </w:rPr>
        <w:t>kan användas för att</w:t>
      </w:r>
      <w:r w:rsidR="00F120FE">
        <w:rPr>
          <w:sz w:val="22"/>
          <w:szCs w:val="22"/>
        </w:rPr>
        <w:t xml:space="preserve"> informera de vars personuppgifter behandlas med stöd av den rättsliga grunden allmänt intresse </w:t>
      </w:r>
      <w:r w:rsidR="008E2ABC" w:rsidRPr="00B611C4">
        <w:rPr>
          <w:sz w:val="22"/>
          <w:szCs w:val="22"/>
        </w:rPr>
        <w:t>i forskningsprojekt</w:t>
      </w:r>
      <w:r w:rsidR="008A4F7A">
        <w:rPr>
          <w:sz w:val="22"/>
          <w:szCs w:val="22"/>
        </w:rPr>
        <w:t xml:space="preserve"> </w:t>
      </w:r>
    </w:p>
    <w:p w14:paraId="74829CF8" w14:textId="372A63A1" w:rsidR="008E2ABC" w:rsidRPr="00B611C4" w:rsidRDefault="008A4F7A" w:rsidP="00F120FE">
      <w:pPr>
        <w:ind w:left="2608"/>
        <w:rPr>
          <w:sz w:val="22"/>
          <w:szCs w:val="22"/>
        </w:rPr>
      </w:pPr>
      <w:r>
        <w:rPr>
          <w:sz w:val="22"/>
          <w:szCs w:val="22"/>
        </w:rPr>
        <w:t>som inte kräver etik</w:t>
      </w:r>
      <w:r w:rsidR="000B7FF0">
        <w:rPr>
          <w:sz w:val="22"/>
          <w:szCs w:val="22"/>
        </w:rPr>
        <w:t>godkännande</w:t>
      </w:r>
      <w:r w:rsidR="008E2ABC" w:rsidRPr="00B611C4">
        <w:rPr>
          <w:sz w:val="22"/>
          <w:szCs w:val="22"/>
        </w:rPr>
        <w:t xml:space="preserve">. </w:t>
      </w:r>
    </w:p>
    <w:p w14:paraId="7DF39996" w14:textId="709FAAE8" w:rsidR="008E2ABC" w:rsidRDefault="008E2ABC" w:rsidP="008E2ABC">
      <w:pPr>
        <w:ind w:left="2608"/>
        <w:rPr>
          <w:sz w:val="22"/>
          <w:szCs w:val="22"/>
        </w:rPr>
      </w:pPr>
    </w:p>
    <w:p w14:paraId="29CE3A47" w14:textId="2E988408" w:rsidR="0041510E" w:rsidRDefault="00F120FE" w:rsidP="0041510E">
      <w:pPr>
        <w:ind w:left="2608"/>
        <w:rPr>
          <w:sz w:val="22"/>
          <w:szCs w:val="22"/>
        </w:rPr>
      </w:pPr>
      <w:r>
        <w:rPr>
          <w:sz w:val="22"/>
          <w:szCs w:val="22"/>
        </w:rPr>
        <w:t xml:space="preserve">När personuppgifter samlas in med stöd av allmänt </w:t>
      </w:r>
      <w:r w:rsidR="00394D2A">
        <w:rPr>
          <w:sz w:val="22"/>
          <w:szCs w:val="22"/>
        </w:rPr>
        <w:t>intresse ska information om per</w:t>
      </w:r>
      <w:r>
        <w:rPr>
          <w:sz w:val="22"/>
          <w:szCs w:val="22"/>
        </w:rPr>
        <w:t>sonuppgiftsbehandlingen lämnas till den vars personuppgifter behandlas i sam</w:t>
      </w:r>
      <w:r w:rsidR="00394D2A">
        <w:rPr>
          <w:sz w:val="22"/>
          <w:szCs w:val="22"/>
        </w:rPr>
        <w:softHyphen/>
      </w:r>
      <w:r>
        <w:rPr>
          <w:sz w:val="22"/>
          <w:szCs w:val="22"/>
        </w:rPr>
        <w:t xml:space="preserve">band med insamlingen. </w:t>
      </w:r>
      <w:r w:rsidR="00B16AD8">
        <w:rPr>
          <w:sz w:val="22"/>
          <w:szCs w:val="22"/>
        </w:rPr>
        <w:t xml:space="preserve">I det fall personuppgifterna samlas in från någon </w:t>
      </w:r>
      <w:r w:rsidR="00B16AD8" w:rsidRPr="00B16AD8">
        <w:rPr>
          <w:sz w:val="22"/>
          <w:szCs w:val="22"/>
          <w:u w:val="single"/>
        </w:rPr>
        <w:t>annan</w:t>
      </w:r>
      <w:r w:rsidR="00B16AD8">
        <w:rPr>
          <w:sz w:val="22"/>
          <w:szCs w:val="22"/>
        </w:rPr>
        <w:t xml:space="preserve"> än den uppgifterna avser, får informationen utelämnas om det skulle visa sig</w:t>
      </w:r>
      <w:r w:rsidR="00394D2A">
        <w:rPr>
          <w:sz w:val="22"/>
          <w:szCs w:val="22"/>
        </w:rPr>
        <w:t xml:space="preserve"> vara omöj</w:t>
      </w:r>
      <w:r w:rsidR="00394D2A">
        <w:rPr>
          <w:sz w:val="22"/>
          <w:szCs w:val="22"/>
        </w:rPr>
        <w:softHyphen/>
        <w:t>ligt eller</w:t>
      </w:r>
      <w:r w:rsidR="00B16AD8">
        <w:rPr>
          <w:sz w:val="22"/>
          <w:szCs w:val="22"/>
        </w:rPr>
        <w:t xml:space="preserve"> medföra en oproportionell ansträngning, eller det sannolikt skulle göra det omöjligt eller avsevärt svårare att uppfylla ändamålet med personuppgifts</w:t>
      </w:r>
      <w:r w:rsidR="00394D2A">
        <w:rPr>
          <w:sz w:val="22"/>
          <w:szCs w:val="22"/>
        </w:rPr>
        <w:softHyphen/>
      </w:r>
      <w:r w:rsidR="00B16AD8">
        <w:rPr>
          <w:sz w:val="22"/>
          <w:szCs w:val="22"/>
        </w:rPr>
        <w:t>behand</w:t>
      </w:r>
      <w:r w:rsidR="00394D2A">
        <w:rPr>
          <w:sz w:val="22"/>
          <w:szCs w:val="22"/>
        </w:rPr>
        <w:softHyphen/>
      </w:r>
      <w:r w:rsidR="00B16AD8">
        <w:rPr>
          <w:sz w:val="22"/>
          <w:szCs w:val="22"/>
        </w:rPr>
        <w:t xml:space="preserve">lingen. Ett ställningstagande att inte lämna information ska vara </w:t>
      </w:r>
      <w:r w:rsidR="00394D2A">
        <w:rPr>
          <w:sz w:val="22"/>
          <w:szCs w:val="22"/>
        </w:rPr>
        <w:t>välgrundat och</w:t>
      </w:r>
      <w:r w:rsidR="00B16AD8">
        <w:rPr>
          <w:sz w:val="22"/>
          <w:szCs w:val="22"/>
        </w:rPr>
        <w:t xml:space="preserve"> dokumenterat. </w:t>
      </w:r>
    </w:p>
    <w:p w14:paraId="4ABDB389" w14:textId="6A9D708C" w:rsidR="00B16AD8" w:rsidRDefault="00B16AD8" w:rsidP="0041510E">
      <w:pPr>
        <w:ind w:left="2608"/>
        <w:rPr>
          <w:sz w:val="22"/>
          <w:szCs w:val="22"/>
        </w:rPr>
      </w:pPr>
    </w:p>
    <w:p w14:paraId="42507598" w14:textId="22E83223" w:rsidR="000D6851" w:rsidRDefault="008E2ABC" w:rsidP="008E2ABC">
      <w:pPr>
        <w:ind w:left="2608"/>
        <w:rPr>
          <w:sz w:val="22"/>
          <w:szCs w:val="22"/>
        </w:rPr>
      </w:pPr>
      <w:r w:rsidRPr="00B611C4">
        <w:rPr>
          <w:sz w:val="22"/>
          <w:szCs w:val="22"/>
        </w:rPr>
        <w:t xml:space="preserve">I mallen finns text markerad med hakparenteser. Sådan markering betyder att </w:t>
      </w:r>
      <w:r w:rsidR="009723A9">
        <w:rPr>
          <w:sz w:val="22"/>
          <w:szCs w:val="22"/>
        </w:rPr>
        <w:t>infor</w:t>
      </w:r>
      <w:r w:rsidR="009723A9">
        <w:rPr>
          <w:sz w:val="22"/>
          <w:szCs w:val="22"/>
        </w:rPr>
        <w:softHyphen/>
        <w:t>ma</w:t>
      </w:r>
      <w:r w:rsidR="009723A9">
        <w:rPr>
          <w:sz w:val="22"/>
          <w:szCs w:val="22"/>
        </w:rPr>
        <w:softHyphen/>
        <w:t xml:space="preserve">tion som är anpassad för den specifika studien ska fyllas i. </w:t>
      </w:r>
      <w:r w:rsidR="00F8072B">
        <w:rPr>
          <w:sz w:val="22"/>
          <w:szCs w:val="22"/>
        </w:rPr>
        <w:t>Informationen ska vara fullständig och lättförståelig. Fo</w:t>
      </w:r>
      <w:r w:rsidR="009723A9">
        <w:rPr>
          <w:sz w:val="22"/>
          <w:szCs w:val="22"/>
        </w:rPr>
        <w:t xml:space="preserve">rskningspersonen ska få en klar </w:t>
      </w:r>
      <w:r w:rsidR="00F8072B">
        <w:rPr>
          <w:sz w:val="22"/>
          <w:szCs w:val="22"/>
        </w:rPr>
        <w:t>bild av vilka person</w:t>
      </w:r>
      <w:r w:rsidR="009723A9">
        <w:rPr>
          <w:sz w:val="22"/>
          <w:szCs w:val="22"/>
        </w:rPr>
        <w:softHyphen/>
      </w:r>
      <w:r w:rsidR="00F8072B">
        <w:rPr>
          <w:sz w:val="22"/>
          <w:szCs w:val="22"/>
        </w:rPr>
        <w:t>uppgifter som kommer att behandlas, hur de kommer att behandlas, och i vilket syfte de kommer att behandlas.</w:t>
      </w:r>
      <w:r w:rsidR="00B611C4">
        <w:rPr>
          <w:sz w:val="22"/>
          <w:szCs w:val="22"/>
        </w:rPr>
        <w:t xml:space="preserve"> Efter att info</w:t>
      </w:r>
      <w:r w:rsidR="00B611C4">
        <w:rPr>
          <w:sz w:val="22"/>
          <w:szCs w:val="22"/>
        </w:rPr>
        <w:softHyphen/>
        <w:t xml:space="preserve">rmationen </w:t>
      </w:r>
      <w:r w:rsidR="009723A9">
        <w:rPr>
          <w:sz w:val="22"/>
          <w:szCs w:val="22"/>
        </w:rPr>
        <w:t xml:space="preserve">har </w:t>
      </w:r>
      <w:r w:rsidR="00F8072B">
        <w:rPr>
          <w:sz w:val="22"/>
          <w:szCs w:val="22"/>
        </w:rPr>
        <w:t xml:space="preserve">fyllts i </w:t>
      </w:r>
      <w:r w:rsidR="00B611C4">
        <w:rPr>
          <w:sz w:val="22"/>
          <w:szCs w:val="22"/>
        </w:rPr>
        <w:t xml:space="preserve">ska </w:t>
      </w:r>
      <w:r w:rsidR="009723A9">
        <w:rPr>
          <w:sz w:val="22"/>
          <w:szCs w:val="22"/>
        </w:rPr>
        <w:t>hak</w:t>
      </w:r>
      <w:r w:rsidR="00F8072B">
        <w:rPr>
          <w:sz w:val="22"/>
          <w:szCs w:val="22"/>
        </w:rPr>
        <w:softHyphen/>
      </w:r>
      <w:r w:rsidR="00B611C4">
        <w:rPr>
          <w:sz w:val="22"/>
          <w:szCs w:val="22"/>
        </w:rPr>
        <w:t>parenteserna tas bort.</w:t>
      </w:r>
      <w:r w:rsidR="000D6851">
        <w:rPr>
          <w:sz w:val="22"/>
          <w:szCs w:val="22"/>
        </w:rPr>
        <w:t xml:space="preserve"> Till vissa fält </w:t>
      </w:r>
      <w:r w:rsidR="00186ABF">
        <w:rPr>
          <w:sz w:val="22"/>
          <w:szCs w:val="22"/>
        </w:rPr>
        <w:t>som</w:t>
      </w:r>
      <w:r w:rsidR="000D6851">
        <w:rPr>
          <w:sz w:val="22"/>
          <w:szCs w:val="22"/>
        </w:rPr>
        <w:t xml:space="preserve"> ska fylla</w:t>
      </w:r>
      <w:r w:rsidR="00186ABF">
        <w:rPr>
          <w:sz w:val="22"/>
          <w:szCs w:val="22"/>
        </w:rPr>
        <w:t>s</w:t>
      </w:r>
      <w:r w:rsidR="000D6851">
        <w:rPr>
          <w:sz w:val="22"/>
          <w:szCs w:val="22"/>
        </w:rPr>
        <w:t xml:space="preserve"> i finns det kommentarer. Dessa är markerade med en ruta, och ska tas bort.</w:t>
      </w:r>
    </w:p>
    <w:p w14:paraId="17904A08" w14:textId="77777777" w:rsidR="00B611C4" w:rsidRDefault="00B611C4" w:rsidP="008E2ABC">
      <w:pPr>
        <w:ind w:left="2608"/>
        <w:rPr>
          <w:sz w:val="22"/>
          <w:szCs w:val="22"/>
        </w:rPr>
      </w:pPr>
    </w:p>
    <w:p w14:paraId="7EB96EC7" w14:textId="73149AED" w:rsidR="00B611C4" w:rsidRDefault="00B611C4" w:rsidP="008E2ABC">
      <w:pPr>
        <w:ind w:left="2608"/>
        <w:rPr>
          <w:sz w:val="22"/>
          <w:szCs w:val="22"/>
        </w:rPr>
      </w:pPr>
      <w:r w:rsidRPr="00B611C4">
        <w:rPr>
          <w:sz w:val="22"/>
          <w:szCs w:val="22"/>
        </w:rPr>
        <w:t xml:space="preserve">I mallen finns också </w:t>
      </w:r>
      <w:r>
        <w:rPr>
          <w:sz w:val="22"/>
          <w:szCs w:val="22"/>
        </w:rPr>
        <w:t>text markerad med dubbla snedstreck. Sådan markering betyder att texten inte alltid är relevant.</w:t>
      </w:r>
      <w:r w:rsidR="00EA003D">
        <w:rPr>
          <w:sz w:val="22"/>
          <w:szCs w:val="22"/>
        </w:rPr>
        <w:t xml:space="preserve"> Om texten är relevant </w:t>
      </w:r>
      <w:r>
        <w:rPr>
          <w:sz w:val="22"/>
          <w:szCs w:val="22"/>
        </w:rPr>
        <w:t xml:space="preserve">ska snedstrecken tas bort och den övriga texten vara kvar. Om texten inte är relevant </w:t>
      </w:r>
      <w:r w:rsidR="00D241BE">
        <w:rPr>
          <w:sz w:val="22"/>
          <w:szCs w:val="22"/>
        </w:rPr>
        <w:t>ska hela stycket tas bort.</w:t>
      </w:r>
    </w:p>
    <w:p w14:paraId="3FB273A4" w14:textId="3C0B4221" w:rsidR="00C019F5" w:rsidRDefault="00C019F5" w:rsidP="008E2ABC">
      <w:pPr>
        <w:ind w:left="2608"/>
        <w:rPr>
          <w:sz w:val="22"/>
          <w:szCs w:val="22"/>
        </w:rPr>
      </w:pPr>
    </w:p>
    <w:p w14:paraId="32AA5F19" w14:textId="7587F84D" w:rsidR="00102505" w:rsidRDefault="00102505" w:rsidP="00E82924">
      <w:pPr>
        <w:ind w:left="2608"/>
        <w:rPr>
          <w:sz w:val="22"/>
          <w:szCs w:val="22"/>
        </w:rPr>
      </w:pPr>
      <w:r>
        <w:rPr>
          <w:sz w:val="22"/>
          <w:szCs w:val="22"/>
        </w:rPr>
        <w:t xml:space="preserve">Den här mallen ska </w:t>
      </w:r>
      <w:r w:rsidR="00EC0F99">
        <w:rPr>
          <w:sz w:val="22"/>
          <w:szCs w:val="22"/>
        </w:rPr>
        <w:t xml:space="preserve">alltid </w:t>
      </w:r>
      <w:r>
        <w:rPr>
          <w:sz w:val="22"/>
          <w:szCs w:val="22"/>
        </w:rPr>
        <w:t xml:space="preserve">anpassas till </w:t>
      </w:r>
      <w:r w:rsidR="00E82924">
        <w:rPr>
          <w:sz w:val="22"/>
          <w:szCs w:val="22"/>
        </w:rPr>
        <w:t xml:space="preserve">den specifika </w:t>
      </w:r>
      <w:r w:rsidR="00EC0F99">
        <w:rPr>
          <w:sz w:val="22"/>
          <w:szCs w:val="22"/>
        </w:rPr>
        <w:t>studien</w:t>
      </w:r>
      <w:r>
        <w:rPr>
          <w:sz w:val="22"/>
          <w:szCs w:val="22"/>
        </w:rPr>
        <w:t>. Om du är osäker eller har några frågor kan du läsa mer</w:t>
      </w:r>
      <w:r w:rsidR="00E82924">
        <w:rPr>
          <w:sz w:val="22"/>
          <w:szCs w:val="22"/>
        </w:rPr>
        <w:t xml:space="preserve"> om hur personuppgifter får behandlas på högskolans webbplats,</w:t>
      </w:r>
      <w:r>
        <w:rPr>
          <w:sz w:val="22"/>
          <w:szCs w:val="22"/>
        </w:rPr>
        <w:t xml:space="preserve"> </w:t>
      </w:r>
      <w:hyperlink r:id="rId7" w:history="1">
        <w:r w:rsidR="00C3628D" w:rsidRPr="0087492A">
          <w:rPr>
            <w:rStyle w:val="Hyperlink"/>
            <w:sz w:val="22"/>
            <w:szCs w:val="22"/>
          </w:rPr>
          <w:t>http://www.hb.se/anstalld/dataskydd</w:t>
        </w:r>
      </w:hyperlink>
      <w:r>
        <w:rPr>
          <w:sz w:val="22"/>
          <w:szCs w:val="22"/>
        </w:rPr>
        <w:t xml:space="preserve">. </w:t>
      </w:r>
      <w:r w:rsidR="0021692F">
        <w:rPr>
          <w:sz w:val="22"/>
          <w:szCs w:val="22"/>
        </w:rPr>
        <w:t xml:space="preserve">Du är </w:t>
      </w:r>
      <w:r w:rsidR="00C3628D">
        <w:rPr>
          <w:sz w:val="22"/>
          <w:szCs w:val="22"/>
        </w:rPr>
        <w:t>även</w:t>
      </w:r>
      <w:r w:rsidR="0021692F">
        <w:rPr>
          <w:sz w:val="22"/>
          <w:szCs w:val="22"/>
        </w:rPr>
        <w:t xml:space="preserve"> välkommen att kontakta högskolans dataskyddsfunktion genom att skicka ett mejl till </w:t>
      </w:r>
      <w:hyperlink r:id="rId8" w:history="1">
        <w:r w:rsidR="007A47A9" w:rsidRPr="00CB43A8">
          <w:rPr>
            <w:rStyle w:val="Hyperlink"/>
            <w:sz w:val="22"/>
            <w:szCs w:val="22"/>
          </w:rPr>
          <w:t>dataskydd@hb.se</w:t>
        </w:r>
      </w:hyperlink>
      <w:r w:rsidR="0021692F">
        <w:rPr>
          <w:sz w:val="22"/>
          <w:szCs w:val="22"/>
        </w:rPr>
        <w:t>.</w:t>
      </w:r>
    </w:p>
    <w:p w14:paraId="32566628" w14:textId="7C4D8F71" w:rsidR="007A47A9" w:rsidRDefault="007A47A9" w:rsidP="00E82924">
      <w:pPr>
        <w:ind w:left="2608"/>
        <w:rPr>
          <w:sz w:val="22"/>
          <w:szCs w:val="22"/>
        </w:rPr>
      </w:pPr>
    </w:p>
    <w:p w14:paraId="4684CA6D" w14:textId="7F89E593" w:rsidR="007A47A9" w:rsidRDefault="007A47A9" w:rsidP="00E82924">
      <w:pPr>
        <w:ind w:left="2608"/>
        <w:rPr>
          <w:sz w:val="22"/>
          <w:szCs w:val="22"/>
        </w:rPr>
      </w:pPr>
      <w:r>
        <w:rPr>
          <w:sz w:val="22"/>
          <w:szCs w:val="22"/>
        </w:rPr>
        <w:t>Om informationen lämnas elektroniskt, t.ex. genom mejl, kan avsnittet ”Integritets</w:t>
      </w:r>
      <w:r>
        <w:rPr>
          <w:sz w:val="22"/>
          <w:szCs w:val="22"/>
        </w:rPr>
        <w:softHyphen/>
        <w:t>policy” ersättas med texten ”</w:t>
      </w:r>
      <w:r w:rsidRPr="007A47A9">
        <w:rPr>
          <w:sz w:val="22"/>
          <w:szCs w:val="22"/>
        </w:rPr>
        <w:t xml:space="preserve">Läs mer om hur Högskolan i Borås behandlar dina </w:t>
      </w:r>
      <w:r>
        <w:rPr>
          <w:sz w:val="22"/>
          <w:szCs w:val="22"/>
        </w:rPr>
        <w:t>person</w:t>
      </w:r>
      <w:r w:rsidRPr="007A47A9">
        <w:rPr>
          <w:sz w:val="22"/>
          <w:szCs w:val="22"/>
        </w:rPr>
        <w:t xml:space="preserve">uppgifter och vilka rättigheter du har på högskolans webbplats, </w:t>
      </w:r>
      <w:r>
        <w:rPr>
          <w:sz w:val="22"/>
          <w:szCs w:val="22"/>
        </w:rPr>
        <w:t>h</w:t>
      </w:r>
      <w:r w:rsidRPr="007A47A9">
        <w:rPr>
          <w:sz w:val="22"/>
          <w:szCs w:val="22"/>
        </w:rPr>
        <w:t>ttp://www.hb.se/dataskydd</w:t>
      </w:r>
      <w:r>
        <w:rPr>
          <w:sz w:val="22"/>
          <w:szCs w:val="22"/>
        </w:rPr>
        <w:t>”.</w:t>
      </w:r>
    </w:p>
    <w:p w14:paraId="5CAD694F" w14:textId="663701CE" w:rsidR="00F8072B" w:rsidRDefault="00F8072B" w:rsidP="00E82924">
      <w:pPr>
        <w:ind w:left="2608"/>
        <w:rPr>
          <w:sz w:val="22"/>
          <w:szCs w:val="22"/>
        </w:rPr>
      </w:pPr>
    </w:p>
    <w:p w14:paraId="2000D891" w14:textId="554DC870" w:rsidR="00BC18FB" w:rsidRDefault="00186ABF" w:rsidP="00F9500A">
      <w:pPr>
        <w:ind w:left="2608"/>
      </w:pPr>
      <w:r>
        <w:rPr>
          <w:sz w:val="22"/>
          <w:szCs w:val="22"/>
        </w:rPr>
        <w:t>Denna sida är endast en beskrivning av mallen, och således inte del av själva mallen.</w:t>
      </w:r>
    </w:p>
    <w:p w14:paraId="6C27645D" w14:textId="0E9AD400" w:rsidR="00BC18FB" w:rsidRDefault="00BC18FB"/>
    <w:p w14:paraId="64C3CEB4" w14:textId="46DDACE7" w:rsidR="00BC18FB" w:rsidRDefault="00BC18FB"/>
    <w:p w14:paraId="08367DC9" w14:textId="77777777" w:rsidR="00724F84" w:rsidRDefault="00724F84">
      <w:r>
        <w:br w:type="page"/>
      </w:r>
    </w:p>
    <w:p w14:paraId="66B6C6D9" w14:textId="77777777" w:rsidR="00724F84" w:rsidRDefault="00724F84"/>
    <w:tbl>
      <w:tblPr>
        <w:tblW w:w="11199" w:type="dxa"/>
        <w:tblInd w:w="-639" w:type="dxa"/>
        <w:tblLayout w:type="fixed"/>
        <w:tblCellMar>
          <w:left w:w="70" w:type="dxa"/>
          <w:right w:w="70" w:type="dxa"/>
        </w:tblCellMar>
        <w:tblLook w:val="0000" w:firstRow="0" w:lastRow="0" w:firstColumn="0" w:lastColumn="0" w:noHBand="0" w:noVBand="0"/>
      </w:tblPr>
      <w:tblGrid>
        <w:gridCol w:w="1560"/>
        <w:gridCol w:w="4252"/>
        <w:gridCol w:w="5387"/>
      </w:tblGrid>
      <w:tr w:rsidR="001C3E42" w:rsidRPr="005113D6" w14:paraId="6A988BC6" w14:textId="77777777">
        <w:tc>
          <w:tcPr>
            <w:tcW w:w="1560" w:type="dxa"/>
          </w:tcPr>
          <w:p w14:paraId="2A475DFB" w14:textId="09DD35DC" w:rsidR="001C3E42" w:rsidRDefault="00191FD7" w:rsidP="001C3E42">
            <w:pPr>
              <w:jc w:val="center"/>
            </w:pPr>
            <w:r>
              <w:br w:type="page"/>
            </w:r>
            <w:r w:rsidR="001C3E42" w:rsidRPr="001A3FFD">
              <w:t xml:space="preserve">  </w:t>
            </w:r>
            <w:r w:rsidR="001C3E42" w:rsidRPr="001A3FFD">
              <w:rPr>
                <w:noProof/>
              </w:rPr>
              <w:drawing>
                <wp:inline distT="0" distB="0" distL="0" distR="0" wp14:anchorId="414DB164" wp14:editId="5C9B171A">
                  <wp:extent cx="749300" cy="857250"/>
                  <wp:effectExtent l="0" t="0" r="0" b="0"/>
                  <wp:docPr id="1" name="Bild 1" descr="HbSymb2x2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Symb2x2sv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300" cy="857250"/>
                          </a:xfrm>
                          <a:prstGeom prst="rect">
                            <a:avLst/>
                          </a:prstGeom>
                          <a:noFill/>
                          <a:ln>
                            <a:noFill/>
                          </a:ln>
                        </pic:spPr>
                      </pic:pic>
                    </a:graphicData>
                  </a:graphic>
                </wp:inline>
              </w:drawing>
            </w:r>
          </w:p>
        </w:tc>
        <w:tc>
          <w:tcPr>
            <w:tcW w:w="4252" w:type="dxa"/>
          </w:tcPr>
          <w:p w14:paraId="44D22F1D" w14:textId="77777777" w:rsidR="001C3E42" w:rsidRDefault="001C3E42" w:rsidP="001C3E42">
            <w:pPr>
              <w:pStyle w:val="DokumentHuvud"/>
              <w:rPr>
                <w:smallCaps/>
                <w:sz w:val="40"/>
              </w:rPr>
            </w:pPr>
            <w:r>
              <w:rPr>
                <w:sz w:val="20"/>
              </w:rPr>
              <w:br/>
            </w:r>
            <w:r>
              <w:rPr>
                <w:smallCaps/>
                <w:sz w:val="40"/>
              </w:rPr>
              <w:t>Högskolan i Borås</w:t>
            </w:r>
          </w:p>
          <w:p w14:paraId="4E66503D" w14:textId="77777777" w:rsidR="001C3E42" w:rsidRPr="0079792D" w:rsidRDefault="001C3E42" w:rsidP="001C3E42">
            <w:pPr>
              <w:pStyle w:val="Header"/>
              <w:tabs>
                <w:tab w:val="clear" w:pos="4536"/>
                <w:tab w:val="clear" w:pos="9072"/>
              </w:tabs>
              <w:rPr>
                <w:sz w:val="22"/>
                <w:szCs w:val="22"/>
              </w:rPr>
            </w:pPr>
            <w:r w:rsidRPr="0079792D">
              <w:rPr>
                <w:sz w:val="22"/>
                <w:szCs w:val="22"/>
              </w:rPr>
              <w:t>Akademi/enhet</w:t>
            </w:r>
          </w:p>
          <w:p w14:paraId="563E23B4" w14:textId="462112CB" w:rsidR="001C3E42" w:rsidRDefault="001C3E42" w:rsidP="001C3E42">
            <w:pPr>
              <w:pStyle w:val="Header"/>
              <w:tabs>
                <w:tab w:val="clear" w:pos="4536"/>
                <w:tab w:val="clear" w:pos="9072"/>
                <w:tab w:val="center" w:pos="2056"/>
              </w:tabs>
            </w:pPr>
            <w:r w:rsidRPr="0079792D">
              <w:rPr>
                <w:sz w:val="22"/>
                <w:szCs w:val="22"/>
              </w:rPr>
              <w:t>Namn, titel</w:t>
            </w:r>
            <w:r>
              <w:tab/>
            </w:r>
          </w:p>
        </w:tc>
        <w:tc>
          <w:tcPr>
            <w:tcW w:w="5387" w:type="dxa"/>
          </w:tcPr>
          <w:p w14:paraId="50B903E0" w14:textId="77777777" w:rsidR="001C3E42" w:rsidRDefault="001C3E42" w:rsidP="001C3E42">
            <w:pPr>
              <w:pStyle w:val="Dokument"/>
            </w:pPr>
            <w:r>
              <w:rPr>
                <w:sz w:val="16"/>
              </w:rPr>
              <w:br/>
            </w:r>
          </w:p>
          <w:p w14:paraId="14ED31B4" w14:textId="5BB5E082" w:rsidR="001C3E42" w:rsidRPr="005113D6" w:rsidRDefault="001C3E42" w:rsidP="00D02EC6">
            <w:pPr>
              <w:pStyle w:val="DokumentHuvud"/>
              <w:rPr>
                <w:lang w:val="en-US"/>
              </w:rPr>
            </w:pPr>
            <w:r w:rsidRPr="0079792D">
              <w:rPr>
                <w:sz w:val="22"/>
                <w:szCs w:val="22"/>
              </w:rPr>
              <w:t>201x-xx-xx</w:t>
            </w:r>
            <w:r w:rsidRPr="0079792D">
              <w:rPr>
                <w:sz w:val="22"/>
                <w:szCs w:val="22"/>
              </w:rPr>
              <w:tab/>
            </w:r>
            <w:r w:rsidRPr="0079792D">
              <w:rPr>
                <w:sz w:val="22"/>
                <w:szCs w:val="22"/>
              </w:rPr>
              <w:br/>
            </w:r>
            <w:r w:rsidRPr="0079792D">
              <w:rPr>
                <w:sz w:val="22"/>
                <w:szCs w:val="22"/>
              </w:rPr>
              <w:br/>
            </w:r>
            <w:r w:rsidRPr="0079792D">
              <w:rPr>
                <w:sz w:val="22"/>
                <w:szCs w:val="22"/>
              </w:rPr>
              <w:br/>
            </w:r>
          </w:p>
        </w:tc>
      </w:tr>
      <w:tr w:rsidR="001C3E42" w:rsidRPr="005113D6" w14:paraId="5B6D3A6F" w14:textId="77777777">
        <w:tc>
          <w:tcPr>
            <w:tcW w:w="1560" w:type="dxa"/>
          </w:tcPr>
          <w:p w14:paraId="79370C69" w14:textId="77777777" w:rsidR="001C3E42" w:rsidRPr="005113D6" w:rsidRDefault="001C3E42" w:rsidP="001C3E42">
            <w:pPr>
              <w:pStyle w:val="DokumentHuvud"/>
              <w:rPr>
                <w:lang w:val="en-US"/>
              </w:rPr>
            </w:pPr>
          </w:p>
        </w:tc>
        <w:tc>
          <w:tcPr>
            <w:tcW w:w="4252" w:type="dxa"/>
          </w:tcPr>
          <w:p w14:paraId="50604651" w14:textId="5539B2CD" w:rsidR="001C3E42" w:rsidRPr="005113D6" w:rsidRDefault="001C3E42" w:rsidP="001C3E42">
            <w:pPr>
              <w:pStyle w:val="DokumentHuvud"/>
              <w:rPr>
                <w:lang w:val="en-US"/>
              </w:rPr>
            </w:pPr>
          </w:p>
        </w:tc>
        <w:tc>
          <w:tcPr>
            <w:tcW w:w="5387" w:type="dxa"/>
          </w:tcPr>
          <w:p w14:paraId="18767396" w14:textId="77777777" w:rsidR="001C3E42" w:rsidRPr="005113D6" w:rsidRDefault="001C3E42" w:rsidP="001C3E42">
            <w:pPr>
              <w:pStyle w:val="DokumentHuvud"/>
              <w:rPr>
                <w:lang w:val="en-US"/>
              </w:rPr>
            </w:pPr>
          </w:p>
          <w:p w14:paraId="133CF306" w14:textId="77777777" w:rsidR="001C3E42" w:rsidRPr="005113D6" w:rsidRDefault="001C3E42" w:rsidP="001C3E42">
            <w:pPr>
              <w:pStyle w:val="DokumentHuvud"/>
              <w:rPr>
                <w:lang w:val="en-US"/>
              </w:rPr>
            </w:pPr>
          </w:p>
          <w:p w14:paraId="2443E321" w14:textId="77777777" w:rsidR="001C3E42" w:rsidRPr="005113D6" w:rsidRDefault="001C3E42" w:rsidP="001C3E42">
            <w:pPr>
              <w:rPr>
                <w:lang w:val="en-US"/>
              </w:rPr>
            </w:pPr>
          </w:p>
        </w:tc>
      </w:tr>
    </w:tbl>
    <w:p w14:paraId="455375B4" w14:textId="7D6DDF44" w:rsidR="00BC6352" w:rsidRPr="00E4482D" w:rsidRDefault="004B1798" w:rsidP="00736180">
      <w:pPr>
        <w:pStyle w:val="Rubrik1"/>
        <w:spacing w:after="120"/>
        <w:ind w:left="2608"/>
        <w:rPr>
          <w:szCs w:val="28"/>
        </w:rPr>
      </w:pPr>
      <w:r>
        <w:rPr>
          <w:szCs w:val="28"/>
        </w:rPr>
        <w:t xml:space="preserve">Information om behandlingen av </w:t>
      </w:r>
      <w:r w:rsidR="00275784">
        <w:rPr>
          <w:szCs w:val="28"/>
        </w:rPr>
        <w:t xml:space="preserve">dina </w:t>
      </w:r>
      <w:r>
        <w:rPr>
          <w:szCs w:val="28"/>
        </w:rPr>
        <w:t xml:space="preserve">personuppgifter i </w:t>
      </w:r>
      <w:r w:rsidR="00DA0943">
        <w:rPr>
          <w:szCs w:val="28"/>
        </w:rPr>
        <w:t>forsknings</w:t>
      </w:r>
      <w:r w:rsidR="002A4249">
        <w:rPr>
          <w:szCs w:val="28"/>
        </w:rPr>
        <w:t>studie</w:t>
      </w:r>
      <w:r w:rsidR="00C92DA7">
        <w:rPr>
          <w:szCs w:val="28"/>
        </w:rPr>
        <w:t xml:space="preserve">n </w:t>
      </w:r>
      <w:r w:rsidR="00BC6352">
        <w:rPr>
          <w:szCs w:val="28"/>
        </w:rPr>
        <w:t xml:space="preserve">[ange namn på </w:t>
      </w:r>
      <w:r w:rsidR="002A4249">
        <w:rPr>
          <w:szCs w:val="28"/>
        </w:rPr>
        <w:t>studien</w:t>
      </w:r>
      <w:r w:rsidR="00BC6352">
        <w:rPr>
          <w:szCs w:val="28"/>
        </w:rPr>
        <w:t>]</w:t>
      </w:r>
    </w:p>
    <w:p w14:paraId="0A523594" w14:textId="77777777" w:rsidR="00407149" w:rsidRDefault="00407149" w:rsidP="00407149">
      <w:pPr>
        <w:pStyle w:val="BodyText"/>
        <w:ind w:left="2608"/>
      </w:pPr>
    </w:p>
    <w:p w14:paraId="0EFA7C43" w14:textId="2DB4D149" w:rsidR="00BC6352" w:rsidRPr="00420656" w:rsidRDefault="00BC6352" w:rsidP="00E4371A">
      <w:pPr>
        <w:pStyle w:val="BodyText"/>
        <w:ind w:left="2608"/>
        <w:rPr>
          <w:sz w:val="22"/>
          <w:szCs w:val="22"/>
        </w:rPr>
      </w:pPr>
      <w:r w:rsidRPr="005911CC">
        <w:rPr>
          <w:sz w:val="22"/>
          <w:szCs w:val="22"/>
        </w:rPr>
        <w:t xml:space="preserve">Vid Högskolan i Borås </w:t>
      </w:r>
      <w:r w:rsidR="00DA0943">
        <w:rPr>
          <w:sz w:val="22"/>
          <w:szCs w:val="22"/>
        </w:rPr>
        <w:t xml:space="preserve">utförs en </w:t>
      </w:r>
      <w:r w:rsidR="00562481">
        <w:rPr>
          <w:sz w:val="22"/>
          <w:szCs w:val="22"/>
        </w:rPr>
        <w:t>forsknings</w:t>
      </w:r>
      <w:r w:rsidR="00DA0943">
        <w:rPr>
          <w:sz w:val="22"/>
          <w:szCs w:val="22"/>
        </w:rPr>
        <w:t>studie</w:t>
      </w:r>
      <w:r w:rsidRPr="005911CC">
        <w:rPr>
          <w:sz w:val="22"/>
          <w:szCs w:val="22"/>
        </w:rPr>
        <w:t xml:space="preserve"> </w:t>
      </w:r>
      <w:r w:rsidR="00EC0F99">
        <w:rPr>
          <w:sz w:val="22"/>
          <w:szCs w:val="22"/>
        </w:rPr>
        <w:t>med syftet</w:t>
      </w:r>
      <w:r w:rsidRPr="005911CC">
        <w:rPr>
          <w:sz w:val="22"/>
          <w:szCs w:val="22"/>
        </w:rPr>
        <w:t xml:space="preserve"> [ange syfte</w:t>
      </w:r>
      <w:r w:rsidR="00105B1F">
        <w:rPr>
          <w:sz w:val="22"/>
          <w:szCs w:val="22"/>
        </w:rPr>
        <w:t xml:space="preserve">t med </w:t>
      </w:r>
      <w:r w:rsidR="00562481">
        <w:rPr>
          <w:sz w:val="22"/>
          <w:szCs w:val="22"/>
        </w:rPr>
        <w:t>studien</w:t>
      </w:r>
      <w:r w:rsidRPr="005911CC">
        <w:rPr>
          <w:sz w:val="22"/>
          <w:szCs w:val="22"/>
        </w:rPr>
        <w:t xml:space="preserve">]. </w:t>
      </w:r>
      <w:r w:rsidR="005E005A" w:rsidRPr="00420656">
        <w:rPr>
          <w:sz w:val="22"/>
          <w:szCs w:val="22"/>
        </w:rPr>
        <w:t xml:space="preserve">Ansvarig för </w:t>
      </w:r>
      <w:r w:rsidR="00DA0943">
        <w:rPr>
          <w:sz w:val="22"/>
          <w:szCs w:val="22"/>
        </w:rPr>
        <w:t>studien</w:t>
      </w:r>
      <w:r w:rsidR="005E005A" w:rsidRPr="00420656">
        <w:rPr>
          <w:sz w:val="22"/>
          <w:szCs w:val="22"/>
        </w:rPr>
        <w:t xml:space="preserve"> är </w:t>
      </w:r>
      <w:r w:rsidR="00EC0F99">
        <w:rPr>
          <w:sz w:val="22"/>
          <w:szCs w:val="22"/>
        </w:rPr>
        <w:t>[ange titel, namn och kontaktuppgifter]</w:t>
      </w:r>
      <w:r w:rsidRPr="00420656">
        <w:rPr>
          <w:sz w:val="22"/>
          <w:szCs w:val="22"/>
        </w:rPr>
        <w:t xml:space="preserve">. </w:t>
      </w:r>
    </w:p>
    <w:p w14:paraId="043D6973" w14:textId="07F580FE" w:rsidR="00A02639" w:rsidRDefault="00A02639" w:rsidP="00E4371A">
      <w:pPr>
        <w:pStyle w:val="BodyText"/>
        <w:ind w:left="2608"/>
        <w:rPr>
          <w:sz w:val="22"/>
          <w:szCs w:val="22"/>
        </w:rPr>
      </w:pPr>
    </w:p>
    <w:p w14:paraId="4DE35B76" w14:textId="156BCD98" w:rsidR="00F947AC" w:rsidRDefault="00431CC0" w:rsidP="00431CC0">
      <w:pPr>
        <w:pStyle w:val="BodyText"/>
        <w:ind w:left="2608"/>
        <w:rPr>
          <w:sz w:val="22"/>
          <w:szCs w:val="22"/>
        </w:rPr>
      </w:pPr>
      <w:r>
        <w:rPr>
          <w:sz w:val="22"/>
          <w:szCs w:val="22"/>
        </w:rPr>
        <w:t>I studien behandlas uppgifter om dig. De uppgifter som behandlas är</w:t>
      </w:r>
      <w:r w:rsidR="001D6B0F" w:rsidRPr="005911CC">
        <w:rPr>
          <w:sz w:val="22"/>
          <w:szCs w:val="22"/>
        </w:rPr>
        <w:t xml:space="preserve"> [ange per</w:t>
      </w:r>
      <w:r w:rsidR="00F947AC" w:rsidRPr="005911CC">
        <w:rPr>
          <w:sz w:val="22"/>
          <w:szCs w:val="22"/>
        </w:rPr>
        <w:softHyphen/>
      </w:r>
      <w:r w:rsidR="001D6B0F" w:rsidRPr="005911CC">
        <w:rPr>
          <w:sz w:val="22"/>
          <w:szCs w:val="22"/>
        </w:rPr>
        <w:t>son</w:t>
      </w:r>
      <w:r w:rsidR="001D6B0F" w:rsidRPr="005911CC">
        <w:rPr>
          <w:sz w:val="22"/>
          <w:szCs w:val="22"/>
        </w:rPr>
        <w:softHyphen/>
        <w:t>uppgifter</w:t>
      </w:r>
      <w:r w:rsidR="00F947AC" w:rsidRPr="005911CC">
        <w:rPr>
          <w:sz w:val="22"/>
          <w:szCs w:val="22"/>
        </w:rPr>
        <w:t>, t.ex. namn, personnummer, kön</w:t>
      </w:r>
      <w:r w:rsidR="00672A38">
        <w:rPr>
          <w:sz w:val="22"/>
          <w:szCs w:val="22"/>
        </w:rPr>
        <w:t>, utbildning</w:t>
      </w:r>
      <w:r w:rsidR="00B40768" w:rsidRPr="005911CC">
        <w:rPr>
          <w:sz w:val="22"/>
          <w:szCs w:val="22"/>
        </w:rPr>
        <w:t xml:space="preserve">, </w:t>
      </w:r>
      <w:r>
        <w:rPr>
          <w:sz w:val="22"/>
          <w:szCs w:val="22"/>
        </w:rPr>
        <w:t>uppgifter om</w:t>
      </w:r>
      <w:r w:rsidR="00F947AC" w:rsidRPr="005911CC">
        <w:rPr>
          <w:sz w:val="22"/>
          <w:szCs w:val="22"/>
        </w:rPr>
        <w:t xml:space="preserve"> hälsa].</w:t>
      </w:r>
    </w:p>
    <w:p w14:paraId="63BAFBEF" w14:textId="175FF71D" w:rsidR="0061758E" w:rsidRDefault="0061758E" w:rsidP="00431CC0">
      <w:pPr>
        <w:pStyle w:val="BodyText"/>
        <w:ind w:left="2608"/>
        <w:rPr>
          <w:sz w:val="22"/>
          <w:szCs w:val="22"/>
        </w:rPr>
      </w:pPr>
    </w:p>
    <w:p w14:paraId="5797CD9A" w14:textId="40469652" w:rsidR="0061758E" w:rsidRPr="005911CC" w:rsidRDefault="00791A75" w:rsidP="00431CC0">
      <w:pPr>
        <w:pStyle w:val="BodyText"/>
        <w:ind w:left="2608"/>
        <w:rPr>
          <w:sz w:val="22"/>
          <w:szCs w:val="22"/>
        </w:rPr>
      </w:pPr>
      <w:r>
        <w:rPr>
          <w:sz w:val="22"/>
          <w:szCs w:val="22"/>
        </w:rPr>
        <w:t>//</w:t>
      </w:r>
      <w:r w:rsidR="008B4792">
        <w:rPr>
          <w:sz w:val="22"/>
          <w:szCs w:val="22"/>
        </w:rPr>
        <w:t>Uppgifterna har tagits emot från [ange källa]//,vilket är en allmänt tillgänglig källa//.</w:t>
      </w:r>
    </w:p>
    <w:p w14:paraId="643AAB43" w14:textId="77777777" w:rsidR="00F947AC" w:rsidRPr="005911CC" w:rsidRDefault="00F947AC" w:rsidP="00E4371A">
      <w:pPr>
        <w:pStyle w:val="BodyText"/>
        <w:ind w:left="2608"/>
        <w:rPr>
          <w:sz w:val="22"/>
          <w:szCs w:val="22"/>
        </w:rPr>
      </w:pPr>
    </w:p>
    <w:p w14:paraId="6E159D32" w14:textId="56100841" w:rsidR="00BC6352" w:rsidRPr="005911CC" w:rsidRDefault="00AE4327" w:rsidP="00E4371A">
      <w:pPr>
        <w:pStyle w:val="BodyText"/>
        <w:ind w:left="2608"/>
        <w:rPr>
          <w:sz w:val="22"/>
          <w:szCs w:val="22"/>
        </w:rPr>
      </w:pPr>
      <w:r w:rsidRPr="005911CC">
        <w:rPr>
          <w:sz w:val="22"/>
          <w:szCs w:val="22"/>
        </w:rPr>
        <w:t xml:space="preserve">Uppgifterna </w:t>
      </w:r>
      <w:r w:rsidR="00431CC0">
        <w:rPr>
          <w:sz w:val="22"/>
          <w:szCs w:val="22"/>
        </w:rPr>
        <w:t>används för</w:t>
      </w:r>
      <w:r w:rsidRPr="005911CC">
        <w:rPr>
          <w:sz w:val="22"/>
          <w:szCs w:val="22"/>
        </w:rPr>
        <w:t xml:space="preserve"> att [ange </w:t>
      </w:r>
      <w:r w:rsidR="00C92DA7">
        <w:rPr>
          <w:sz w:val="22"/>
          <w:szCs w:val="22"/>
        </w:rPr>
        <w:t>syftet med behandlingen av person</w:t>
      </w:r>
      <w:r w:rsidR="00C92DA7">
        <w:rPr>
          <w:sz w:val="22"/>
          <w:szCs w:val="22"/>
        </w:rPr>
        <w:softHyphen/>
        <w:t>uppgifter</w:t>
      </w:r>
      <w:r w:rsidRPr="005911CC">
        <w:rPr>
          <w:sz w:val="22"/>
          <w:szCs w:val="22"/>
        </w:rPr>
        <w:t xml:space="preserve">, t.ex. utvärdera och få en bild av sambandet mellan </w:t>
      </w:r>
      <w:r w:rsidR="00672A38">
        <w:rPr>
          <w:sz w:val="22"/>
          <w:szCs w:val="22"/>
        </w:rPr>
        <w:t>utbildning och hälsa</w:t>
      </w:r>
      <w:r w:rsidRPr="005911CC">
        <w:rPr>
          <w:sz w:val="22"/>
          <w:szCs w:val="22"/>
        </w:rPr>
        <w:t>].</w:t>
      </w:r>
    </w:p>
    <w:p w14:paraId="01DA41A4" w14:textId="0C644FD1" w:rsidR="00BC6352" w:rsidRDefault="00BC6352" w:rsidP="00E4371A">
      <w:pPr>
        <w:pStyle w:val="BodyText"/>
        <w:ind w:left="2608"/>
        <w:rPr>
          <w:sz w:val="22"/>
          <w:szCs w:val="22"/>
        </w:rPr>
      </w:pPr>
    </w:p>
    <w:p w14:paraId="096FCE04" w14:textId="77777777" w:rsidR="000D786F" w:rsidRPr="000D786F" w:rsidRDefault="000D786F" w:rsidP="000D786F">
      <w:pPr>
        <w:pStyle w:val="BodyText"/>
        <w:ind w:left="2608"/>
        <w:rPr>
          <w:sz w:val="22"/>
          <w:szCs w:val="22"/>
        </w:rPr>
      </w:pPr>
      <w:r w:rsidRPr="000D786F">
        <w:rPr>
          <w:sz w:val="22"/>
          <w:szCs w:val="22"/>
        </w:rPr>
        <w:t xml:space="preserve">Högskolan i Borås är personuppgiftsansvarig för behandlingen, som sker med stöd av artikel 6.1 (e) i dataskyddsförordningen (allmänt intresse). </w:t>
      </w:r>
    </w:p>
    <w:p w14:paraId="749D0D15" w14:textId="77777777" w:rsidR="000D786F" w:rsidRDefault="000D786F" w:rsidP="00E4371A">
      <w:pPr>
        <w:pStyle w:val="BodyText"/>
        <w:ind w:left="2608"/>
        <w:rPr>
          <w:sz w:val="22"/>
          <w:szCs w:val="22"/>
        </w:rPr>
      </w:pPr>
    </w:p>
    <w:p w14:paraId="7DBFCC8E" w14:textId="65257AE5" w:rsidR="005A2B26" w:rsidRDefault="00535FC8" w:rsidP="00E4371A">
      <w:pPr>
        <w:pStyle w:val="BodyText"/>
        <w:ind w:left="2608"/>
        <w:rPr>
          <w:sz w:val="22"/>
          <w:szCs w:val="22"/>
        </w:rPr>
      </w:pPr>
      <w:r>
        <w:rPr>
          <w:sz w:val="22"/>
          <w:szCs w:val="22"/>
        </w:rPr>
        <w:t xml:space="preserve">//Uppgifterna lagras kodade, vilket </w:t>
      </w:r>
      <w:r w:rsidR="009563D1">
        <w:rPr>
          <w:sz w:val="22"/>
          <w:szCs w:val="22"/>
        </w:rPr>
        <w:t>betyder</w:t>
      </w:r>
      <w:r>
        <w:rPr>
          <w:sz w:val="22"/>
          <w:szCs w:val="22"/>
        </w:rPr>
        <w:t xml:space="preserve"> att uppgifterna inte kan </w:t>
      </w:r>
      <w:r w:rsidR="006508F9">
        <w:rPr>
          <w:sz w:val="22"/>
          <w:szCs w:val="22"/>
        </w:rPr>
        <w:t>här</w:t>
      </w:r>
      <w:r w:rsidR="006508F9">
        <w:rPr>
          <w:sz w:val="22"/>
          <w:szCs w:val="22"/>
        </w:rPr>
        <w:softHyphen/>
        <w:t xml:space="preserve">ledas </w:t>
      </w:r>
      <w:r>
        <w:rPr>
          <w:sz w:val="22"/>
          <w:szCs w:val="22"/>
        </w:rPr>
        <w:t>till dig utan en så kallad kodnyckel. Uppgifterna och kodnyckeln förvaras på ett säkert sätt och åtskilda från varandra.//</w:t>
      </w:r>
    </w:p>
    <w:p w14:paraId="7A8E7C3B" w14:textId="4740D46D" w:rsidR="008A0538" w:rsidRDefault="008A0538" w:rsidP="00E4371A">
      <w:pPr>
        <w:pStyle w:val="BodyText"/>
        <w:ind w:left="2608"/>
        <w:rPr>
          <w:sz w:val="22"/>
          <w:szCs w:val="22"/>
        </w:rPr>
      </w:pPr>
    </w:p>
    <w:p w14:paraId="09D19895" w14:textId="44309F0A" w:rsidR="008A0538" w:rsidRPr="008A0538" w:rsidRDefault="008A0538" w:rsidP="008A0538">
      <w:pPr>
        <w:pBdr>
          <w:top w:val="single" w:sz="4" w:space="1" w:color="auto"/>
          <w:left w:val="single" w:sz="4" w:space="4" w:color="auto"/>
          <w:bottom w:val="single" w:sz="4" w:space="1" w:color="auto"/>
          <w:right w:val="single" w:sz="4" w:space="4" w:color="auto"/>
        </w:pBdr>
        <w:ind w:left="2608"/>
        <w:rPr>
          <w:b/>
          <w:sz w:val="22"/>
          <w:szCs w:val="22"/>
        </w:rPr>
      </w:pPr>
      <w:r>
        <w:rPr>
          <w:b/>
          <w:sz w:val="22"/>
          <w:szCs w:val="22"/>
        </w:rPr>
        <w:t>Kommentar</w:t>
      </w:r>
    </w:p>
    <w:p w14:paraId="227359F9" w14:textId="77777777" w:rsidR="00D5364E" w:rsidRDefault="00D5364E" w:rsidP="008A0538">
      <w:pPr>
        <w:pBdr>
          <w:top w:val="single" w:sz="4" w:space="1" w:color="auto"/>
          <w:left w:val="single" w:sz="4" w:space="4" w:color="auto"/>
          <w:bottom w:val="single" w:sz="4" w:space="1" w:color="auto"/>
          <w:right w:val="single" w:sz="4" w:space="4" w:color="auto"/>
        </w:pBdr>
        <w:ind w:left="2608"/>
        <w:rPr>
          <w:sz w:val="22"/>
          <w:szCs w:val="22"/>
        </w:rPr>
      </w:pPr>
    </w:p>
    <w:p w14:paraId="419BAC18" w14:textId="640B106F" w:rsidR="007946F9" w:rsidRDefault="007946F9" w:rsidP="008A0538">
      <w:pPr>
        <w:pBdr>
          <w:top w:val="single" w:sz="4" w:space="1" w:color="auto"/>
          <w:left w:val="single" w:sz="4" w:space="4" w:color="auto"/>
          <w:bottom w:val="single" w:sz="4" w:space="1" w:color="auto"/>
          <w:right w:val="single" w:sz="4" w:space="4" w:color="auto"/>
        </w:pBdr>
        <w:ind w:left="2608"/>
        <w:rPr>
          <w:sz w:val="22"/>
          <w:szCs w:val="22"/>
        </w:rPr>
      </w:pPr>
      <w:r>
        <w:rPr>
          <w:sz w:val="22"/>
          <w:szCs w:val="22"/>
        </w:rPr>
        <w:t>Vid all behandling av personuppgifter för forskningsändamål ska personuppgifterna pse</w:t>
      </w:r>
      <w:r>
        <w:rPr>
          <w:sz w:val="22"/>
          <w:szCs w:val="22"/>
        </w:rPr>
        <w:softHyphen/>
        <w:t xml:space="preserve">udonymiseras (”kodas”), så att uppgifterna inte kan härledas till en enskild individ utan tillgång till kompletterande information (”kodnyckel”). Kodnyckeln ska förvaras tekniskt och/eller organisatoriskt åtskilt, om möjligt. Om ändamålet med forskningen inte kan uppnås genom pseudonymisering, ska personuppgiftsbehandlingen omfattas av andra lämpliga skyddsåtgärder. </w:t>
      </w:r>
      <w:r w:rsidR="00110360">
        <w:rPr>
          <w:sz w:val="22"/>
          <w:szCs w:val="22"/>
        </w:rPr>
        <w:t>I sådant fall, kontakta högskolans dataskydds</w:t>
      </w:r>
      <w:r w:rsidR="00110360">
        <w:rPr>
          <w:sz w:val="22"/>
          <w:szCs w:val="22"/>
        </w:rPr>
        <w:softHyphen/>
        <w:t xml:space="preserve">funktion för samråd. </w:t>
      </w:r>
    </w:p>
    <w:p w14:paraId="1D223024" w14:textId="77777777" w:rsidR="008A0538" w:rsidRDefault="008A0538" w:rsidP="00E4371A">
      <w:pPr>
        <w:pStyle w:val="BodyText"/>
        <w:ind w:left="2608"/>
        <w:rPr>
          <w:sz w:val="22"/>
          <w:szCs w:val="22"/>
        </w:rPr>
      </w:pPr>
    </w:p>
    <w:p w14:paraId="43FD275C" w14:textId="7EB3215C" w:rsidR="005A2B26" w:rsidRDefault="00535FC8" w:rsidP="00E4371A">
      <w:pPr>
        <w:pStyle w:val="BodyText"/>
        <w:ind w:left="2608"/>
        <w:rPr>
          <w:sz w:val="22"/>
          <w:szCs w:val="22"/>
        </w:rPr>
      </w:pPr>
      <w:r>
        <w:rPr>
          <w:sz w:val="22"/>
          <w:szCs w:val="22"/>
        </w:rPr>
        <w:t xml:space="preserve">Uppgifterna </w:t>
      </w:r>
      <w:r w:rsidR="00DA659E">
        <w:rPr>
          <w:sz w:val="22"/>
          <w:szCs w:val="22"/>
        </w:rPr>
        <w:t>används och är endast</w:t>
      </w:r>
      <w:r>
        <w:rPr>
          <w:sz w:val="22"/>
          <w:szCs w:val="22"/>
        </w:rPr>
        <w:t xml:space="preserve"> åtkomliga av forskarna som utför studien. Uppgifterna är dock allmänna handlingar som kan komma att lämnas ut i det fall någon begär det i enlighet med offentlighetsprincipen.</w:t>
      </w:r>
    </w:p>
    <w:p w14:paraId="47B89B32" w14:textId="77777777" w:rsidR="005A2B26" w:rsidRDefault="005A2B26" w:rsidP="00E4371A">
      <w:pPr>
        <w:pStyle w:val="BodyText"/>
        <w:ind w:left="2608"/>
        <w:rPr>
          <w:sz w:val="22"/>
          <w:szCs w:val="22"/>
        </w:rPr>
      </w:pPr>
    </w:p>
    <w:p w14:paraId="2D6F4832" w14:textId="7021AB7C" w:rsidR="00727F87" w:rsidRPr="005911CC" w:rsidRDefault="00520177" w:rsidP="00E4371A">
      <w:pPr>
        <w:pStyle w:val="BodyText"/>
        <w:ind w:left="2608"/>
        <w:rPr>
          <w:sz w:val="22"/>
          <w:szCs w:val="22"/>
        </w:rPr>
      </w:pPr>
      <w:r>
        <w:rPr>
          <w:sz w:val="22"/>
          <w:szCs w:val="22"/>
        </w:rPr>
        <w:t>Uppgifterna</w:t>
      </w:r>
      <w:r w:rsidR="00EE0C9F" w:rsidRPr="005911CC">
        <w:rPr>
          <w:sz w:val="22"/>
          <w:szCs w:val="22"/>
        </w:rPr>
        <w:t xml:space="preserve"> lagras </w:t>
      </w:r>
      <w:r w:rsidR="008A0DA3">
        <w:rPr>
          <w:sz w:val="22"/>
          <w:szCs w:val="22"/>
        </w:rPr>
        <w:t>inom EU/EES</w:t>
      </w:r>
      <w:r w:rsidR="00EE0C9F" w:rsidRPr="005911CC">
        <w:rPr>
          <w:sz w:val="22"/>
          <w:szCs w:val="22"/>
        </w:rPr>
        <w:t xml:space="preserve"> och </w:t>
      </w:r>
      <w:r w:rsidR="00DA659E">
        <w:rPr>
          <w:sz w:val="22"/>
          <w:szCs w:val="22"/>
        </w:rPr>
        <w:t xml:space="preserve">kommer att </w:t>
      </w:r>
      <w:r w:rsidR="00D5364E">
        <w:rPr>
          <w:sz w:val="22"/>
          <w:szCs w:val="22"/>
        </w:rPr>
        <w:t>//</w:t>
      </w:r>
      <w:r w:rsidR="00EE0C9F" w:rsidRPr="005911CC">
        <w:rPr>
          <w:sz w:val="22"/>
          <w:szCs w:val="22"/>
        </w:rPr>
        <w:t>raderas efter [ange tid</w:t>
      </w:r>
      <w:r w:rsidR="00865D1C">
        <w:rPr>
          <w:sz w:val="22"/>
          <w:szCs w:val="22"/>
        </w:rPr>
        <w:t>, t.ex. 10 år</w:t>
      </w:r>
      <w:r w:rsidR="00EE0C9F" w:rsidRPr="005911CC">
        <w:rPr>
          <w:sz w:val="22"/>
          <w:szCs w:val="22"/>
        </w:rPr>
        <w:t>]</w:t>
      </w:r>
      <w:r w:rsidR="00D5364E">
        <w:rPr>
          <w:sz w:val="22"/>
          <w:szCs w:val="22"/>
        </w:rPr>
        <w:t>.// och bevaras i högskolans arkiv efter studien är avslutad.//</w:t>
      </w:r>
      <w:r w:rsidR="00EE0C9F" w:rsidRPr="005911CC">
        <w:rPr>
          <w:sz w:val="22"/>
          <w:szCs w:val="22"/>
        </w:rPr>
        <w:t xml:space="preserve"> </w:t>
      </w:r>
    </w:p>
    <w:p w14:paraId="69B4A136" w14:textId="3052698E" w:rsidR="00BB47BC" w:rsidRDefault="00BB47BC" w:rsidP="00E4371A">
      <w:pPr>
        <w:pStyle w:val="BodyText"/>
        <w:ind w:left="2608"/>
        <w:rPr>
          <w:sz w:val="22"/>
          <w:szCs w:val="22"/>
        </w:rPr>
      </w:pPr>
    </w:p>
    <w:p w14:paraId="64A829BA" w14:textId="58E44217" w:rsidR="00D5364E" w:rsidRDefault="00D5364E" w:rsidP="00D5364E">
      <w:pPr>
        <w:pStyle w:val="BodyText"/>
        <w:pBdr>
          <w:top w:val="single" w:sz="4" w:space="1" w:color="auto"/>
          <w:left w:val="single" w:sz="4" w:space="4" w:color="auto"/>
          <w:bottom w:val="single" w:sz="4" w:space="1" w:color="auto"/>
          <w:right w:val="single" w:sz="4" w:space="4" w:color="auto"/>
        </w:pBdr>
        <w:ind w:left="2608"/>
        <w:rPr>
          <w:b/>
          <w:sz w:val="22"/>
          <w:szCs w:val="22"/>
        </w:rPr>
      </w:pPr>
      <w:r>
        <w:rPr>
          <w:b/>
          <w:sz w:val="22"/>
          <w:szCs w:val="22"/>
        </w:rPr>
        <w:t>Kommentar</w:t>
      </w:r>
    </w:p>
    <w:p w14:paraId="47C83F73" w14:textId="1B24C14A" w:rsidR="00D5364E" w:rsidRDefault="00D5364E" w:rsidP="00D5364E">
      <w:pPr>
        <w:pStyle w:val="BodyText"/>
        <w:pBdr>
          <w:top w:val="single" w:sz="4" w:space="1" w:color="auto"/>
          <w:left w:val="single" w:sz="4" w:space="4" w:color="auto"/>
          <w:bottom w:val="single" w:sz="4" w:space="1" w:color="auto"/>
          <w:right w:val="single" w:sz="4" w:space="4" w:color="auto"/>
        </w:pBdr>
        <w:ind w:left="2608"/>
        <w:rPr>
          <w:sz w:val="22"/>
          <w:szCs w:val="22"/>
        </w:rPr>
      </w:pPr>
    </w:p>
    <w:p w14:paraId="09C80450" w14:textId="56BED428" w:rsidR="00D5364E" w:rsidRPr="00D5364E" w:rsidRDefault="0088490C" w:rsidP="00D5364E">
      <w:pPr>
        <w:pStyle w:val="BodyText"/>
        <w:pBdr>
          <w:top w:val="single" w:sz="4" w:space="1" w:color="auto"/>
          <w:left w:val="single" w:sz="4" w:space="4" w:color="auto"/>
          <w:bottom w:val="single" w:sz="4" w:space="1" w:color="auto"/>
          <w:right w:val="single" w:sz="4" w:space="4" w:color="auto"/>
        </w:pBdr>
        <w:ind w:left="2608"/>
        <w:rPr>
          <w:sz w:val="22"/>
          <w:szCs w:val="22"/>
        </w:rPr>
      </w:pPr>
      <w:r>
        <w:rPr>
          <w:sz w:val="22"/>
          <w:szCs w:val="22"/>
        </w:rPr>
        <w:t xml:space="preserve">För information om gallringsfrister </w:t>
      </w:r>
      <w:r w:rsidR="000954D5">
        <w:rPr>
          <w:sz w:val="22"/>
          <w:szCs w:val="22"/>
        </w:rPr>
        <w:t xml:space="preserve">(raderingstider) </w:t>
      </w:r>
      <w:r>
        <w:rPr>
          <w:sz w:val="22"/>
          <w:szCs w:val="22"/>
        </w:rPr>
        <w:t xml:space="preserve">avseende forskningshandlingar, se </w:t>
      </w:r>
      <w:hyperlink r:id="rId10" w:history="1">
        <w:r w:rsidR="00204B6C" w:rsidRPr="00CB43A8">
          <w:rPr>
            <w:rStyle w:val="Hyperlink"/>
            <w:sz w:val="22"/>
            <w:szCs w:val="22"/>
          </w:rPr>
          <w:t>http://www.hb.se/Anstalld/Att-arbeta-pa-en-hogskola/Myndigheten-hogskolan/</w:t>
        </w:r>
        <w:r w:rsidR="00204B6C" w:rsidRPr="00CB43A8">
          <w:rPr>
            <w:rStyle w:val="Hyperlink"/>
            <w:sz w:val="22"/>
            <w:szCs w:val="22"/>
          </w:rPr>
          <w:softHyphen/>
          <w:t>Informationshantering/Regler-och-riktlinjer/</w:t>
        </w:r>
      </w:hyperlink>
      <w:r>
        <w:rPr>
          <w:sz w:val="22"/>
          <w:szCs w:val="22"/>
        </w:rPr>
        <w:t>.</w:t>
      </w:r>
      <w:r w:rsidR="002E1FC5">
        <w:rPr>
          <w:sz w:val="22"/>
          <w:szCs w:val="22"/>
        </w:rPr>
        <w:t xml:space="preserve"> Kontakta högskolans arkivarie vid frågor.</w:t>
      </w:r>
    </w:p>
    <w:p w14:paraId="461DA47B" w14:textId="77777777" w:rsidR="0088490C" w:rsidRDefault="0088490C" w:rsidP="00B8241C">
      <w:pPr>
        <w:pStyle w:val="BodyText"/>
        <w:ind w:left="2608"/>
        <w:rPr>
          <w:sz w:val="22"/>
          <w:szCs w:val="22"/>
        </w:rPr>
      </w:pPr>
    </w:p>
    <w:p w14:paraId="4F1B526F" w14:textId="7E7AE72F" w:rsidR="00107A54" w:rsidRDefault="002E1FC5" w:rsidP="00B8241C">
      <w:pPr>
        <w:pStyle w:val="BodyText"/>
        <w:ind w:left="2608"/>
        <w:rPr>
          <w:sz w:val="22"/>
          <w:szCs w:val="22"/>
        </w:rPr>
      </w:pPr>
      <w:r>
        <w:rPr>
          <w:sz w:val="22"/>
          <w:szCs w:val="22"/>
        </w:rPr>
        <w:lastRenderedPageBreak/>
        <w:t>//</w:t>
      </w:r>
      <w:r w:rsidR="00107A54" w:rsidRPr="005911CC">
        <w:rPr>
          <w:sz w:val="22"/>
          <w:szCs w:val="22"/>
        </w:rPr>
        <w:t xml:space="preserve">Resultatet av </w:t>
      </w:r>
      <w:r w:rsidR="00EE0C9F" w:rsidRPr="005911CC">
        <w:rPr>
          <w:sz w:val="22"/>
          <w:szCs w:val="22"/>
        </w:rPr>
        <w:t>forskning</w:t>
      </w:r>
      <w:r w:rsidR="005E16D2">
        <w:rPr>
          <w:sz w:val="22"/>
          <w:szCs w:val="22"/>
        </w:rPr>
        <w:t>en</w:t>
      </w:r>
      <w:r w:rsidR="00107A54" w:rsidRPr="005911CC">
        <w:rPr>
          <w:sz w:val="22"/>
          <w:szCs w:val="22"/>
        </w:rPr>
        <w:t xml:space="preserve"> kommer att sammanställas i avidentifierad form och presenteras så att </w:t>
      </w:r>
      <w:r w:rsidR="008A0DA3">
        <w:rPr>
          <w:sz w:val="22"/>
          <w:szCs w:val="22"/>
        </w:rPr>
        <w:t>inga uppgifter</w:t>
      </w:r>
      <w:r w:rsidR="00107A54" w:rsidRPr="005911CC">
        <w:rPr>
          <w:sz w:val="22"/>
          <w:szCs w:val="22"/>
        </w:rPr>
        <w:t xml:space="preserve"> kan spåras till dig.</w:t>
      </w:r>
      <w:r w:rsidR="00F37470">
        <w:rPr>
          <w:sz w:val="22"/>
          <w:szCs w:val="22"/>
        </w:rPr>
        <w:t>//</w:t>
      </w:r>
    </w:p>
    <w:p w14:paraId="4C03F946" w14:textId="00C26362" w:rsidR="000F7126" w:rsidRDefault="000F7126" w:rsidP="00B8241C">
      <w:pPr>
        <w:pStyle w:val="BodyText"/>
        <w:ind w:left="2608"/>
        <w:rPr>
          <w:sz w:val="22"/>
          <w:szCs w:val="22"/>
        </w:rPr>
      </w:pPr>
    </w:p>
    <w:p w14:paraId="3C6B65C4" w14:textId="77777777" w:rsidR="000F7126" w:rsidRDefault="000F7126" w:rsidP="00B8241C">
      <w:pPr>
        <w:pStyle w:val="BodyText"/>
        <w:ind w:left="2608"/>
        <w:rPr>
          <w:sz w:val="22"/>
          <w:szCs w:val="22"/>
        </w:rPr>
      </w:pPr>
    </w:p>
    <w:p w14:paraId="3C42AF41" w14:textId="52CA93A6" w:rsidR="000F7126" w:rsidRDefault="000F7126" w:rsidP="000F7126">
      <w:pPr>
        <w:pStyle w:val="BodyText"/>
        <w:ind w:left="2608"/>
        <w:rPr>
          <w:sz w:val="22"/>
          <w:szCs w:val="22"/>
        </w:rPr>
      </w:pPr>
      <w:r>
        <w:rPr>
          <w:sz w:val="22"/>
          <w:szCs w:val="22"/>
        </w:rPr>
        <w:t>Borås den [datum]</w:t>
      </w:r>
    </w:p>
    <w:p w14:paraId="654A2DD2" w14:textId="77777777" w:rsidR="000F7126" w:rsidRDefault="000F7126" w:rsidP="000F7126">
      <w:pPr>
        <w:pStyle w:val="BodyText"/>
        <w:ind w:left="2608"/>
        <w:rPr>
          <w:sz w:val="22"/>
          <w:szCs w:val="22"/>
        </w:rPr>
      </w:pPr>
    </w:p>
    <w:p w14:paraId="5926B034" w14:textId="77777777" w:rsidR="000F7126" w:rsidRDefault="000F7126" w:rsidP="00B8241C">
      <w:pPr>
        <w:pStyle w:val="BodyText"/>
        <w:ind w:left="2608"/>
        <w:rPr>
          <w:sz w:val="22"/>
          <w:szCs w:val="22"/>
        </w:rPr>
      </w:pPr>
    </w:p>
    <w:p w14:paraId="412801E6" w14:textId="64603038" w:rsidR="000F7126" w:rsidRDefault="000F7126" w:rsidP="00B8241C">
      <w:pPr>
        <w:pStyle w:val="BodyText"/>
        <w:ind w:left="2608"/>
        <w:rPr>
          <w:sz w:val="22"/>
          <w:szCs w:val="22"/>
        </w:rPr>
      </w:pPr>
      <w:r>
        <w:rPr>
          <w:sz w:val="22"/>
          <w:szCs w:val="22"/>
        </w:rPr>
        <w:t>[Namn på ansvarig för forskningen]</w:t>
      </w:r>
    </w:p>
    <w:p w14:paraId="1E2E3F80" w14:textId="2BFC1E10" w:rsidR="00972EA5" w:rsidRDefault="00972EA5">
      <w:pPr>
        <w:rPr>
          <w:b/>
          <w:sz w:val="28"/>
        </w:rPr>
      </w:pPr>
      <w:r>
        <w:br w:type="page"/>
      </w:r>
    </w:p>
    <w:p w14:paraId="021A0762" w14:textId="77777777" w:rsidR="00B80A24" w:rsidRDefault="00B80A24" w:rsidP="008707C4">
      <w:pPr>
        <w:pStyle w:val="Rubrik1"/>
        <w:spacing w:after="0"/>
        <w:ind w:left="1304" w:firstLine="1304"/>
      </w:pPr>
    </w:p>
    <w:p w14:paraId="77B80D95" w14:textId="07E19963" w:rsidR="00DB6034" w:rsidRPr="001A3FFD" w:rsidRDefault="00EA28F4" w:rsidP="00DB6034">
      <w:pPr>
        <w:pStyle w:val="Rubrik1"/>
        <w:spacing w:after="0"/>
        <w:ind w:left="1304" w:firstLine="1304"/>
      </w:pPr>
      <w:r>
        <w:t>Information om behandlingen av personuppgifter</w:t>
      </w:r>
    </w:p>
    <w:p w14:paraId="6AEE1173" w14:textId="77777777" w:rsidR="00DB6034" w:rsidRPr="001A3FFD" w:rsidRDefault="00DB6034" w:rsidP="00DB6034">
      <w:pPr>
        <w:pStyle w:val="BodyText"/>
      </w:pPr>
    </w:p>
    <w:p w14:paraId="40F35107" w14:textId="77777777" w:rsidR="00ED4955" w:rsidRDefault="00ED4955" w:rsidP="00DB6034">
      <w:pPr>
        <w:pStyle w:val="BodyText"/>
        <w:ind w:left="2608"/>
        <w:rPr>
          <w:sz w:val="22"/>
          <w:szCs w:val="22"/>
        </w:rPr>
      </w:pPr>
    </w:p>
    <w:p w14:paraId="561AFD80" w14:textId="6581CE24" w:rsidR="00377AC8" w:rsidRDefault="00DB6034" w:rsidP="00DB6034">
      <w:pPr>
        <w:pStyle w:val="BodyText"/>
        <w:ind w:left="2608"/>
        <w:rPr>
          <w:sz w:val="22"/>
          <w:szCs w:val="22"/>
        </w:rPr>
      </w:pPr>
      <w:r w:rsidRPr="004C03C4">
        <w:rPr>
          <w:sz w:val="22"/>
          <w:szCs w:val="22"/>
        </w:rPr>
        <w:t>Högskolan i Borås</w:t>
      </w:r>
      <w:r w:rsidR="00ED4955">
        <w:rPr>
          <w:sz w:val="22"/>
          <w:szCs w:val="22"/>
        </w:rPr>
        <w:t xml:space="preserve"> </w:t>
      </w:r>
      <w:r w:rsidRPr="004C03C4">
        <w:rPr>
          <w:sz w:val="22"/>
          <w:szCs w:val="22"/>
        </w:rPr>
        <w:t xml:space="preserve">är personuppgiftsansvarig för </w:t>
      </w:r>
      <w:r w:rsidR="0090344B">
        <w:rPr>
          <w:sz w:val="22"/>
          <w:szCs w:val="22"/>
        </w:rPr>
        <w:t>all behandling av</w:t>
      </w:r>
      <w:r w:rsidRPr="004C03C4">
        <w:rPr>
          <w:sz w:val="22"/>
          <w:szCs w:val="22"/>
        </w:rPr>
        <w:t xml:space="preserve"> personuppgifter inom högskolans verksamhet. </w:t>
      </w:r>
      <w:r w:rsidR="0090344B">
        <w:rPr>
          <w:sz w:val="22"/>
          <w:szCs w:val="22"/>
        </w:rPr>
        <w:t>Om du har några frågor kring hur dina personuppgifter behandlas</w:t>
      </w:r>
      <w:r w:rsidR="00377AC8">
        <w:rPr>
          <w:sz w:val="22"/>
          <w:szCs w:val="22"/>
        </w:rPr>
        <w:t xml:space="preserve"> kan du läsa mer om hur högskolan behandlar personuppgifter på vår webb</w:t>
      </w:r>
      <w:r w:rsidR="00377AC8">
        <w:rPr>
          <w:sz w:val="22"/>
          <w:szCs w:val="22"/>
        </w:rPr>
        <w:softHyphen/>
        <w:t xml:space="preserve">plats, </w:t>
      </w:r>
      <w:r w:rsidR="00377AC8" w:rsidRPr="00377AC8">
        <w:rPr>
          <w:sz w:val="22"/>
          <w:szCs w:val="22"/>
        </w:rPr>
        <w:t>http://www</w:t>
      </w:r>
      <w:r w:rsidR="00377AC8">
        <w:rPr>
          <w:sz w:val="22"/>
          <w:szCs w:val="22"/>
        </w:rPr>
        <w:softHyphen/>
      </w:r>
      <w:r w:rsidR="00377AC8">
        <w:rPr>
          <w:sz w:val="22"/>
          <w:szCs w:val="22"/>
        </w:rPr>
        <w:softHyphen/>
      </w:r>
      <w:r w:rsidR="00377AC8" w:rsidRPr="00377AC8">
        <w:rPr>
          <w:sz w:val="22"/>
          <w:szCs w:val="22"/>
        </w:rPr>
        <w:t>.</w:t>
      </w:r>
      <w:r w:rsidR="00377AC8">
        <w:rPr>
          <w:sz w:val="22"/>
          <w:szCs w:val="22"/>
        </w:rPr>
        <w:softHyphen/>
      </w:r>
      <w:r w:rsidR="00377AC8" w:rsidRPr="00377AC8">
        <w:rPr>
          <w:sz w:val="22"/>
          <w:szCs w:val="22"/>
        </w:rPr>
        <w:t>hb</w:t>
      </w:r>
      <w:r w:rsidR="00377AC8">
        <w:rPr>
          <w:sz w:val="22"/>
          <w:szCs w:val="22"/>
        </w:rPr>
        <w:softHyphen/>
      </w:r>
      <w:r w:rsidR="00377AC8" w:rsidRPr="00377AC8">
        <w:rPr>
          <w:sz w:val="22"/>
          <w:szCs w:val="22"/>
        </w:rPr>
        <w:t>.</w:t>
      </w:r>
      <w:r w:rsidR="00377AC8" w:rsidRPr="00377AC8">
        <w:rPr>
          <w:sz w:val="22"/>
          <w:szCs w:val="22"/>
        </w:rPr>
        <w:softHyphen/>
        <w:t>se/</w:t>
      </w:r>
      <w:r w:rsidR="00377AC8" w:rsidRPr="00377AC8">
        <w:rPr>
          <w:sz w:val="22"/>
          <w:szCs w:val="22"/>
        </w:rPr>
        <w:softHyphen/>
      </w:r>
      <w:r w:rsidR="00377AC8" w:rsidRPr="00377AC8">
        <w:rPr>
          <w:sz w:val="22"/>
          <w:szCs w:val="22"/>
        </w:rPr>
        <w:softHyphen/>
        <w:t>dataskydd</w:t>
      </w:r>
      <w:r w:rsidR="00377AC8">
        <w:rPr>
          <w:sz w:val="22"/>
          <w:szCs w:val="22"/>
        </w:rPr>
        <w:t>. Du är o</w:t>
      </w:r>
      <w:r w:rsidR="00D6551D">
        <w:rPr>
          <w:sz w:val="22"/>
          <w:szCs w:val="22"/>
        </w:rPr>
        <w:t xml:space="preserve">ckså välkommen att kontakta </w:t>
      </w:r>
      <w:r w:rsidR="0024067E">
        <w:rPr>
          <w:sz w:val="22"/>
          <w:szCs w:val="22"/>
        </w:rPr>
        <w:t xml:space="preserve">den </w:t>
      </w:r>
      <w:r w:rsidR="00E46AC0">
        <w:rPr>
          <w:sz w:val="22"/>
          <w:szCs w:val="22"/>
        </w:rPr>
        <w:t>ansvarige</w:t>
      </w:r>
      <w:r w:rsidR="0024067E">
        <w:rPr>
          <w:sz w:val="22"/>
          <w:szCs w:val="22"/>
        </w:rPr>
        <w:t xml:space="preserve"> för studien</w:t>
      </w:r>
      <w:r w:rsidR="00377AC8">
        <w:rPr>
          <w:sz w:val="22"/>
          <w:szCs w:val="22"/>
        </w:rPr>
        <w:t xml:space="preserve"> med frågor.</w:t>
      </w:r>
    </w:p>
    <w:p w14:paraId="01C6C9B4" w14:textId="77777777" w:rsidR="00377AC8" w:rsidRDefault="00377AC8" w:rsidP="00DB6034">
      <w:pPr>
        <w:pStyle w:val="BodyText"/>
        <w:ind w:left="2608"/>
        <w:rPr>
          <w:sz w:val="22"/>
          <w:szCs w:val="22"/>
        </w:rPr>
      </w:pPr>
    </w:p>
    <w:p w14:paraId="70D51790" w14:textId="77777777" w:rsidR="00DB6034" w:rsidRPr="004C03C4" w:rsidRDefault="00DB6034" w:rsidP="00DB6034">
      <w:pPr>
        <w:pStyle w:val="BodyText"/>
        <w:ind w:left="1304" w:firstLine="1304"/>
        <w:rPr>
          <w:b/>
          <w:sz w:val="22"/>
          <w:szCs w:val="22"/>
        </w:rPr>
      </w:pPr>
      <w:r w:rsidRPr="004C03C4">
        <w:rPr>
          <w:b/>
          <w:sz w:val="22"/>
          <w:szCs w:val="22"/>
        </w:rPr>
        <w:t>Dina rättigheter</w:t>
      </w:r>
    </w:p>
    <w:p w14:paraId="39F5EB18" w14:textId="77777777" w:rsidR="00DB6034" w:rsidRPr="004C03C4" w:rsidRDefault="00DB6034" w:rsidP="00DB6034">
      <w:pPr>
        <w:pStyle w:val="BodyText"/>
        <w:ind w:left="2608"/>
        <w:rPr>
          <w:sz w:val="22"/>
          <w:szCs w:val="22"/>
        </w:rPr>
      </w:pPr>
    </w:p>
    <w:p w14:paraId="064B2D79" w14:textId="66DEBBBC" w:rsidR="004B113D" w:rsidRPr="00377AC8" w:rsidRDefault="004B113D" w:rsidP="00B42C4D">
      <w:pPr>
        <w:pStyle w:val="BodyText"/>
        <w:numPr>
          <w:ilvl w:val="0"/>
          <w:numId w:val="4"/>
        </w:numPr>
        <w:spacing w:after="120"/>
        <w:ind w:left="2965"/>
        <w:rPr>
          <w:sz w:val="22"/>
          <w:szCs w:val="22"/>
        </w:rPr>
      </w:pPr>
      <w:r w:rsidRPr="00377AC8">
        <w:rPr>
          <w:sz w:val="22"/>
          <w:szCs w:val="22"/>
        </w:rPr>
        <w:t>Högskolan är öppen med hur vi behandlar dina personuppgifter. Om du vill veta vilka personuppgifter som vi behandlar om dig kan du kostnadsfritt en gång per år begära ett utdrag med information om detta (</w:t>
      </w:r>
      <w:r w:rsidR="00206FC4">
        <w:rPr>
          <w:sz w:val="22"/>
          <w:szCs w:val="22"/>
        </w:rPr>
        <w:t xml:space="preserve">ett </w:t>
      </w:r>
      <w:r w:rsidRPr="00377AC8">
        <w:rPr>
          <w:sz w:val="22"/>
          <w:szCs w:val="22"/>
        </w:rPr>
        <w:t>så kallat registerutdrag).</w:t>
      </w:r>
      <w:r w:rsidR="00597C5F" w:rsidRPr="00377AC8">
        <w:rPr>
          <w:sz w:val="22"/>
          <w:szCs w:val="22"/>
        </w:rPr>
        <w:t xml:space="preserve"> </w:t>
      </w:r>
      <w:r w:rsidR="0018580B" w:rsidRPr="00377AC8">
        <w:rPr>
          <w:sz w:val="22"/>
          <w:szCs w:val="22"/>
        </w:rPr>
        <w:t xml:space="preserve">För att beställa ett registerutdrag kan du använda blanketten </w:t>
      </w:r>
      <w:r w:rsidR="008350D7" w:rsidRPr="00377AC8">
        <w:rPr>
          <w:sz w:val="22"/>
          <w:szCs w:val="22"/>
        </w:rPr>
        <w:t>för begäran om register</w:t>
      </w:r>
      <w:r w:rsidR="008350D7" w:rsidRPr="00377AC8">
        <w:rPr>
          <w:sz w:val="22"/>
          <w:szCs w:val="22"/>
        </w:rPr>
        <w:softHyphen/>
        <w:t>utdrag</w:t>
      </w:r>
      <w:r w:rsidR="0018580B" w:rsidRPr="00377AC8">
        <w:rPr>
          <w:sz w:val="22"/>
          <w:szCs w:val="22"/>
        </w:rPr>
        <w:t xml:space="preserve"> </w:t>
      </w:r>
      <w:r w:rsidR="003A4E9C">
        <w:rPr>
          <w:sz w:val="22"/>
          <w:szCs w:val="22"/>
        </w:rPr>
        <w:t>på högskolans webbplats, http://www.hb.se/dataskydd</w:t>
      </w:r>
      <w:r w:rsidR="00E46AC0">
        <w:rPr>
          <w:sz w:val="22"/>
          <w:szCs w:val="22"/>
        </w:rPr>
        <w:t>.</w:t>
      </w:r>
    </w:p>
    <w:p w14:paraId="196C94A5" w14:textId="2433D205" w:rsidR="00DB6034" w:rsidRDefault="00905E0B" w:rsidP="0032339C">
      <w:pPr>
        <w:pStyle w:val="BodyText"/>
        <w:numPr>
          <w:ilvl w:val="0"/>
          <w:numId w:val="2"/>
        </w:numPr>
        <w:spacing w:after="120"/>
        <w:ind w:left="2965"/>
        <w:rPr>
          <w:sz w:val="22"/>
          <w:szCs w:val="22"/>
        </w:rPr>
      </w:pPr>
      <w:r w:rsidRPr="00377AC8">
        <w:rPr>
          <w:sz w:val="22"/>
          <w:szCs w:val="22"/>
        </w:rPr>
        <w:t xml:space="preserve">Du har rätt att inte bli föremål för automatiserat beslutsfattande, inklusive profilering, dvs. beslut som fattas på teknisk väg utan mänsklig inblandning. </w:t>
      </w:r>
      <w:r w:rsidR="00377AC8" w:rsidRPr="00377AC8">
        <w:rPr>
          <w:sz w:val="22"/>
          <w:szCs w:val="22"/>
        </w:rPr>
        <w:t>H</w:t>
      </w:r>
      <w:r w:rsidRPr="00377AC8">
        <w:rPr>
          <w:sz w:val="22"/>
          <w:szCs w:val="22"/>
        </w:rPr>
        <w:t>ögskolan fattar inte sådana beslut</w:t>
      </w:r>
      <w:r w:rsidR="00DB6034" w:rsidRPr="00377AC8">
        <w:rPr>
          <w:sz w:val="22"/>
          <w:szCs w:val="22"/>
        </w:rPr>
        <w:t>.</w:t>
      </w:r>
    </w:p>
    <w:p w14:paraId="4CB241CE" w14:textId="77777777" w:rsidR="00EA28F4" w:rsidRPr="00377AC8" w:rsidRDefault="00EA28F4" w:rsidP="00EA28F4">
      <w:pPr>
        <w:pStyle w:val="BodyText"/>
        <w:numPr>
          <w:ilvl w:val="0"/>
          <w:numId w:val="2"/>
        </w:numPr>
        <w:spacing w:after="120"/>
        <w:ind w:left="2965"/>
        <w:rPr>
          <w:sz w:val="22"/>
          <w:szCs w:val="22"/>
        </w:rPr>
      </w:pPr>
      <w:r>
        <w:rPr>
          <w:sz w:val="22"/>
          <w:szCs w:val="22"/>
        </w:rPr>
        <w:t>Du har rätt att invända mot behandlingen av dina personuppgifter.</w:t>
      </w:r>
    </w:p>
    <w:p w14:paraId="6D934723" w14:textId="77777777" w:rsidR="00EA28F4" w:rsidRPr="00377AC8" w:rsidRDefault="00EA28F4" w:rsidP="00EA28F4">
      <w:pPr>
        <w:pStyle w:val="BodyText"/>
        <w:numPr>
          <w:ilvl w:val="0"/>
          <w:numId w:val="2"/>
        </w:numPr>
        <w:spacing w:after="120"/>
        <w:ind w:left="2965"/>
        <w:rPr>
          <w:sz w:val="22"/>
          <w:szCs w:val="22"/>
        </w:rPr>
      </w:pPr>
      <w:r w:rsidRPr="00377AC8">
        <w:rPr>
          <w:sz w:val="22"/>
          <w:szCs w:val="22"/>
        </w:rPr>
        <w:t>Du har rätt att i vissa fall få behandling</w:t>
      </w:r>
      <w:r>
        <w:rPr>
          <w:sz w:val="22"/>
          <w:szCs w:val="22"/>
        </w:rPr>
        <w:t>en</w:t>
      </w:r>
      <w:r w:rsidRPr="00377AC8">
        <w:rPr>
          <w:sz w:val="22"/>
          <w:szCs w:val="22"/>
        </w:rPr>
        <w:t xml:space="preserve"> av</w:t>
      </w:r>
      <w:r>
        <w:rPr>
          <w:sz w:val="22"/>
          <w:szCs w:val="22"/>
        </w:rPr>
        <w:t xml:space="preserve"> dina personuppgifter begränsad.</w:t>
      </w:r>
    </w:p>
    <w:p w14:paraId="3020F999" w14:textId="5EA67C51" w:rsidR="00DB6034" w:rsidRDefault="00DB6034" w:rsidP="00951E57">
      <w:pPr>
        <w:pStyle w:val="BodyText"/>
        <w:numPr>
          <w:ilvl w:val="0"/>
          <w:numId w:val="2"/>
        </w:numPr>
        <w:spacing w:after="120"/>
        <w:ind w:left="2965"/>
        <w:rPr>
          <w:sz w:val="22"/>
          <w:szCs w:val="22"/>
        </w:rPr>
      </w:pPr>
      <w:r w:rsidRPr="00377AC8">
        <w:rPr>
          <w:sz w:val="22"/>
          <w:szCs w:val="22"/>
        </w:rPr>
        <w:t xml:space="preserve">Du har rätt att få dina personuppgifter ändrade eller kompletterade om de skulle visa sig vara felaktiga eller ofullständiga. </w:t>
      </w:r>
    </w:p>
    <w:p w14:paraId="0CD2ECBC" w14:textId="0FC64C92" w:rsidR="00DB6034" w:rsidRDefault="00DB6034" w:rsidP="001A47E8">
      <w:pPr>
        <w:pStyle w:val="BodyText"/>
        <w:numPr>
          <w:ilvl w:val="0"/>
          <w:numId w:val="2"/>
        </w:numPr>
        <w:spacing w:after="120"/>
        <w:ind w:left="2965"/>
        <w:rPr>
          <w:sz w:val="22"/>
          <w:szCs w:val="22"/>
        </w:rPr>
      </w:pPr>
      <w:r w:rsidRPr="00377AC8">
        <w:rPr>
          <w:sz w:val="22"/>
          <w:szCs w:val="22"/>
        </w:rPr>
        <w:t>Du har rätt att i vissa fall få dina personuppgifter raderade.</w:t>
      </w:r>
    </w:p>
    <w:p w14:paraId="69C677A6" w14:textId="70193455" w:rsidR="00DB6034" w:rsidRPr="00377AC8" w:rsidRDefault="00DB6034" w:rsidP="00B60C4E">
      <w:pPr>
        <w:pStyle w:val="BodyText"/>
        <w:numPr>
          <w:ilvl w:val="0"/>
          <w:numId w:val="2"/>
        </w:numPr>
        <w:spacing w:after="120"/>
        <w:rPr>
          <w:sz w:val="22"/>
          <w:szCs w:val="22"/>
        </w:rPr>
      </w:pPr>
      <w:r w:rsidRPr="00377AC8">
        <w:rPr>
          <w:sz w:val="22"/>
          <w:szCs w:val="22"/>
        </w:rPr>
        <w:t xml:space="preserve">Du har rätt att klaga på </w:t>
      </w:r>
      <w:r w:rsidR="00905E0B" w:rsidRPr="00377AC8">
        <w:rPr>
          <w:sz w:val="22"/>
          <w:szCs w:val="22"/>
        </w:rPr>
        <w:t>högskolans</w:t>
      </w:r>
      <w:r w:rsidRPr="00377AC8">
        <w:rPr>
          <w:sz w:val="22"/>
          <w:szCs w:val="22"/>
        </w:rPr>
        <w:t xml:space="preserve"> behandling av dina person</w:t>
      </w:r>
      <w:r w:rsidR="006B1571">
        <w:rPr>
          <w:sz w:val="22"/>
          <w:szCs w:val="22"/>
        </w:rPr>
        <w:t xml:space="preserve">uppgifter till </w:t>
      </w:r>
      <w:r w:rsidR="00B60C4E" w:rsidRPr="00B60C4E">
        <w:rPr>
          <w:sz w:val="22"/>
          <w:szCs w:val="22"/>
        </w:rPr>
        <w:t>Integritetsskyddsmyndigheten</w:t>
      </w:r>
      <w:r w:rsidR="006B1571">
        <w:rPr>
          <w:sz w:val="22"/>
          <w:szCs w:val="22"/>
        </w:rPr>
        <w:t>, som är tillsynsmyndighet.</w:t>
      </w:r>
    </w:p>
    <w:p w14:paraId="7DE90B9E" w14:textId="77777777" w:rsidR="00DB6034" w:rsidRPr="004C03C4" w:rsidRDefault="00DB6034" w:rsidP="00DB6034">
      <w:pPr>
        <w:pStyle w:val="BodyText"/>
        <w:ind w:left="1304" w:firstLine="1304"/>
        <w:rPr>
          <w:sz w:val="22"/>
          <w:szCs w:val="22"/>
        </w:rPr>
      </w:pPr>
    </w:p>
    <w:p w14:paraId="706FB750" w14:textId="77777777" w:rsidR="00DB6034" w:rsidRPr="004C03C4" w:rsidRDefault="00DB6034" w:rsidP="00DB6034">
      <w:pPr>
        <w:pStyle w:val="BodyText"/>
        <w:ind w:left="2608"/>
        <w:rPr>
          <w:b/>
          <w:sz w:val="22"/>
          <w:szCs w:val="22"/>
        </w:rPr>
      </w:pPr>
      <w:r w:rsidRPr="004C03C4">
        <w:rPr>
          <w:b/>
          <w:sz w:val="22"/>
          <w:szCs w:val="22"/>
        </w:rPr>
        <w:t>Kontakta oss</w:t>
      </w:r>
    </w:p>
    <w:p w14:paraId="08D86F47" w14:textId="77777777" w:rsidR="00DB6034" w:rsidRPr="004C03C4" w:rsidRDefault="00DB6034" w:rsidP="00DB6034">
      <w:pPr>
        <w:pStyle w:val="BodyText"/>
        <w:ind w:left="2608"/>
        <w:rPr>
          <w:sz w:val="22"/>
          <w:szCs w:val="22"/>
        </w:rPr>
      </w:pPr>
    </w:p>
    <w:p w14:paraId="7231A9F7" w14:textId="1632F4E6" w:rsidR="00DB6034" w:rsidRPr="004C03C4" w:rsidRDefault="00DB6034" w:rsidP="00DB6034">
      <w:pPr>
        <w:pStyle w:val="BodyText"/>
        <w:ind w:left="2608"/>
        <w:rPr>
          <w:b/>
          <w:sz w:val="22"/>
          <w:szCs w:val="22"/>
        </w:rPr>
      </w:pPr>
      <w:r w:rsidRPr="004C03C4">
        <w:rPr>
          <w:b/>
          <w:sz w:val="22"/>
          <w:szCs w:val="22"/>
        </w:rPr>
        <w:t>Personuppgiftsansvarig</w:t>
      </w:r>
      <w:r w:rsidR="00EA28F4">
        <w:rPr>
          <w:b/>
          <w:sz w:val="22"/>
          <w:szCs w:val="22"/>
        </w:rPr>
        <w:tab/>
      </w:r>
      <w:r w:rsidR="00EA28F4">
        <w:rPr>
          <w:b/>
          <w:sz w:val="22"/>
          <w:szCs w:val="22"/>
        </w:rPr>
        <w:tab/>
        <w:t>Dataskyddsombud</w:t>
      </w:r>
    </w:p>
    <w:p w14:paraId="76526B41" w14:textId="271060E4" w:rsidR="00DB6034" w:rsidRPr="004C03C4" w:rsidRDefault="00DB6034" w:rsidP="00DB6034">
      <w:pPr>
        <w:pStyle w:val="BodyText"/>
        <w:ind w:left="2608"/>
        <w:rPr>
          <w:sz w:val="22"/>
          <w:szCs w:val="22"/>
        </w:rPr>
      </w:pPr>
      <w:r w:rsidRPr="004C03C4">
        <w:rPr>
          <w:sz w:val="22"/>
          <w:szCs w:val="22"/>
        </w:rPr>
        <w:t xml:space="preserve">Högskolan i Borås </w:t>
      </w:r>
      <w:r w:rsidR="00EA28F4">
        <w:rPr>
          <w:sz w:val="22"/>
          <w:szCs w:val="22"/>
        </w:rPr>
        <w:tab/>
      </w:r>
      <w:r w:rsidR="00EA28F4">
        <w:rPr>
          <w:sz w:val="22"/>
          <w:szCs w:val="22"/>
        </w:rPr>
        <w:tab/>
        <w:t>Åsa Dryselius</w:t>
      </w:r>
    </w:p>
    <w:p w14:paraId="52E986A3" w14:textId="2C7BB216" w:rsidR="00DB6034" w:rsidRPr="008A4F7A" w:rsidRDefault="00DB6034" w:rsidP="00DB6034">
      <w:pPr>
        <w:pStyle w:val="BodyText"/>
        <w:ind w:left="2608"/>
        <w:rPr>
          <w:sz w:val="22"/>
          <w:szCs w:val="22"/>
          <w:lang w:val="en-US"/>
        </w:rPr>
      </w:pPr>
      <w:r w:rsidRPr="008A4F7A">
        <w:rPr>
          <w:sz w:val="22"/>
          <w:szCs w:val="22"/>
          <w:lang w:val="en-US"/>
        </w:rPr>
        <w:t>501 90 BORÅS</w:t>
      </w:r>
      <w:r w:rsidR="00EA28F4" w:rsidRPr="008A4F7A">
        <w:rPr>
          <w:sz w:val="22"/>
          <w:szCs w:val="22"/>
          <w:lang w:val="en-US"/>
        </w:rPr>
        <w:tab/>
      </w:r>
      <w:r w:rsidR="00EA28F4" w:rsidRPr="008A4F7A">
        <w:rPr>
          <w:sz w:val="22"/>
          <w:szCs w:val="22"/>
          <w:lang w:val="en-US"/>
        </w:rPr>
        <w:tab/>
        <w:t>E-post: dataskydd@hb.se</w:t>
      </w:r>
    </w:p>
    <w:p w14:paraId="63DEF5F3" w14:textId="77777777" w:rsidR="00DB6034" w:rsidRPr="008A4F7A" w:rsidRDefault="00DB6034" w:rsidP="00DB6034">
      <w:pPr>
        <w:pStyle w:val="BodyText"/>
        <w:ind w:left="2608"/>
        <w:rPr>
          <w:sz w:val="22"/>
          <w:szCs w:val="22"/>
          <w:lang w:val="en-US"/>
        </w:rPr>
      </w:pPr>
      <w:r w:rsidRPr="008A4F7A">
        <w:rPr>
          <w:sz w:val="22"/>
          <w:szCs w:val="22"/>
          <w:lang w:val="en-US"/>
        </w:rPr>
        <w:t xml:space="preserve">Tel. 033-435 40 00 </w:t>
      </w:r>
    </w:p>
    <w:p w14:paraId="7B8E6A34" w14:textId="5B48A308" w:rsidR="00DB6034" w:rsidRPr="008A4F7A" w:rsidRDefault="00DB6034" w:rsidP="00DB6034">
      <w:pPr>
        <w:pStyle w:val="BodyText"/>
        <w:ind w:left="2608"/>
        <w:rPr>
          <w:sz w:val="22"/>
          <w:szCs w:val="22"/>
          <w:lang w:val="en-US"/>
        </w:rPr>
      </w:pPr>
      <w:r w:rsidRPr="008A4F7A">
        <w:rPr>
          <w:sz w:val="22"/>
          <w:szCs w:val="22"/>
          <w:lang w:val="en-US"/>
        </w:rPr>
        <w:t>E-post: registrator@hb.se</w:t>
      </w:r>
    </w:p>
    <w:p w14:paraId="4318B762" w14:textId="3723912C" w:rsidR="00DB6034" w:rsidRDefault="00DB6034" w:rsidP="00336D20">
      <w:pPr>
        <w:pStyle w:val="BodyText"/>
        <w:ind w:left="2608"/>
        <w:rPr>
          <w:sz w:val="22"/>
          <w:szCs w:val="22"/>
        </w:rPr>
      </w:pPr>
      <w:r w:rsidRPr="004C03C4">
        <w:rPr>
          <w:sz w:val="22"/>
          <w:szCs w:val="22"/>
        </w:rPr>
        <w:t>Org.nr: 202100-3138</w:t>
      </w:r>
    </w:p>
    <w:p w14:paraId="6A851754" w14:textId="77777777" w:rsidR="00336D20" w:rsidRPr="004C03C4" w:rsidRDefault="00336D20" w:rsidP="00EA28F4">
      <w:pPr>
        <w:pStyle w:val="BodyText"/>
        <w:ind w:left="0"/>
        <w:rPr>
          <w:sz w:val="22"/>
          <w:szCs w:val="22"/>
        </w:rPr>
      </w:pPr>
    </w:p>
    <w:sectPr w:rsidR="00336D20" w:rsidRPr="004C03C4" w:rsidSect="00220D3F">
      <w:pgSz w:w="11906" w:h="16838" w:code="9"/>
      <w:pgMar w:top="454" w:right="567" w:bottom="1418" w:left="1134" w:header="720"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6646F" w14:textId="77777777" w:rsidR="001C384E" w:rsidRDefault="001C384E">
      <w:r>
        <w:separator/>
      </w:r>
    </w:p>
  </w:endnote>
  <w:endnote w:type="continuationSeparator" w:id="0">
    <w:p w14:paraId="0671CA04" w14:textId="77777777" w:rsidR="001C384E" w:rsidRDefault="001C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095FA" w14:textId="77777777" w:rsidR="001C384E" w:rsidRDefault="001C384E">
      <w:r>
        <w:separator/>
      </w:r>
    </w:p>
  </w:footnote>
  <w:footnote w:type="continuationSeparator" w:id="0">
    <w:p w14:paraId="0E0F026C" w14:textId="77777777" w:rsidR="001C384E" w:rsidRDefault="001C3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12572"/>
    <w:multiLevelType w:val="multilevel"/>
    <w:tmpl w:val="A118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0642A3"/>
    <w:multiLevelType w:val="hybridMultilevel"/>
    <w:tmpl w:val="215C3812"/>
    <w:lvl w:ilvl="0" w:tplc="041D0001">
      <w:start w:val="1"/>
      <w:numFmt w:val="bullet"/>
      <w:lvlText w:val=""/>
      <w:lvlJc w:val="left"/>
      <w:pPr>
        <w:ind w:left="2968" w:hanging="360"/>
      </w:pPr>
      <w:rPr>
        <w:rFonts w:ascii="Symbol" w:hAnsi="Symbol"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2" w15:restartNumberingAfterBreak="0">
    <w:nsid w:val="606D740B"/>
    <w:multiLevelType w:val="hybridMultilevel"/>
    <w:tmpl w:val="17B28A5E"/>
    <w:lvl w:ilvl="0" w:tplc="041D0001">
      <w:start w:val="1"/>
      <w:numFmt w:val="bullet"/>
      <w:lvlText w:val=""/>
      <w:lvlJc w:val="left"/>
      <w:pPr>
        <w:ind w:left="2968" w:hanging="360"/>
      </w:pPr>
      <w:rPr>
        <w:rFonts w:ascii="Symbol" w:hAnsi="Symbol"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num w:numId="1" w16cid:durableId="1543203278">
    <w:abstractNumId w:val="0"/>
  </w:num>
  <w:num w:numId="2" w16cid:durableId="1552643940">
    <w:abstractNumId w:val="1"/>
  </w:num>
  <w:num w:numId="3" w16cid:durableId="506167019">
    <w:abstractNumId w:val="1"/>
  </w:num>
  <w:num w:numId="4" w16cid:durableId="1640308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828"/>
    <w:rsid w:val="0002051A"/>
    <w:rsid w:val="00034223"/>
    <w:rsid w:val="00034C7A"/>
    <w:rsid w:val="000419D9"/>
    <w:rsid w:val="00047DAC"/>
    <w:rsid w:val="0005081D"/>
    <w:rsid w:val="00056375"/>
    <w:rsid w:val="00081A50"/>
    <w:rsid w:val="0009099D"/>
    <w:rsid w:val="00093CDA"/>
    <w:rsid w:val="000954D5"/>
    <w:rsid w:val="000A5AB3"/>
    <w:rsid w:val="000A6830"/>
    <w:rsid w:val="000B7FF0"/>
    <w:rsid w:val="000D469D"/>
    <w:rsid w:val="000D649E"/>
    <w:rsid w:val="000D6851"/>
    <w:rsid w:val="000D786F"/>
    <w:rsid w:val="000E66C3"/>
    <w:rsid w:val="000F1023"/>
    <w:rsid w:val="000F5E96"/>
    <w:rsid w:val="000F7126"/>
    <w:rsid w:val="00102505"/>
    <w:rsid w:val="00105B1F"/>
    <w:rsid w:val="00107A54"/>
    <w:rsid w:val="00110360"/>
    <w:rsid w:val="001162F9"/>
    <w:rsid w:val="001238DD"/>
    <w:rsid w:val="0013367D"/>
    <w:rsid w:val="00174136"/>
    <w:rsid w:val="0018580B"/>
    <w:rsid w:val="00186ABF"/>
    <w:rsid w:val="0019118B"/>
    <w:rsid w:val="00191FD7"/>
    <w:rsid w:val="001941B8"/>
    <w:rsid w:val="001A0DE6"/>
    <w:rsid w:val="001C11BB"/>
    <w:rsid w:val="001C384E"/>
    <w:rsid w:val="001C3E42"/>
    <w:rsid w:val="001D5889"/>
    <w:rsid w:val="001D6533"/>
    <w:rsid w:val="001D68EB"/>
    <w:rsid w:val="001D6B0F"/>
    <w:rsid w:val="001E0177"/>
    <w:rsid w:val="001F48ED"/>
    <w:rsid w:val="001F7A21"/>
    <w:rsid w:val="00204B6C"/>
    <w:rsid w:val="00206FC4"/>
    <w:rsid w:val="0021692F"/>
    <w:rsid w:val="00220828"/>
    <w:rsid w:val="00220D3F"/>
    <w:rsid w:val="002225F5"/>
    <w:rsid w:val="0024067E"/>
    <w:rsid w:val="0024107D"/>
    <w:rsid w:val="00250622"/>
    <w:rsid w:val="00275784"/>
    <w:rsid w:val="002922D7"/>
    <w:rsid w:val="00293244"/>
    <w:rsid w:val="00293BA3"/>
    <w:rsid w:val="002A2296"/>
    <w:rsid w:val="002A4249"/>
    <w:rsid w:val="002B082E"/>
    <w:rsid w:val="002B624F"/>
    <w:rsid w:val="002C47F5"/>
    <w:rsid w:val="002E1FC5"/>
    <w:rsid w:val="002E2068"/>
    <w:rsid w:val="002F1D03"/>
    <w:rsid w:val="002F3C26"/>
    <w:rsid w:val="00316BB9"/>
    <w:rsid w:val="00317190"/>
    <w:rsid w:val="00324C7B"/>
    <w:rsid w:val="00327648"/>
    <w:rsid w:val="003343AB"/>
    <w:rsid w:val="00336D20"/>
    <w:rsid w:val="0035098F"/>
    <w:rsid w:val="00352902"/>
    <w:rsid w:val="003567BE"/>
    <w:rsid w:val="00361A24"/>
    <w:rsid w:val="00364041"/>
    <w:rsid w:val="00377AC8"/>
    <w:rsid w:val="00394D2A"/>
    <w:rsid w:val="00395C2D"/>
    <w:rsid w:val="003A4E9C"/>
    <w:rsid w:val="003D6B4B"/>
    <w:rsid w:val="00407149"/>
    <w:rsid w:val="00407D1C"/>
    <w:rsid w:val="0041510E"/>
    <w:rsid w:val="004166D8"/>
    <w:rsid w:val="004200B2"/>
    <w:rsid w:val="00420656"/>
    <w:rsid w:val="00424395"/>
    <w:rsid w:val="00431CC0"/>
    <w:rsid w:val="00440DDF"/>
    <w:rsid w:val="004418CA"/>
    <w:rsid w:val="004556A6"/>
    <w:rsid w:val="00465296"/>
    <w:rsid w:val="00474EC5"/>
    <w:rsid w:val="004A101D"/>
    <w:rsid w:val="004A648F"/>
    <w:rsid w:val="004B113D"/>
    <w:rsid w:val="004B1798"/>
    <w:rsid w:val="004C03C4"/>
    <w:rsid w:val="004C4153"/>
    <w:rsid w:val="004D084C"/>
    <w:rsid w:val="004E429A"/>
    <w:rsid w:val="004F1A08"/>
    <w:rsid w:val="004F5EF0"/>
    <w:rsid w:val="005100C1"/>
    <w:rsid w:val="00510B19"/>
    <w:rsid w:val="005113D6"/>
    <w:rsid w:val="00520177"/>
    <w:rsid w:val="0053159A"/>
    <w:rsid w:val="00535FC8"/>
    <w:rsid w:val="00556805"/>
    <w:rsid w:val="00562481"/>
    <w:rsid w:val="0056667A"/>
    <w:rsid w:val="00577A5C"/>
    <w:rsid w:val="005907A8"/>
    <w:rsid w:val="005911CC"/>
    <w:rsid w:val="00597C5F"/>
    <w:rsid w:val="00597F1F"/>
    <w:rsid w:val="005A2920"/>
    <w:rsid w:val="005A2B26"/>
    <w:rsid w:val="005C58B4"/>
    <w:rsid w:val="005D15CA"/>
    <w:rsid w:val="005E005A"/>
    <w:rsid w:val="005E0347"/>
    <w:rsid w:val="005E16D2"/>
    <w:rsid w:val="00607088"/>
    <w:rsid w:val="0061758E"/>
    <w:rsid w:val="00624008"/>
    <w:rsid w:val="006260BC"/>
    <w:rsid w:val="006508F9"/>
    <w:rsid w:val="00652FD1"/>
    <w:rsid w:val="006575BD"/>
    <w:rsid w:val="00662A56"/>
    <w:rsid w:val="00665741"/>
    <w:rsid w:val="00672A38"/>
    <w:rsid w:val="006837FD"/>
    <w:rsid w:val="00695642"/>
    <w:rsid w:val="0069795F"/>
    <w:rsid w:val="006A123A"/>
    <w:rsid w:val="006A58C3"/>
    <w:rsid w:val="006A7C28"/>
    <w:rsid w:val="006B001A"/>
    <w:rsid w:val="006B1571"/>
    <w:rsid w:val="006F6839"/>
    <w:rsid w:val="007018B8"/>
    <w:rsid w:val="0071783A"/>
    <w:rsid w:val="00724F84"/>
    <w:rsid w:val="00727F87"/>
    <w:rsid w:val="00735A40"/>
    <w:rsid w:val="00736180"/>
    <w:rsid w:val="0074602E"/>
    <w:rsid w:val="00747E44"/>
    <w:rsid w:val="00762DE0"/>
    <w:rsid w:val="00791A75"/>
    <w:rsid w:val="007946F9"/>
    <w:rsid w:val="007A002E"/>
    <w:rsid w:val="007A47A9"/>
    <w:rsid w:val="007B2C1E"/>
    <w:rsid w:val="007D7543"/>
    <w:rsid w:val="007E1815"/>
    <w:rsid w:val="0080196D"/>
    <w:rsid w:val="0081370F"/>
    <w:rsid w:val="00827193"/>
    <w:rsid w:val="00831258"/>
    <w:rsid w:val="008350D7"/>
    <w:rsid w:val="00844CC5"/>
    <w:rsid w:val="00844D90"/>
    <w:rsid w:val="00852562"/>
    <w:rsid w:val="0086467B"/>
    <w:rsid w:val="00865D1C"/>
    <w:rsid w:val="008707C4"/>
    <w:rsid w:val="00877F57"/>
    <w:rsid w:val="0088490C"/>
    <w:rsid w:val="008859BC"/>
    <w:rsid w:val="008877F1"/>
    <w:rsid w:val="00890A53"/>
    <w:rsid w:val="00897596"/>
    <w:rsid w:val="008A0538"/>
    <w:rsid w:val="008A0DA3"/>
    <w:rsid w:val="008A4F7A"/>
    <w:rsid w:val="008B1D0D"/>
    <w:rsid w:val="008B4792"/>
    <w:rsid w:val="008B4B3C"/>
    <w:rsid w:val="008C23E2"/>
    <w:rsid w:val="008C5CB8"/>
    <w:rsid w:val="008E2ABC"/>
    <w:rsid w:val="008F304D"/>
    <w:rsid w:val="008F3078"/>
    <w:rsid w:val="008F5212"/>
    <w:rsid w:val="0090344B"/>
    <w:rsid w:val="00904F70"/>
    <w:rsid w:val="00905E0B"/>
    <w:rsid w:val="009135DA"/>
    <w:rsid w:val="009148AD"/>
    <w:rsid w:val="00920230"/>
    <w:rsid w:val="009306E7"/>
    <w:rsid w:val="009329E2"/>
    <w:rsid w:val="00934506"/>
    <w:rsid w:val="009508B3"/>
    <w:rsid w:val="009514A4"/>
    <w:rsid w:val="009563D1"/>
    <w:rsid w:val="00961211"/>
    <w:rsid w:val="009619F9"/>
    <w:rsid w:val="009723A9"/>
    <w:rsid w:val="00972EA5"/>
    <w:rsid w:val="00981A0A"/>
    <w:rsid w:val="00984CB9"/>
    <w:rsid w:val="009908B1"/>
    <w:rsid w:val="009C02E2"/>
    <w:rsid w:val="009C2EE5"/>
    <w:rsid w:val="009C6E5B"/>
    <w:rsid w:val="009E173C"/>
    <w:rsid w:val="00A02082"/>
    <w:rsid w:val="00A02639"/>
    <w:rsid w:val="00A038D1"/>
    <w:rsid w:val="00A03A5C"/>
    <w:rsid w:val="00A078D8"/>
    <w:rsid w:val="00A249AB"/>
    <w:rsid w:val="00A27789"/>
    <w:rsid w:val="00A32AC6"/>
    <w:rsid w:val="00A40108"/>
    <w:rsid w:val="00A54DD4"/>
    <w:rsid w:val="00A67945"/>
    <w:rsid w:val="00A86121"/>
    <w:rsid w:val="00A96919"/>
    <w:rsid w:val="00A96DB0"/>
    <w:rsid w:val="00AA482B"/>
    <w:rsid w:val="00AB5B93"/>
    <w:rsid w:val="00AB7731"/>
    <w:rsid w:val="00AD322D"/>
    <w:rsid w:val="00AE4327"/>
    <w:rsid w:val="00AF1CCE"/>
    <w:rsid w:val="00AF2600"/>
    <w:rsid w:val="00B03278"/>
    <w:rsid w:val="00B16AD8"/>
    <w:rsid w:val="00B2170B"/>
    <w:rsid w:val="00B235DC"/>
    <w:rsid w:val="00B239EA"/>
    <w:rsid w:val="00B34773"/>
    <w:rsid w:val="00B40768"/>
    <w:rsid w:val="00B53288"/>
    <w:rsid w:val="00B60C4E"/>
    <w:rsid w:val="00B611C4"/>
    <w:rsid w:val="00B64F72"/>
    <w:rsid w:val="00B7275C"/>
    <w:rsid w:val="00B80A24"/>
    <w:rsid w:val="00B8241C"/>
    <w:rsid w:val="00B83581"/>
    <w:rsid w:val="00B865E1"/>
    <w:rsid w:val="00B974F9"/>
    <w:rsid w:val="00BB0552"/>
    <w:rsid w:val="00BB0EBA"/>
    <w:rsid w:val="00BB47BC"/>
    <w:rsid w:val="00BC18FB"/>
    <w:rsid w:val="00BC53A5"/>
    <w:rsid w:val="00BC6352"/>
    <w:rsid w:val="00BC7879"/>
    <w:rsid w:val="00BD05A9"/>
    <w:rsid w:val="00BE4439"/>
    <w:rsid w:val="00BF114C"/>
    <w:rsid w:val="00C019F5"/>
    <w:rsid w:val="00C03176"/>
    <w:rsid w:val="00C058D1"/>
    <w:rsid w:val="00C11535"/>
    <w:rsid w:val="00C15CF2"/>
    <w:rsid w:val="00C23C4C"/>
    <w:rsid w:val="00C32697"/>
    <w:rsid w:val="00C3628D"/>
    <w:rsid w:val="00C43BD6"/>
    <w:rsid w:val="00C51738"/>
    <w:rsid w:val="00C53DD2"/>
    <w:rsid w:val="00C61C3C"/>
    <w:rsid w:val="00C71DD2"/>
    <w:rsid w:val="00C721AB"/>
    <w:rsid w:val="00C77A85"/>
    <w:rsid w:val="00C77DA6"/>
    <w:rsid w:val="00C91DA9"/>
    <w:rsid w:val="00C92DA7"/>
    <w:rsid w:val="00CA13D6"/>
    <w:rsid w:val="00CB6E08"/>
    <w:rsid w:val="00CC2661"/>
    <w:rsid w:val="00D02EC6"/>
    <w:rsid w:val="00D1660D"/>
    <w:rsid w:val="00D2120F"/>
    <w:rsid w:val="00D241BE"/>
    <w:rsid w:val="00D36262"/>
    <w:rsid w:val="00D363A3"/>
    <w:rsid w:val="00D440A3"/>
    <w:rsid w:val="00D5364E"/>
    <w:rsid w:val="00D62141"/>
    <w:rsid w:val="00D6551D"/>
    <w:rsid w:val="00D67A3C"/>
    <w:rsid w:val="00D80C57"/>
    <w:rsid w:val="00D96C76"/>
    <w:rsid w:val="00DA0943"/>
    <w:rsid w:val="00DA12D2"/>
    <w:rsid w:val="00DA659E"/>
    <w:rsid w:val="00DB219A"/>
    <w:rsid w:val="00DB3927"/>
    <w:rsid w:val="00DB6034"/>
    <w:rsid w:val="00DB67B4"/>
    <w:rsid w:val="00DC5479"/>
    <w:rsid w:val="00E01F52"/>
    <w:rsid w:val="00E07E9D"/>
    <w:rsid w:val="00E11E1D"/>
    <w:rsid w:val="00E3045F"/>
    <w:rsid w:val="00E31306"/>
    <w:rsid w:val="00E4371A"/>
    <w:rsid w:val="00E4482D"/>
    <w:rsid w:val="00E46AC0"/>
    <w:rsid w:val="00E526E1"/>
    <w:rsid w:val="00E565D8"/>
    <w:rsid w:val="00E6166E"/>
    <w:rsid w:val="00E737FA"/>
    <w:rsid w:val="00E82924"/>
    <w:rsid w:val="00E96A3C"/>
    <w:rsid w:val="00EA003D"/>
    <w:rsid w:val="00EA28F4"/>
    <w:rsid w:val="00EA78C0"/>
    <w:rsid w:val="00EC0F99"/>
    <w:rsid w:val="00ED4955"/>
    <w:rsid w:val="00ED767A"/>
    <w:rsid w:val="00EE0C9F"/>
    <w:rsid w:val="00EE10F8"/>
    <w:rsid w:val="00EF1987"/>
    <w:rsid w:val="00EF1AD7"/>
    <w:rsid w:val="00EF24C9"/>
    <w:rsid w:val="00EF5FC8"/>
    <w:rsid w:val="00F018BA"/>
    <w:rsid w:val="00F06F6E"/>
    <w:rsid w:val="00F11ACC"/>
    <w:rsid w:val="00F120FE"/>
    <w:rsid w:val="00F1335C"/>
    <w:rsid w:val="00F23047"/>
    <w:rsid w:val="00F32934"/>
    <w:rsid w:val="00F33E2C"/>
    <w:rsid w:val="00F37470"/>
    <w:rsid w:val="00F45DA8"/>
    <w:rsid w:val="00F5043B"/>
    <w:rsid w:val="00F5280E"/>
    <w:rsid w:val="00F8072B"/>
    <w:rsid w:val="00F947AC"/>
    <w:rsid w:val="00F9500A"/>
    <w:rsid w:val="00F9765B"/>
    <w:rsid w:val="00FB5D5F"/>
    <w:rsid w:val="00FC6A2A"/>
    <w:rsid w:val="00FD76B2"/>
    <w:rsid w:val="00FE4592"/>
    <w:rsid w:val="00FF2C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4F60C"/>
  <w15:docId w15:val="{B4236144-3B21-42D0-A5BD-5A94006D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semiHidden/>
    <w:unhideWhenUsed/>
    <w:qFormat/>
    <w:rsid w:val="00CB6E0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BodyText">
    <w:name w:val="Body Text"/>
    <w:basedOn w:val="Normal"/>
    <w:link w:val="BodyTextChar"/>
    <w:pPr>
      <w:ind w:left="2693"/>
    </w:pPr>
  </w:style>
  <w:style w:type="paragraph" w:customStyle="1" w:styleId="Dokument">
    <w:name w:val="Dokument"/>
    <w:basedOn w:val="Normal"/>
    <w:pPr>
      <w:tabs>
        <w:tab w:val="left" w:pos="2765"/>
      </w:tabs>
      <w:spacing w:after="200"/>
    </w:pPr>
    <w:rPr>
      <w:sz w:val="28"/>
    </w:rPr>
  </w:style>
  <w:style w:type="paragraph" w:customStyle="1" w:styleId="Rubrik1">
    <w:name w:val="Rubrik1"/>
    <w:basedOn w:val="Normal"/>
    <w:pPr>
      <w:spacing w:after="240"/>
      <w:ind w:left="2693"/>
    </w:pPr>
    <w:rPr>
      <w:b/>
      <w:sz w:val="28"/>
    </w:rPr>
  </w:style>
  <w:style w:type="paragraph" w:customStyle="1" w:styleId="DokumentHuvud">
    <w:name w:val="DokumentHuvud"/>
    <w:basedOn w:val="Normal"/>
    <w:pPr>
      <w:tabs>
        <w:tab w:val="left" w:pos="2765"/>
      </w:tabs>
    </w:pPr>
  </w:style>
  <w:style w:type="paragraph" w:styleId="Footer">
    <w:name w:val="footer"/>
    <w:basedOn w:val="Normal"/>
    <w:pPr>
      <w:tabs>
        <w:tab w:val="center" w:pos="4536"/>
        <w:tab w:val="right" w:pos="9072"/>
      </w:tabs>
    </w:pPr>
  </w:style>
  <w:style w:type="paragraph" w:styleId="BalloonText">
    <w:name w:val="Balloon Text"/>
    <w:basedOn w:val="Normal"/>
    <w:semiHidden/>
    <w:rsid w:val="00E11E1D"/>
    <w:rPr>
      <w:rFonts w:ascii="Tahoma" w:hAnsi="Tahoma" w:cs="Tahoma"/>
      <w:sz w:val="16"/>
      <w:szCs w:val="16"/>
    </w:rPr>
  </w:style>
  <w:style w:type="character" w:styleId="Hyperlink">
    <w:name w:val="Hyperlink"/>
    <w:basedOn w:val="DefaultParagraphFont"/>
    <w:uiPriority w:val="99"/>
    <w:unhideWhenUsed/>
    <w:rsid w:val="00E07E9D"/>
    <w:rPr>
      <w:color w:val="0000FF"/>
      <w:u w:val="single"/>
    </w:rPr>
  </w:style>
  <w:style w:type="character" w:customStyle="1" w:styleId="Heading3Char">
    <w:name w:val="Heading 3 Char"/>
    <w:basedOn w:val="DefaultParagraphFont"/>
    <w:link w:val="Heading3"/>
    <w:uiPriority w:val="9"/>
    <w:semiHidden/>
    <w:rsid w:val="00CB6E08"/>
    <w:rPr>
      <w:rFonts w:asciiTheme="majorHAnsi" w:eastAsiaTheme="majorEastAsia" w:hAnsiTheme="majorHAnsi" w:cstheme="majorBidi"/>
      <w:b/>
      <w:bCs/>
      <w:sz w:val="26"/>
      <w:szCs w:val="26"/>
    </w:rPr>
  </w:style>
  <w:style w:type="paragraph" w:styleId="BlockText">
    <w:name w:val="Block Text"/>
    <w:basedOn w:val="Normal"/>
    <w:rsid w:val="00CB6E08"/>
    <w:pPr>
      <w:ind w:left="3402" w:right="-284"/>
    </w:pPr>
    <w:rPr>
      <w:color w:val="000000"/>
    </w:rPr>
  </w:style>
  <w:style w:type="character" w:styleId="CommentReference">
    <w:name w:val="annotation reference"/>
    <w:basedOn w:val="DefaultParagraphFont"/>
    <w:uiPriority w:val="99"/>
    <w:semiHidden/>
    <w:unhideWhenUsed/>
    <w:rsid w:val="009C6E5B"/>
    <w:rPr>
      <w:sz w:val="16"/>
      <w:szCs w:val="16"/>
    </w:rPr>
  </w:style>
  <w:style w:type="paragraph" w:styleId="CommentText">
    <w:name w:val="annotation text"/>
    <w:basedOn w:val="Normal"/>
    <w:link w:val="CommentTextChar"/>
    <w:uiPriority w:val="99"/>
    <w:semiHidden/>
    <w:unhideWhenUsed/>
    <w:rsid w:val="009C6E5B"/>
    <w:rPr>
      <w:sz w:val="20"/>
    </w:rPr>
  </w:style>
  <w:style w:type="character" w:customStyle="1" w:styleId="CommentTextChar">
    <w:name w:val="Comment Text Char"/>
    <w:basedOn w:val="DefaultParagraphFont"/>
    <w:link w:val="CommentText"/>
    <w:uiPriority w:val="99"/>
    <w:semiHidden/>
    <w:rsid w:val="009C6E5B"/>
  </w:style>
  <w:style w:type="paragraph" w:styleId="CommentSubject">
    <w:name w:val="annotation subject"/>
    <w:basedOn w:val="CommentText"/>
    <w:next w:val="CommentText"/>
    <w:link w:val="CommentSubjectChar"/>
    <w:uiPriority w:val="99"/>
    <w:semiHidden/>
    <w:unhideWhenUsed/>
    <w:rsid w:val="009C6E5B"/>
    <w:rPr>
      <w:b/>
      <w:bCs/>
    </w:rPr>
  </w:style>
  <w:style w:type="character" w:customStyle="1" w:styleId="CommentSubjectChar">
    <w:name w:val="Comment Subject Char"/>
    <w:basedOn w:val="CommentTextChar"/>
    <w:link w:val="CommentSubject"/>
    <w:uiPriority w:val="99"/>
    <w:semiHidden/>
    <w:rsid w:val="009C6E5B"/>
    <w:rPr>
      <w:b/>
      <w:bCs/>
    </w:rPr>
  </w:style>
  <w:style w:type="character" w:styleId="Strong">
    <w:name w:val="Strong"/>
    <w:uiPriority w:val="22"/>
    <w:qFormat/>
    <w:rsid w:val="000F1023"/>
    <w:rPr>
      <w:b/>
      <w:bCs/>
    </w:rPr>
  </w:style>
  <w:style w:type="character" w:customStyle="1" w:styleId="BodyTextChar">
    <w:name w:val="Body Text Char"/>
    <w:basedOn w:val="DefaultParagraphFont"/>
    <w:link w:val="BodyText"/>
    <w:rsid w:val="005A2920"/>
    <w:rPr>
      <w:sz w:val="24"/>
    </w:rPr>
  </w:style>
  <w:style w:type="character" w:styleId="FollowedHyperlink">
    <w:name w:val="FollowedHyperlink"/>
    <w:basedOn w:val="DefaultParagraphFont"/>
    <w:uiPriority w:val="99"/>
    <w:semiHidden/>
    <w:unhideWhenUsed/>
    <w:rsid w:val="00A020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02774">
      <w:bodyDiv w:val="1"/>
      <w:marLeft w:val="0"/>
      <w:marRight w:val="0"/>
      <w:marTop w:val="0"/>
      <w:marBottom w:val="0"/>
      <w:divBdr>
        <w:top w:val="none" w:sz="0" w:space="0" w:color="auto"/>
        <w:left w:val="none" w:sz="0" w:space="0" w:color="auto"/>
        <w:bottom w:val="none" w:sz="0" w:space="0" w:color="auto"/>
        <w:right w:val="none" w:sz="0" w:space="0" w:color="auto"/>
      </w:divBdr>
    </w:div>
    <w:div w:id="1221483024">
      <w:bodyDiv w:val="1"/>
      <w:marLeft w:val="60"/>
      <w:marRight w:val="60"/>
      <w:marTop w:val="60"/>
      <w:marBottom w:val="15"/>
      <w:divBdr>
        <w:top w:val="none" w:sz="0" w:space="0" w:color="auto"/>
        <w:left w:val="none" w:sz="0" w:space="0" w:color="auto"/>
        <w:bottom w:val="none" w:sz="0" w:space="0" w:color="auto"/>
        <w:right w:val="none" w:sz="0" w:space="0" w:color="auto"/>
      </w:divBdr>
      <w:divsChild>
        <w:div w:id="1330871300">
          <w:marLeft w:val="0"/>
          <w:marRight w:val="0"/>
          <w:marTop w:val="0"/>
          <w:marBottom w:val="0"/>
          <w:divBdr>
            <w:top w:val="none" w:sz="0" w:space="0" w:color="auto"/>
            <w:left w:val="none" w:sz="0" w:space="0" w:color="auto"/>
            <w:bottom w:val="none" w:sz="0" w:space="0" w:color="auto"/>
            <w:right w:val="none" w:sz="0" w:space="0" w:color="auto"/>
          </w:divBdr>
        </w:div>
        <w:div w:id="1714576386">
          <w:marLeft w:val="0"/>
          <w:marRight w:val="0"/>
          <w:marTop w:val="0"/>
          <w:marBottom w:val="0"/>
          <w:divBdr>
            <w:top w:val="none" w:sz="0" w:space="0" w:color="auto"/>
            <w:left w:val="none" w:sz="0" w:space="0" w:color="auto"/>
            <w:bottom w:val="none" w:sz="0" w:space="0" w:color="auto"/>
            <w:right w:val="none" w:sz="0" w:space="0" w:color="auto"/>
          </w:divBdr>
        </w:div>
      </w:divsChild>
    </w:div>
    <w:div w:id="1282766913">
      <w:bodyDiv w:val="1"/>
      <w:marLeft w:val="225"/>
      <w:marRight w:val="225"/>
      <w:marTop w:val="0"/>
      <w:marBottom w:val="0"/>
      <w:divBdr>
        <w:top w:val="none" w:sz="0" w:space="0" w:color="auto"/>
        <w:left w:val="none" w:sz="0" w:space="0" w:color="auto"/>
        <w:bottom w:val="none" w:sz="0" w:space="0" w:color="auto"/>
        <w:right w:val="none" w:sz="0" w:space="0" w:color="auto"/>
      </w:divBdr>
      <w:divsChild>
        <w:div w:id="26177072">
          <w:marLeft w:val="4950"/>
          <w:marRight w:val="225"/>
          <w:marTop w:val="0"/>
          <w:marBottom w:val="0"/>
          <w:divBdr>
            <w:top w:val="none" w:sz="0" w:space="0" w:color="auto"/>
            <w:left w:val="none" w:sz="0" w:space="0" w:color="auto"/>
            <w:bottom w:val="none" w:sz="0" w:space="0" w:color="auto"/>
            <w:right w:val="none" w:sz="0" w:space="0" w:color="auto"/>
          </w:divBdr>
          <w:divsChild>
            <w:div w:id="190412585">
              <w:marLeft w:val="0"/>
              <w:marRight w:val="0"/>
              <w:marTop w:val="0"/>
              <w:marBottom w:val="0"/>
              <w:divBdr>
                <w:top w:val="none" w:sz="0" w:space="0" w:color="auto"/>
                <w:left w:val="none" w:sz="0" w:space="0" w:color="auto"/>
                <w:bottom w:val="none" w:sz="0" w:space="0" w:color="auto"/>
                <w:right w:val="none" w:sz="0" w:space="0" w:color="auto"/>
              </w:divBdr>
              <w:divsChild>
                <w:div w:id="1048650454">
                  <w:marLeft w:val="0"/>
                  <w:marRight w:val="0"/>
                  <w:marTop w:val="0"/>
                  <w:marBottom w:val="0"/>
                  <w:divBdr>
                    <w:top w:val="none" w:sz="0" w:space="0" w:color="auto"/>
                    <w:left w:val="none" w:sz="0" w:space="0" w:color="auto"/>
                    <w:bottom w:val="none" w:sz="0" w:space="0" w:color="auto"/>
                    <w:right w:val="none" w:sz="0" w:space="0" w:color="auto"/>
                  </w:divBdr>
                  <w:divsChild>
                    <w:div w:id="555746049">
                      <w:marLeft w:val="0"/>
                      <w:marRight w:val="0"/>
                      <w:marTop w:val="450"/>
                      <w:marBottom w:val="0"/>
                      <w:divBdr>
                        <w:top w:val="none" w:sz="0" w:space="0" w:color="auto"/>
                        <w:left w:val="none" w:sz="0" w:space="0" w:color="auto"/>
                        <w:bottom w:val="none" w:sz="0" w:space="0" w:color="auto"/>
                        <w:right w:val="none" w:sz="0" w:space="0" w:color="auto"/>
                      </w:divBdr>
                      <w:divsChild>
                        <w:div w:id="1445267938">
                          <w:marLeft w:val="0"/>
                          <w:marRight w:val="0"/>
                          <w:marTop w:val="300"/>
                          <w:marBottom w:val="0"/>
                          <w:divBdr>
                            <w:top w:val="none" w:sz="0" w:space="0" w:color="auto"/>
                            <w:left w:val="none" w:sz="0" w:space="0" w:color="auto"/>
                            <w:bottom w:val="none" w:sz="0" w:space="0" w:color="auto"/>
                            <w:right w:val="none" w:sz="0" w:space="0" w:color="auto"/>
                          </w:divBdr>
                          <w:divsChild>
                            <w:div w:id="1142575612">
                              <w:marLeft w:val="0"/>
                              <w:marRight w:val="0"/>
                              <w:marTop w:val="0"/>
                              <w:marBottom w:val="0"/>
                              <w:divBdr>
                                <w:top w:val="none" w:sz="0" w:space="0" w:color="auto"/>
                                <w:left w:val="none" w:sz="0" w:space="0" w:color="auto"/>
                                <w:bottom w:val="none" w:sz="0" w:space="0" w:color="auto"/>
                                <w:right w:val="none" w:sz="0" w:space="0" w:color="auto"/>
                              </w:divBdr>
                              <w:divsChild>
                                <w:div w:id="1749422737">
                                  <w:marLeft w:val="0"/>
                                  <w:marRight w:val="0"/>
                                  <w:marTop w:val="0"/>
                                  <w:marBottom w:val="0"/>
                                  <w:divBdr>
                                    <w:top w:val="none" w:sz="0" w:space="0" w:color="auto"/>
                                    <w:left w:val="none" w:sz="0" w:space="0" w:color="auto"/>
                                    <w:bottom w:val="none" w:sz="0" w:space="0" w:color="auto"/>
                                    <w:right w:val="none" w:sz="0" w:space="0" w:color="auto"/>
                                  </w:divBdr>
                                  <w:divsChild>
                                    <w:div w:id="2121621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975912">
      <w:bodyDiv w:val="1"/>
      <w:marLeft w:val="240"/>
      <w:marRight w:val="240"/>
      <w:marTop w:val="240"/>
      <w:marBottom w:val="60"/>
      <w:divBdr>
        <w:top w:val="none" w:sz="0" w:space="0" w:color="auto"/>
        <w:left w:val="none" w:sz="0" w:space="0" w:color="auto"/>
        <w:bottom w:val="none" w:sz="0" w:space="0" w:color="auto"/>
        <w:right w:val="none" w:sz="0" w:space="0" w:color="auto"/>
      </w:divBdr>
      <w:divsChild>
        <w:div w:id="631519108">
          <w:marLeft w:val="0"/>
          <w:marRight w:val="0"/>
          <w:marTop w:val="0"/>
          <w:marBottom w:val="0"/>
          <w:divBdr>
            <w:top w:val="none" w:sz="0" w:space="0" w:color="auto"/>
            <w:left w:val="none" w:sz="0" w:space="0" w:color="auto"/>
            <w:bottom w:val="single" w:sz="6" w:space="9" w:color="C8C8C8"/>
            <w:right w:val="none" w:sz="0" w:space="0" w:color="auto"/>
          </w:divBdr>
          <w:divsChild>
            <w:div w:id="112093113">
              <w:marLeft w:val="0"/>
              <w:marRight w:val="0"/>
              <w:marTop w:val="0"/>
              <w:marBottom w:val="0"/>
              <w:divBdr>
                <w:top w:val="none" w:sz="0" w:space="0" w:color="auto"/>
                <w:left w:val="none" w:sz="0" w:space="0" w:color="auto"/>
                <w:bottom w:val="none" w:sz="0" w:space="0" w:color="auto"/>
                <w:right w:val="none" w:sz="0" w:space="0" w:color="auto"/>
              </w:divBdr>
            </w:div>
            <w:div w:id="13314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8901">
      <w:bodyDiv w:val="1"/>
      <w:marLeft w:val="225"/>
      <w:marRight w:val="225"/>
      <w:marTop w:val="0"/>
      <w:marBottom w:val="0"/>
      <w:divBdr>
        <w:top w:val="none" w:sz="0" w:space="0" w:color="auto"/>
        <w:left w:val="none" w:sz="0" w:space="0" w:color="auto"/>
        <w:bottom w:val="none" w:sz="0" w:space="0" w:color="auto"/>
        <w:right w:val="none" w:sz="0" w:space="0" w:color="auto"/>
      </w:divBdr>
      <w:divsChild>
        <w:div w:id="1016343938">
          <w:marLeft w:val="4950"/>
          <w:marRight w:val="225"/>
          <w:marTop w:val="0"/>
          <w:marBottom w:val="0"/>
          <w:divBdr>
            <w:top w:val="none" w:sz="0" w:space="0" w:color="auto"/>
            <w:left w:val="none" w:sz="0" w:space="0" w:color="auto"/>
            <w:bottom w:val="none" w:sz="0" w:space="0" w:color="auto"/>
            <w:right w:val="none" w:sz="0" w:space="0" w:color="auto"/>
          </w:divBdr>
          <w:divsChild>
            <w:div w:id="1084377562">
              <w:marLeft w:val="0"/>
              <w:marRight w:val="0"/>
              <w:marTop w:val="0"/>
              <w:marBottom w:val="0"/>
              <w:divBdr>
                <w:top w:val="none" w:sz="0" w:space="0" w:color="auto"/>
                <w:left w:val="none" w:sz="0" w:space="0" w:color="auto"/>
                <w:bottom w:val="none" w:sz="0" w:space="0" w:color="auto"/>
                <w:right w:val="none" w:sz="0" w:space="0" w:color="auto"/>
              </w:divBdr>
              <w:divsChild>
                <w:div w:id="948581047">
                  <w:marLeft w:val="0"/>
                  <w:marRight w:val="0"/>
                  <w:marTop w:val="0"/>
                  <w:marBottom w:val="0"/>
                  <w:divBdr>
                    <w:top w:val="none" w:sz="0" w:space="0" w:color="auto"/>
                    <w:left w:val="none" w:sz="0" w:space="0" w:color="auto"/>
                    <w:bottom w:val="none" w:sz="0" w:space="0" w:color="auto"/>
                    <w:right w:val="none" w:sz="0" w:space="0" w:color="auto"/>
                  </w:divBdr>
                  <w:divsChild>
                    <w:div w:id="1026953175">
                      <w:marLeft w:val="0"/>
                      <w:marRight w:val="0"/>
                      <w:marTop w:val="450"/>
                      <w:marBottom w:val="0"/>
                      <w:divBdr>
                        <w:top w:val="none" w:sz="0" w:space="0" w:color="auto"/>
                        <w:left w:val="none" w:sz="0" w:space="0" w:color="auto"/>
                        <w:bottom w:val="none" w:sz="0" w:space="0" w:color="auto"/>
                        <w:right w:val="none" w:sz="0" w:space="0" w:color="auto"/>
                      </w:divBdr>
                      <w:divsChild>
                        <w:div w:id="1275283222">
                          <w:marLeft w:val="0"/>
                          <w:marRight w:val="0"/>
                          <w:marTop w:val="300"/>
                          <w:marBottom w:val="0"/>
                          <w:divBdr>
                            <w:top w:val="none" w:sz="0" w:space="0" w:color="auto"/>
                            <w:left w:val="none" w:sz="0" w:space="0" w:color="auto"/>
                            <w:bottom w:val="none" w:sz="0" w:space="0" w:color="auto"/>
                            <w:right w:val="none" w:sz="0" w:space="0" w:color="auto"/>
                          </w:divBdr>
                          <w:divsChild>
                            <w:div w:id="1044330832">
                              <w:marLeft w:val="0"/>
                              <w:marRight w:val="0"/>
                              <w:marTop w:val="0"/>
                              <w:marBottom w:val="0"/>
                              <w:divBdr>
                                <w:top w:val="none" w:sz="0" w:space="0" w:color="auto"/>
                                <w:left w:val="none" w:sz="0" w:space="0" w:color="auto"/>
                                <w:bottom w:val="none" w:sz="0" w:space="0" w:color="auto"/>
                                <w:right w:val="none" w:sz="0" w:space="0" w:color="auto"/>
                              </w:divBdr>
                              <w:divsChild>
                                <w:div w:id="2076661144">
                                  <w:marLeft w:val="0"/>
                                  <w:marRight w:val="0"/>
                                  <w:marTop w:val="0"/>
                                  <w:marBottom w:val="0"/>
                                  <w:divBdr>
                                    <w:top w:val="none" w:sz="0" w:space="0" w:color="auto"/>
                                    <w:left w:val="none" w:sz="0" w:space="0" w:color="auto"/>
                                    <w:bottom w:val="none" w:sz="0" w:space="0" w:color="auto"/>
                                    <w:right w:val="none" w:sz="0" w:space="0" w:color="auto"/>
                                  </w:divBdr>
                                  <w:divsChild>
                                    <w:div w:id="5705103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909518">
      <w:bodyDiv w:val="1"/>
      <w:marLeft w:val="60"/>
      <w:marRight w:val="60"/>
      <w:marTop w:val="60"/>
      <w:marBottom w:val="15"/>
      <w:divBdr>
        <w:top w:val="none" w:sz="0" w:space="0" w:color="auto"/>
        <w:left w:val="none" w:sz="0" w:space="0" w:color="auto"/>
        <w:bottom w:val="none" w:sz="0" w:space="0" w:color="auto"/>
        <w:right w:val="none" w:sz="0" w:space="0" w:color="auto"/>
      </w:divBdr>
      <w:divsChild>
        <w:div w:id="365721233">
          <w:marLeft w:val="0"/>
          <w:marRight w:val="0"/>
          <w:marTop w:val="0"/>
          <w:marBottom w:val="0"/>
          <w:divBdr>
            <w:top w:val="none" w:sz="0" w:space="0" w:color="auto"/>
            <w:left w:val="none" w:sz="0" w:space="0" w:color="auto"/>
            <w:bottom w:val="none" w:sz="0" w:space="0" w:color="auto"/>
            <w:right w:val="none" w:sz="0" w:space="0" w:color="auto"/>
          </w:divBdr>
        </w:div>
        <w:div w:id="843402088">
          <w:marLeft w:val="0"/>
          <w:marRight w:val="0"/>
          <w:marTop w:val="0"/>
          <w:marBottom w:val="0"/>
          <w:divBdr>
            <w:top w:val="none" w:sz="0" w:space="0" w:color="auto"/>
            <w:left w:val="none" w:sz="0" w:space="0" w:color="auto"/>
            <w:bottom w:val="none" w:sz="0" w:space="0" w:color="auto"/>
            <w:right w:val="none" w:sz="0" w:space="0" w:color="auto"/>
          </w:divBdr>
        </w:div>
      </w:divsChild>
    </w:div>
    <w:div w:id="20435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skydd@hb.se" TargetMode="External"/><Relationship Id="rId3" Type="http://schemas.openxmlformats.org/officeDocument/2006/relationships/settings" Target="settings.xml"/><Relationship Id="rId7" Type="http://schemas.openxmlformats.org/officeDocument/2006/relationships/hyperlink" Target="http://www.hb.se/anstalld/dataskyd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hb.se/Anstalld/Att-arbeta-pa-en-hogskola/Myndigheten-hogskolan/Informationshantering/Regler-och-riktlinjer/"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834</TotalTime>
  <Pages>4</Pages>
  <Words>1094</Words>
  <Characters>5799</Characters>
  <Application>Microsoft Office Word</Application>
  <DocSecurity>0</DocSecurity>
  <Lines>48</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Högskolan i Borås</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dc:creator>
  <cp:lastModifiedBy>Henrik Schmidt</cp:lastModifiedBy>
  <cp:revision>166</cp:revision>
  <cp:lastPrinted>2018-06-14T13:11:00Z</cp:lastPrinted>
  <dcterms:created xsi:type="dcterms:W3CDTF">2017-12-01T15:46:00Z</dcterms:created>
  <dcterms:modified xsi:type="dcterms:W3CDTF">2023-02-09T14:20:00Z</dcterms:modified>
</cp:coreProperties>
</file>