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1F6" w:rsidRDefault="008524BB" w:rsidP="00AE0F05">
      <w:pPr>
        <w:pStyle w:val="Title"/>
        <w:jc w:val="left"/>
        <w:rPr>
          <w:sz w:val="32"/>
          <w:szCs w:val="32"/>
        </w:rPr>
      </w:pPr>
      <w:r>
        <w:rPr>
          <w:sz w:val="32"/>
          <w:szCs w:val="32"/>
        </w:rPr>
        <w:t>Mall för modellavtal</w:t>
      </w:r>
    </w:p>
    <w:p w:rsidR="008524BB" w:rsidRDefault="008524BB" w:rsidP="008524BB">
      <w:pPr>
        <w:pStyle w:val="Title"/>
        <w:spacing w:after="120"/>
        <w:rPr>
          <w:sz w:val="24"/>
        </w:rPr>
      </w:pPr>
    </w:p>
    <w:p w:rsidR="00F2562C" w:rsidRPr="00F2562C" w:rsidRDefault="00637D3E" w:rsidP="00AE0F05">
      <w:pPr>
        <w:rPr>
          <w:color w:val="FF0000"/>
          <w:sz w:val="22"/>
          <w:szCs w:val="22"/>
        </w:rPr>
      </w:pPr>
      <w:r>
        <w:rPr>
          <w:sz w:val="22"/>
          <w:szCs w:val="22"/>
        </w:rPr>
        <w:t xml:space="preserve">Modellavtal är ett avtal där en person går med på att bli fotad och/eller filmad och att materialet används på det sätt som anges i avtalet. </w:t>
      </w:r>
      <w:r w:rsidR="00AC70AB">
        <w:rPr>
          <w:sz w:val="22"/>
          <w:szCs w:val="22"/>
        </w:rPr>
        <w:t xml:space="preserve">Som avtalsmallen är utformad innebär det att materialet får användas fritt under tre år i högskolans verksamhet utan begränsning i media. Till skillnad från samtycke kan i regel </w:t>
      </w:r>
      <w:r w:rsidR="005906B8">
        <w:rPr>
          <w:sz w:val="22"/>
          <w:szCs w:val="22"/>
        </w:rPr>
        <w:t>inte ett modellavtal återkallas/</w:t>
      </w:r>
      <w:r w:rsidR="00AC70AB">
        <w:rPr>
          <w:sz w:val="22"/>
          <w:szCs w:val="22"/>
        </w:rPr>
        <w:t xml:space="preserve">upphävas under avtalstiden. </w:t>
      </w:r>
      <w:r w:rsidR="00F2562C">
        <w:rPr>
          <w:sz w:val="22"/>
          <w:szCs w:val="22"/>
        </w:rPr>
        <w:t xml:space="preserve">Modellavtal ska </w:t>
      </w:r>
      <w:r w:rsidR="00A7740B">
        <w:rPr>
          <w:sz w:val="22"/>
          <w:szCs w:val="22"/>
        </w:rPr>
        <w:t>alltid tecknas</w:t>
      </w:r>
      <w:r w:rsidR="00F2562C">
        <w:rPr>
          <w:sz w:val="22"/>
          <w:szCs w:val="22"/>
        </w:rPr>
        <w:t xml:space="preserve"> innan foto</w:t>
      </w:r>
      <w:r w:rsidR="00F2562C">
        <w:rPr>
          <w:sz w:val="22"/>
          <w:szCs w:val="22"/>
        </w:rPr>
        <w:softHyphen/>
        <w:t>graf</w:t>
      </w:r>
      <w:r w:rsidR="00A7740B">
        <w:rPr>
          <w:sz w:val="22"/>
          <w:szCs w:val="22"/>
        </w:rPr>
        <w:t xml:space="preserve">ering sker. Efter fotograferingen ägt rum </w:t>
      </w:r>
      <w:r w:rsidR="00F2562C">
        <w:rPr>
          <w:sz w:val="22"/>
          <w:szCs w:val="22"/>
        </w:rPr>
        <w:t xml:space="preserve">får materialet användas i enlighet med avtalet. </w:t>
      </w:r>
      <w:r w:rsidR="00F2562C" w:rsidRPr="006B6069">
        <w:rPr>
          <w:sz w:val="22"/>
          <w:szCs w:val="22"/>
        </w:rPr>
        <w:t>Alla modellavtal ska diarieföras.</w:t>
      </w:r>
      <w:r w:rsidR="00253A40" w:rsidRPr="006B6069">
        <w:rPr>
          <w:sz w:val="22"/>
          <w:szCs w:val="22"/>
        </w:rPr>
        <w:t xml:space="preserve"> Kontakta arkiv och registratur om du är osäker på hur det går till.</w:t>
      </w:r>
    </w:p>
    <w:p w:rsidR="00F2562C" w:rsidRDefault="00F2562C" w:rsidP="00AE0F05">
      <w:pPr>
        <w:rPr>
          <w:sz w:val="22"/>
          <w:szCs w:val="22"/>
        </w:rPr>
      </w:pPr>
    </w:p>
    <w:p w:rsidR="00AE0F05" w:rsidRDefault="00AE0F05" w:rsidP="00AE0F05">
      <w:pPr>
        <w:rPr>
          <w:sz w:val="22"/>
          <w:szCs w:val="22"/>
        </w:rPr>
      </w:pPr>
      <w:r w:rsidRPr="00B611C4">
        <w:rPr>
          <w:sz w:val="22"/>
          <w:szCs w:val="22"/>
        </w:rPr>
        <w:t xml:space="preserve">I mallen finns text markerad med hakparenteser. Sådan markering betyder att du ska fylla i information som är anpassad för den specifika </w:t>
      </w:r>
      <w:r>
        <w:rPr>
          <w:sz w:val="22"/>
          <w:szCs w:val="22"/>
        </w:rPr>
        <w:t>situationen</w:t>
      </w:r>
      <w:r w:rsidRPr="00B611C4">
        <w:rPr>
          <w:sz w:val="22"/>
          <w:szCs w:val="22"/>
        </w:rPr>
        <w:t>.</w:t>
      </w:r>
      <w:r>
        <w:rPr>
          <w:sz w:val="22"/>
          <w:szCs w:val="22"/>
        </w:rPr>
        <w:t xml:space="preserve"> Efter att du fyllt i info</w:t>
      </w:r>
      <w:r>
        <w:rPr>
          <w:sz w:val="22"/>
          <w:szCs w:val="22"/>
        </w:rPr>
        <w:softHyphen/>
        <w:t xml:space="preserve">rmationen ska hakparenteserna tas bort. </w:t>
      </w:r>
    </w:p>
    <w:p w:rsidR="009F7792" w:rsidRDefault="009F7792" w:rsidP="00AE0F05">
      <w:pPr>
        <w:rPr>
          <w:sz w:val="22"/>
          <w:szCs w:val="22"/>
        </w:rPr>
      </w:pPr>
    </w:p>
    <w:p w:rsidR="009909A9" w:rsidRDefault="009909A9" w:rsidP="00AE0F05">
      <w:pPr>
        <w:rPr>
          <w:sz w:val="22"/>
          <w:szCs w:val="22"/>
        </w:rPr>
      </w:pPr>
      <w:r>
        <w:rPr>
          <w:sz w:val="22"/>
          <w:szCs w:val="22"/>
        </w:rPr>
        <w:t>Obs att alla uppgifter om modellen under punkt 3 måste fyllas i.</w:t>
      </w:r>
    </w:p>
    <w:p w:rsidR="009909A9" w:rsidRDefault="009909A9" w:rsidP="00AE0F05">
      <w:pPr>
        <w:rPr>
          <w:sz w:val="22"/>
          <w:szCs w:val="22"/>
        </w:rPr>
      </w:pPr>
    </w:p>
    <w:p w:rsidR="008A465A" w:rsidRDefault="008A465A" w:rsidP="008A465A">
      <w:pPr>
        <w:pStyle w:val="Title"/>
        <w:jc w:val="left"/>
        <w:rPr>
          <w:sz w:val="32"/>
          <w:szCs w:val="32"/>
        </w:rPr>
      </w:pPr>
    </w:p>
    <w:p w:rsidR="008A465A" w:rsidRDefault="008A465A">
      <w:pPr>
        <w:tabs>
          <w:tab w:val="clear" w:pos="567"/>
          <w:tab w:val="clear" w:pos="4253"/>
          <w:tab w:val="clear" w:pos="7938"/>
        </w:tabs>
        <w:rPr>
          <w:b/>
          <w:sz w:val="32"/>
          <w:szCs w:val="32"/>
        </w:rPr>
      </w:pPr>
      <w:r>
        <w:rPr>
          <w:sz w:val="32"/>
          <w:szCs w:val="32"/>
        </w:rPr>
        <w:br w:type="page"/>
      </w:r>
    </w:p>
    <w:p w:rsidR="00071305" w:rsidRDefault="00071305">
      <w:pPr>
        <w:pStyle w:val="Title"/>
        <w:rPr>
          <w:sz w:val="32"/>
          <w:szCs w:val="32"/>
        </w:rPr>
      </w:pPr>
    </w:p>
    <w:p w:rsidR="00B25044" w:rsidRPr="003545F2" w:rsidRDefault="00C40913">
      <w:pPr>
        <w:pStyle w:val="Title"/>
        <w:rPr>
          <w:sz w:val="32"/>
          <w:szCs w:val="32"/>
        </w:rPr>
      </w:pPr>
      <w:r>
        <w:rPr>
          <w:sz w:val="32"/>
          <w:szCs w:val="32"/>
        </w:rPr>
        <w:t>MODELL</w:t>
      </w:r>
      <w:r w:rsidR="003545F2">
        <w:rPr>
          <w:sz w:val="32"/>
          <w:szCs w:val="32"/>
        </w:rPr>
        <w:t>AVTAL</w:t>
      </w:r>
    </w:p>
    <w:p w:rsidR="00B25044" w:rsidRDefault="00B25044">
      <w:pPr>
        <w:pStyle w:val="Title"/>
        <w:rPr>
          <w:sz w:val="24"/>
        </w:rPr>
      </w:pPr>
    </w:p>
    <w:p w:rsidR="001E2637" w:rsidRDefault="001E2637" w:rsidP="00B97B65">
      <w:pPr>
        <w:pStyle w:val="Title"/>
        <w:jc w:val="left"/>
        <w:rPr>
          <w:sz w:val="24"/>
        </w:rPr>
      </w:pPr>
    </w:p>
    <w:p w:rsidR="007C6D8B" w:rsidRDefault="007C6D8B" w:rsidP="00C47D04">
      <w:pPr>
        <w:pStyle w:val="Title"/>
        <w:jc w:val="right"/>
        <w:rPr>
          <w:sz w:val="24"/>
        </w:rPr>
      </w:pPr>
    </w:p>
    <w:p w:rsidR="00B25044" w:rsidRPr="007C6D8B" w:rsidRDefault="00B25044" w:rsidP="00B25044">
      <w:pPr>
        <w:pStyle w:val="Title"/>
        <w:jc w:val="left"/>
        <w:rPr>
          <w:b w:val="0"/>
          <w:sz w:val="24"/>
        </w:rPr>
      </w:pPr>
      <w:r w:rsidRPr="007C6D8B">
        <w:rPr>
          <w:b w:val="0"/>
          <w:sz w:val="24"/>
        </w:rPr>
        <w:t>Mellan</w:t>
      </w:r>
    </w:p>
    <w:p w:rsidR="00B25044" w:rsidRPr="007C6D8B" w:rsidRDefault="00B25044" w:rsidP="00B25044">
      <w:pPr>
        <w:pStyle w:val="Title"/>
        <w:jc w:val="left"/>
        <w:rPr>
          <w:b w:val="0"/>
          <w:sz w:val="24"/>
        </w:rPr>
      </w:pPr>
    </w:p>
    <w:p w:rsidR="003545F2" w:rsidRPr="007C6D8B" w:rsidRDefault="003545F2" w:rsidP="003545F2">
      <w:pPr>
        <w:pStyle w:val="Title"/>
        <w:jc w:val="left"/>
        <w:rPr>
          <w:b w:val="0"/>
          <w:sz w:val="24"/>
        </w:rPr>
      </w:pPr>
      <w:r w:rsidRPr="00C40913">
        <w:rPr>
          <w:sz w:val="24"/>
        </w:rPr>
        <w:t>Högskolan i Borås</w:t>
      </w:r>
      <w:r w:rsidRPr="007C6D8B">
        <w:rPr>
          <w:b w:val="0"/>
          <w:sz w:val="24"/>
        </w:rPr>
        <w:t>, 202100-3138</w:t>
      </w:r>
      <w:r w:rsidR="00A73E27" w:rsidRPr="007C6D8B">
        <w:rPr>
          <w:b w:val="0"/>
          <w:sz w:val="24"/>
        </w:rPr>
        <w:t xml:space="preserve"> </w:t>
      </w:r>
      <w:r w:rsidR="00A73E27" w:rsidRPr="00C40913">
        <w:rPr>
          <w:b w:val="0"/>
          <w:sz w:val="24"/>
        </w:rPr>
        <w:t>(”</w:t>
      </w:r>
      <w:r w:rsidR="005F13F0" w:rsidRPr="00C40913">
        <w:rPr>
          <w:b w:val="0"/>
          <w:sz w:val="24"/>
        </w:rPr>
        <w:t>Högskolan</w:t>
      </w:r>
      <w:r w:rsidR="007944FF" w:rsidRPr="00C40913">
        <w:rPr>
          <w:b w:val="0"/>
          <w:sz w:val="24"/>
        </w:rPr>
        <w:t>”</w:t>
      </w:r>
      <w:r w:rsidR="00A73E27" w:rsidRPr="007C6D8B">
        <w:rPr>
          <w:b w:val="0"/>
          <w:sz w:val="24"/>
        </w:rPr>
        <w:t>)</w:t>
      </w:r>
      <w:r w:rsidRPr="007C6D8B">
        <w:rPr>
          <w:b w:val="0"/>
          <w:sz w:val="24"/>
        </w:rPr>
        <w:t>,</w:t>
      </w:r>
    </w:p>
    <w:p w:rsidR="00B25044" w:rsidRPr="007C6D8B" w:rsidRDefault="00B25044" w:rsidP="00B25044">
      <w:pPr>
        <w:pStyle w:val="Title"/>
        <w:jc w:val="left"/>
        <w:rPr>
          <w:b w:val="0"/>
          <w:sz w:val="24"/>
        </w:rPr>
      </w:pPr>
    </w:p>
    <w:p w:rsidR="00B25044" w:rsidRPr="007C6D8B" w:rsidRDefault="00B25044" w:rsidP="00B25044">
      <w:pPr>
        <w:pStyle w:val="Title"/>
        <w:jc w:val="left"/>
        <w:rPr>
          <w:b w:val="0"/>
          <w:sz w:val="24"/>
        </w:rPr>
      </w:pPr>
      <w:r w:rsidRPr="007C6D8B">
        <w:rPr>
          <w:b w:val="0"/>
          <w:sz w:val="24"/>
        </w:rPr>
        <w:t>och</w:t>
      </w:r>
    </w:p>
    <w:p w:rsidR="00B25044" w:rsidRPr="007C6D8B" w:rsidRDefault="00B25044" w:rsidP="00B25044">
      <w:pPr>
        <w:pStyle w:val="Title"/>
        <w:jc w:val="left"/>
        <w:rPr>
          <w:b w:val="0"/>
          <w:sz w:val="24"/>
        </w:rPr>
      </w:pPr>
    </w:p>
    <w:p w:rsidR="003545F2" w:rsidRPr="007C6D8B" w:rsidRDefault="00C40913" w:rsidP="003545F2">
      <w:pPr>
        <w:pStyle w:val="Title"/>
        <w:jc w:val="left"/>
        <w:rPr>
          <w:b w:val="0"/>
          <w:sz w:val="24"/>
        </w:rPr>
      </w:pPr>
      <w:r w:rsidRPr="00C40913">
        <w:rPr>
          <w:sz w:val="24"/>
        </w:rPr>
        <w:t>avbildad person</w:t>
      </w:r>
      <w:r>
        <w:rPr>
          <w:b w:val="0"/>
          <w:sz w:val="24"/>
        </w:rPr>
        <w:t xml:space="preserve"> enligt </w:t>
      </w:r>
      <w:r w:rsidR="00FE5055">
        <w:rPr>
          <w:b w:val="0"/>
          <w:sz w:val="24"/>
        </w:rPr>
        <w:t>nedan punkt 3</w:t>
      </w:r>
      <w:r>
        <w:rPr>
          <w:b w:val="0"/>
          <w:sz w:val="24"/>
        </w:rPr>
        <w:t xml:space="preserve"> (”Modellen”)</w:t>
      </w:r>
    </w:p>
    <w:p w:rsidR="00B25044" w:rsidRPr="007C6D8B" w:rsidRDefault="00B25044" w:rsidP="00B25044">
      <w:pPr>
        <w:pStyle w:val="Title"/>
        <w:jc w:val="left"/>
        <w:rPr>
          <w:b w:val="0"/>
          <w:sz w:val="24"/>
        </w:rPr>
      </w:pPr>
    </w:p>
    <w:p w:rsidR="00B25044" w:rsidRPr="007C6D8B" w:rsidRDefault="00B25044" w:rsidP="00B25044">
      <w:pPr>
        <w:pStyle w:val="Title"/>
        <w:jc w:val="left"/>
        <w:rPr>
          <w:b w:val="0"/>
          <w:sz w:val="24"/>
        </w:rPr>
      </w:pPr>
      <w:proofErr w:type="gramStart"/>
      <w:r w:rsidRPr="007C6D8B">
        <w:rPr>
          <w:b w:val="0"/>
          <w:sz w:val="24"/>
        </w:rPr>
        <w:t xml:space="preserve">har </w:t>
      </w:r>
      <w:r w:rsidR="00C40913">
        <w:rPr>
          <w:b w:val="0"/>
          <w:sz w:val="24"/>
        </w:rPr>
        <w:t>idag träffats följande modellavtal.</w:t>
      </w:r>
      <w:proofErr w:type="gramEnd"/>
    </w:p>
    <w:p w:rsidR="00F75715" w:rsidRPr="007C6D8B" w:rsidRDefault="00F75715" w:rsidP="00B25044">
      <w:pPr>
        <w:pStyle w:val="Title"/>
        <w:jc w:val="left"/>
        <w:rPr>
          <w:sz w:val="24"/>
        </w:rPr>
      </w:pPr>
    </w:p>
    <w:p w:rsidR="00F813C0" w:rsidRPr="007C6D8B" w:rsidRDefault="00F813C0" w:rsidP="00457A4D"/>
    <w:p w:rsidR="00C04026" w:rsidRPr="007C6D8B" w:rsidRDefault="00C40913" w:rsidP="003545F2">
      <w:pPr>
        <w:pStyle w:val="ListParagraph"/>
        <w:numPr>
          <w:ilvl w:val="0"/>
          <w:numId w:val="2"/>
        </w:numPr>
        <w:rPr>
          <w:b/>
        </w:rPr>
      </w:pPr>
      <w:r>
        <w:rPr>
          <w:b/>
        </w:rPr>
        <w:t>Bakgrund och syfte</w:t>
      </w:r>
    </w:p>
    <w:p w:rsidR="00C04026" w:rsidRPr="007C6D8B" w:rsidRDefault="00C04026" w:rsidP="00C04026">
      <w:pPr>
        <w:pStyle w:val="ListParagraph"/>
        <w:ind w:left="567"/>
        <w:rPr>
          <w:b/>
        </w:rPr>
      </w:pPr>
    </w:p>
    <w:p w:rsidR="00127340" w:rsidRPr="00127340" w:rsidRDefault="00346409" w:rsidP="00A5141A">
      <w:pPr>
        <w:pStyle w:val="ListParagraph"/>
        <w:numPr>
          <w:ilvl w:val="1"/>
          <w:numId w:val="2"/>
        </w:numPr>
        <w:rPr>
          <w:b/>
        </w:rPr>
      </w:pPr>
      <w:r>
        <w:t xml:space="preserve">Modellen kommer att bli fotograferad och/eller filmad för Högskolans räkning. </w:t>
      </w:r>
      <w:r w:rsidR="00127340">
        <w:t>Syftet med detta</w:t>
      </w:r>
      <w:r w:rsidR="00EA3C44">
        <w:t xml:space="preserve"> avtal är att reglera hur detta material</w:t>
      </w:r>
      <w:r w:rsidR="00127340">
        <w:t xml:space="preserve"> </w:t>
      </w:r>
      <w:r w:rsidR="00F05716">
        <w:t>(”</w:t>
      </w:r>
      <w:r w:rsidR="006F0054" w:rsidRPr="00A523A0">
        <w:rPr>
          <w:b/>
        </w:rPr>
        <w:t>Bilderna</w:t>
      </w:r>
      <w:r w:rsidR="00F05716">
        <w:t xml:space="preserve">”) </w:t>
      </w:r>
      <w:r w:rsidR="00127340">
        <w:t>får användas av Högskolan.</w:t>
      </w:r>
    </w:p>
    <w:p w:rsidR="00A6102E" w:rsidRPr="00127340" w:rsidRDefault="00A6102E" w:rsidP="00127340">
      <w:pPr>
        <w:rPr>
          <w:b/>
        </w:rPr>
      </w:pPr>
    </w:p>
    <w:p w:rsidR="0054775A" w:rsidRPr="007C6D8B" w:rsidRDefault="00EA3C44" w:rsidP="0054775A">
      <w:pPr>
        <w:pStyle w:val="ListParagraph"/>
        <w:numPr>
          <w:ilvl w:val="0"/>
          <w:numId w:val="2"/>
        </w:numPr>
        <w:rPr>
          <w:b/>
        </w:rPr>
      </w:pPr>
      <w:r>
        <w:rPr>
          <w:b/>
        </w:rPr>
        <w:t>Användningen av b</w:t>
      </w:r>
      <w:r w:rsidR="00AA6719">
        <w:rPr>
          <w:b/>
        </w:rPr>
        <w:t>ilderna</w:t>
      </w:r>
    </w:p>
    <w:p w:rsidR="0054775A" w:rsidRPr="007C6D8B" w:rsidRDefault="0054775A" w:rsidP="0054775A">
      <w:pPr>
        <w:pStyle w:val="ListParagraph"/>
        <w:ind w:left="567"/>
        <w:rPr>
          <w:b/>
        </w:rPr>
      </w:pPr>
    </w:p>
    <w:p w:rsidR="008A1DAE" w:rsidRDefault="008A1DAE" w:rsidP="00F955DA">
      <w:pPr>
        <w:pStyle w:val="ListParagraph"/>
        <w:numPr>
          <w:ilvl w:val="1"/>
          <w:numId w:val="2"/>
        </w:numPr>
      </w:pPr>
      <w:r>
        <w:t xml:space="preserve">Högskolan har rätt att använda Bilderna fritt, under </w:t>
      </w:r>
      <w:r w:rsidR="00063E1B">
        <w:t>3 (tre) år</w:t>
      </w:r>
      <w:r>
        <w:t xml:space="preserve">, i </w:t>
      </w:r>
      <w:r w:rsidR="006C19B2">
        <w:t>information om och marknads</w:t>
      </w:r>
      <w:r w:rsidR="006C19B2">
        <w:softHyphen/>
        <w:t>föring av Högskolan och dess verksamhet utan</w:t>
      </w:r>
      <w:r w:rsidR="00F955DA">
        <w:t xml:space="preserve"> begränsning i medier. Bilderna </w:t>
      </w:r>
      <w:r w:rsidR="006C19B2">
        <w:t>får således</w:t>
      </w:r>
      <w:r>
        <w:t xml:space="preserve"> användas i tryckt och digital form i de kanaler som Högskolan använder, eller kan komma </w:t>
      </w:r>
      <w:r w:rsidR="00D238C4">
        <w:t xml:space="preserve">använda, </w:t>
      </w:r>
      <w:r w:rsidR="006C19B2">
        <w:t xml:space="preserve">till exempel </w:t>
      </w:r>
      <w:r w:rsidR="00F955DA">
        <w:t>högskolans webbplats och sociala medier, presentationer, nyhetsbrev, annonser, broschyrer, affischer och andra trycksaker.</w:t>
      </w:r>
    </w:p>
    <w:p w:rsidR="00F955DA" w:rsidRPr="00F955DA" w:rsidRDefault="00F955DA" w:rsidP="00F955DA">
      <w:pPr>
        <w:pStyle w:val="ListParagraph"/>
        <w:ind w:left="567"/>
      </w:pPr>
    </w:p>
    <w:p w:rsidR="0013609A" w:rsidRPr="00A5035E" w:rsidRDefault="008A1DAE" w:rsidP="008A1DAE">
      <w:pPr>
        <w:pStyle w:val="ListParagraph"/>
        <w:numPr>
          <w:ilvl w:val="1"/>
          <w:numId w:val="2"/>
        </w:numPr>
        <w:rPr>
          <w:b/>
        </w:rPr>
      </w:pPr>
      <w:r>
        <w:t>Högskolan har rätt att redigera Bilderna för att möjliggöra en ändamålsenlig användning av dessa, samt rätt att publicera Modellens namn</w:t>
      </w:r>
      <w:r w:rsidR="00542C5E">
        <w:t xml:space="preserve"> </w:t>
      </w:r>
      <w:r w:rsidR="00542C5E" w:rsidRPr="00063E1B">
        <w:t xml:space="preserve">[ange ev. ytterligare personuppgifter] </w:t>
      </w:r>
      <w:r w:rsidR="00542C5E">
        <w:t xml:space="preserve">i anslutning till </w:t>
      </w:r>
      <w:r w:rsidR="006F0054">
        <w:t>Bilderna</w:t>
      </w:r>
      <w:r w:rsidR="00542C5E">
        <w:t xml:space="preserve">. </w:t>
      </w:r>
    </w:p>
    <w:p w:rsidR="00A5035E" w:rsidRPr="00A5035E" w:rsidRDefault="00A5035E" w:rsidP="00A5035E">
      <w:pPr>
        <w:pStyle w:val="ListParagraph"/>
        <w:ind w:left="567"/>
        <w:rPr>
          <w:b/>
        </w:rPr>
      </w:pPr>
    </w:p>
    <w:p w:rsidR="00A5035E" w:rsidRPr="008A1DAE" w:rsidRDefault="00A5035E" w:rsidP="008A1DAE">
      <w:pPr>
        <w:pStyle w:val="ListParagraph"/>
        <w:numPr>
          <w:ilvl w:val="1"/>
          <w:numId w:val="2"/>
        </w:numPr>
        <w:rPr>
          <w:b/>
        </w:rPr>
      </w:pPr>
      <w:proofErr w:type="gramStart"/>
      <w:r>
        <w:t>//</w:t>
      </w:r>
      <w:proofErr w:type="gramEnd"/>
      <w:r>
        <w:t>Fo</w:t>
      </w:r>
      <w:r w:rsidR="00F955DA">
        <w:t>tografen arbetar på uppdrag av H</w:t>
      </w:r>
      <w:r>
        <w:t>ögskolan och har en självständig rätt att använda materialet. Fotografen ansvarar själv för den egna användningen.</w:t>
      </w:r>
      <w:proofErr w:type="gramStart"/>
      <w:r>
        <w:t>//</w:t>
      </w:r>
      <w:proofErr w:type="gramEnd"/>
    </w:p>
    <w:p w:rsidR="008608C3" w:rsidRPr="008608C3" w:rsidRDefault="008608C3" w:rsidP="008608C3">
      <w:pPr>
        <w:pStyle w:val="ListParagraph"/>
        <w:rPr>
          <w:b/>
        </w:rPr>
      </w:pPr>
    </w:p>
    <w:p w:rsidR="00CD5334" w:rsidRPr="00CD5334" w:rsidRDefault="00CD5334" w:rsidP="008A1DAE">
      <w:pPr>
        <w:pStyle w:val="ListParagraph"/>
        <w:numPr>
          <w:ilvl w:val="1"/>
          <w:numId w:val="2"/>
        </w:numPr>
        <w:rPr>
          <w:b/>
        </w:rPr>
      </w:pPr>
      <w:r>
        <w:t>Ersättning till Modellen, för Modellens medverkan och Högskolans användning av Bilderna, utgår i form av profilprodukter ur Högskolans sortiment till ett värde om [ange belopp] kr.</w:t>
      </w:r>
    </w:p>
    <w:p w:rsidR="00CD5334" w:rsidRDefault="00CD5334" w:rsidP="00CD5334">
      <w:pPr>
        <w:pStyle w:val="ListParagraph"/>
      </w:pPr>
    </w:p>
    <w:p w:rsidR="00A15816" w:rsidRDefault="008A1DAE" w:rsidP="008A1DAE">
      <w:pPr>
        <w:pStyle w:val="ListParagraph"/>
        <w:numPr>
          <w:ilvl w:val="1"/>
          <w:numId w:val="2"/>
        </w:numPr>
        <w:sectPr w:rsidR="00A15816" w:rsidSect="00EA6ED1">
          <w:headerReference w:type="default" r:id="rId8"/>
          <w:footerReference w:type="default" r:id="rId9"/>
          <w:pgSz w:w="11906" w:h="16838"/>
          <w:pgMar w:top="2381" w:right="1418" w:bottom="1134" w:left="1134" w:header="851" w:footer="851" w:gutter="0"/>
          <w:cols w:space="720"/>
          <w:titlePg/>
          <w:docGrid w:linePitch="326"/>
        </w:sectPr>
      </w:pPr>
      <w:r>
        <w:t xml:space="preserve">Högskolans användning av Bilderna innebär att Högskolan behandlar Modellens personuppgifter. Behandlingen sker enligt </w:t>
      </w:r>
      <w:r>
        <w:rPr>
          <w:b/>
        </w:rPr>
        <w:t>Bilaga 1</w:t>
      </w:r>
      <w:r>
        <w:t>.</w:t>
      </w:r>
    </w:p>
    <w:p w:rsidR="00667048" w:rsidRPr="007C6D8B" w:rsidRDefault="00667048" w:rsidP="00667048">
      <w:pPr>
        <w:pStyle w:val="ListParagraph"/>
        <w:numPr>
          <w:ilvl w:val="0"/>
          <w:numId w:val="2"/>
        </w:numPr>
        <w:rPr>
          <w:b/>
        </w:rPr>
      </w:pPr>
      <w:r>
        <w:rPr>
          <w:b/>
        </w:rPr>
        <w:lastRenderedPageBreak/>
        <w:t>Modellen</w:t>
      </w:r>
    </w:p>
    <w:p w:rsidR="00667048" w:rsidRPr="00981EB7" w:rsidRDefault="00A22143" w:rsidP="00981EB7">
      <w:pPr>
        <w:rPr>
          <w:b/>
        </w:rPr>
      </w:pPr>
      <w:r>
        <w:rPr>
          <w:b/>
          <w:noProof/>
        </w:rPr>
        <mc:AlternateContent>
          <mc:Choice Requires="wps">
            <w:drawing>
              <wp:anchor distT="0" distB="0" distL="114300" distR="114300" simplePos="0" relativeHeight="251656192" behindDoc="0" locked="0" layoutInCell="1" allowOverlap="1" wp14:anchorId="73EA7FF0" wp14:editId="4ECCE749">
                <wp:simplePos x="0" y="0"/>
                <wp:positionH relativeFrom="column">
                  <wp:posOffset>-8890</wp:posOffset>
                </wp:positionH>
                <wp:positionV relativeFrom="paragraph">
                  <wp:posOffset>141605</wp:posOffset>
                </wp:positionV>
                <wp:extent cx="2546350" cy="381000"/>
                <wp:effectExtent l="0" t="0" r="25400" b="19050"/>
                <wp:wrapNone/>
                <wp:docPr id="233" name="Rectangle 233"/>
                <wp:cNvGraphicFramePr/>
                <a:graphic xmlns:a="http://schemas.openxmlformats.org/drawingml/2006/main">
                  <a:graphicData uri="http://schemas.microsoft.com/office/word/2010/wordprocessingShape">
                    <wps:wsp>
                      <wps:cNvSpPr/>
                      <wps:spPr>
                        <a:xfrm>
                          <a:off x="0" y="0"/>
                          <a:ext cx="2546350" cy="381000"/>
                        </a:xfrm>
                        <a:prstGeom prst="rect">
                          <a:avLst/>
                        </a:prstGeom>
                        <a:solidFill>
                          <a:schemeClr val="bg1"/>
                        </a:solidFill>
                        <a:ln w="0">
                          <a:solidFill>
                            <a:schemeClr val="tx1"/>
                          </a:solidFill>
                          <a:round/>
                        </a:ln>
                      </wps:spPr>
                      <wps:style>
                        <a:lnRef idx="2">
                          <a:schemeClr val="dk1">
                            <a:shade val="50000"/>
                          </a:schemeClr>
                        </a:lnRef>
                        <a:fillRef idx="1">
                          <a:schemeClr val="dk1"/>
                        </a:fillRef>
                        <a:effectRef idx="0">
                          <a:schemeClr val="dk1"/>
                        </a:effectRef>
                        <a:fontRef idx="minor">
                          <a:schemeClr val="lt1"/>
                        </a:fontRef>
                      </wps:style>
                      <wps:txbx>
                        <w:txbxContent>
                          <w:p w:rsidR="00A22143" w:rsidRPr="00A22143" w:rsidRDefault="00A22143" w:rsidP="00A22143">
                            <w:pPr>
                              <w:jc w:val="both"/>
                              <w:rPr>
                                <w:rFonts w:ascii="Arial" w:hAnsi="Arial" w:cs="Arial"/>
                                <w:color w:val="000000" w:themeColor="text1"/>
                                <w:sz w:val="16"/>
                                <w:szCs w:val="16"/>
                                <w14:textOutline w14:w="9525" w14:cap="rnd" w14:cmpd="sng" w14:algn="ctr">
                                  <w14:noFill/>
                                  <w14:prstDash w14:val="solid"/>
                                  <w14:bevel/>
                                </w14:textOutline>
                              </w:rPr>
                            </w:pPr>
                            <w:r>
                              <w:rPr>
                                <w:rFonts w:ascii="Arial" w:hAnsi="Arial" w:cs="Arial"/>
                                <w:color w:val="000000" w:themeColor="text1"/>
                                <w:sz w:val="16"/>
                                <w:szCs w:val="16"/>
                              </w:rPr>
                              <w:t>Personnummer (ÅÅMMDD-XXXX)</w:t>
                            </w:r>
                          </w:p>
                        </w:txbxContent>
                      </wps:txbx>
                      <wps:bodyPr rot="0" spcFirstLastPara="0" vertOverflow="overflow" horzOverflow="overflow" vert="horz" wrap="square" lIns="72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A7FF0" id="Rectangle 233" o:spid="_x0000_s1026" style="position:absolute;margin-left:-.7pt;margin-top:11.15pt;width:200.5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" fillcolor="white [3212]" strokecolor="black [3213]" strokeweight="0">
                <v:stroke joinstyle="round"/>
                <v:textbox inset="2mm">
                  <w:txbxContent>
                    <w:p w:rsidR="00A22143" w:rsidRPr="00A22143" w:rsidRDefault="00A22143" w:rsidP="00A22143">
                      <w:pPr>
                        <w:jc w:val="both"/>
                        <w:rPr>
                          <w:rFonts w:ascii="Arial" w:hAnsi="Arial" w:cs="Arial"/>
                          <w:color w:val="000000" w:themeColor="text1"/>
                          <w:sz w:val="16"/>
                          <w:szCs w:val="16"/>
                          <w14:textOutline w14:w="9525" w14:cap="rnd" w14:cmpd="sng" w14:algn="ctr">
                            <w14:noFill/>
                            <w14:prstDash w14:val="solid"/>
                            <w14:bevel/>
                          </w14:textOutline>
                        </w:rPr>
                      </w:pPr>
                      <w:r>
                        <w:rPr>
                          <w:rFonts w:ascii="Arial" w:hAnsi="Arial" w:cs="Arial"/>
                          <w:color w:val="000000" w:themeColor="text1"/>
                          <w:sz w:val="16"/>
                          <w:szCs w:val="16"/>
                        </w:rPr>
                        <w:t>Personnummer (ÅÅMMDD-XXXX)</w:t>
                      </w:r>
                    </w:p>
                  </w:txbxContent>
                </v:textbox>
              </v:rect>
            </w:pict>
          </mc:Fallback>
        </mc:AlternateContent>
      </w:r>
    </w:p>
    <w:p w:rsidR="00C40913" w:rsidRDefault="00C40913" w:rsidP="00C40913">
      <w:pPr>
        <w:rPr>
          <w:b/>
        </w:rPr>
      </w:pPr>
    </w:p>
    <w:p w:rsidR="00981EB7" w:rsidRDefault="00981EB7" w:rsidP="00C40913">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35"/>
        <w:gridCol w:w="3709"/>
      </w:tblGrid>
      <w:tr w:rsidR="00981EB7" w:rsidRPr="00074E8F" w:rsidTr="00D12A60">
        <w:trPr>
          <w:trHeight w:hRule="exact" w:val="567"/>
        </w:trPr>
        <w:tc>
          <w:tcPr>
            <w:tcW w:w="8954" w:type="dxa"/>
            <w:gridSpan w:val="3"/>
          </w:tcPr>
          <w:p w:rsidR="00981EB7" w:rsidRPr="00074E8F" w:rsidRDefault="00A22143" w:rsidP="00A01C40">
            <w:pPr>
              <w:ind w:right="-108"/>
              <w:rPr>
                <w:rFonts w:ascii="Arial" w:hAnsi="Arial" w:cs="Arial"/>
                <w:sz w:val="16"/>
                <w:szCs w:val="16"/>
              </w:rPr>
            </w:pPr>
            <w:r>
              <w:rPr>
                <w:rFonts w:ascii="Arial" w:hAnsi="Arial" w:cs="Arial"/>
                <w:sz w:val="16"/>
                <w:szCs w:val="16"/>
              </w:rPr>
              <w:t>Efternamn</w:t>
            </w:r>
          </w:p>
        </w:tc>
      </w:tr>
      <w:tr w:rsidR="00576F8F" w:rsidRPr="00074E8F" w:rsidTr="00D12A60">
        <w:trPr>
          <w:trHeight w:hRule="exact" w:val="567"/>
        </w:trPr>
        <w:tc>
          <w:tcPr>
            <w:tcW w:w="5245" w:type="dxa"/>
            <w:gridSpan w:val="2"/>
          </w:tcPr>
          <w:p w:rsidR="00576F8F" w:rsidRPr="00074E8F" w:rsidRDefault="00576F8F" w:rsidP="00A01C40">
            <w:pPr>
              <w:ind w:right="-108"/>
              <w:rPr>
                <w:rFonts w:ascii="Arial" w:hAnsi="Arial" w:cs="Arial"/>
                <w:sz w:val="16"/>
                <w:szCs w:val="16"/>
              </w:rPr>
            </w:pPr>
            <w:r>
              <w:rPr>
                <w:rFonts w:ascii="Arial" w:hAnsi="Arial" w:cs="Arial"/>
                <w:sz w:val="16"/>
                <w:szCs w:val="16"/>
              </w:rPr>
              <w:t>Förnamn</w:t>
            </w:r>
          </w:p>
        </w:tc>
        <w:tc>
          <w:tcPr>
            <w:tcW w:w="3709" w:type="dxa"/>
          </w:tcPr>
          <w:p w:rsidR="00576F8F" w:rsidRPr="00074E8F" w:rsidRDefault="00D12A60" w:rsidP="00A01C40">
            <w:pPr>
              <w:ind w:right="-108"/>
              <w:rPr>
                <w:rFonts w:ascii="Arial" w:hAnsi="Arial" w:cs="Arial"/>
                <w:sz w:val="16"/>
                <w:szCs w:val="16"/>
              </w:rPr>
            </w:pPr>
            <w:r>
              <w:rPr>
                <w:rFonts w:ascii="Arial" w:hAnsi="Arial" w:cs="Arial"/>
                <w:sz w:val="16"/>
                <w:szCs w:val="16"/>
              </w:rPr>
              <w:t>Telefon-/mobilnummer</w:t>
            </w:r>
          </w:p>
        </w:tc>
      </w:tr>
      <w:tr w:rsidR="00576F8F" w:rsidRPr="00074E8F" w:rsidTr="00D12A60">
        <w:trPr>
          <w:trHeight w:hRule="exact" w:val="567"/>
        </w:trPr>
        <w:tc>
          <w:tcPr>
            <w:tcW w:w="8954" w:type="dxa"/>
            <w:gridSpan w:val="3"/>
          </w:tcPr>
          <w:p w:rsidR="00576F8F" w:rsidRPr="00074E8F" w:rsidRDefault="00576F8F" w:rsidP="00A01C40">
            <w:pPr>
              <w:ind w:right="-108"/>
              <w:rPr>
                <w:rFonts w:ascii="Arial" w:hAnsi="Arial" w:cs="Arial"/>
                <w:sz w:val="16"/>
                <w:szCs w:val="16"/>
              </w:rPr>
            </w:pPr>
            <w:r>
              <w:rPr>
                <w:rFonts w:ascii="Arial" w:hAnsi="Arial" w:cs="Arial"/>
                <w:sz w:val="16"/>
                <w:szCs w:val="16"/>
              </w:rPr>
              <w:t>Adress</w:t>
            </w:r>
          </w:p>
          <w:p w:rsidR="00576F8F" w:rsidRPr="00074E8F" w:rsidRDefault="00576F8F" w:rsidP="00A01C40">
            <w:pPr>
              <w:ind w:right="-108"/>
              <w:rPr>
                <w:rFonts w:ascii="Arial" w:hAnsi="Arial" w:cs="Arial"/>
                <w:sz w:val="16"/>
                <w:szCs w:val="16"/>
              </w:rPr>
            </w:pPr>
          </w:p>
        </w:tc>
      </w:tr>
      <w:tr w:rsidR="00981EB7" w:rsidRPr="00074E8F" w:rsidTr="00D12A60">
        <w:trPr>
          <w:trHeight w:hRule="exact" w:val="567"/>
        </w:trPr>
        <w:tc>
          <w:tcPr>
            <w:tcW w:w="2410" w:type="dxa"/>
          </w:tcPr>
          <w:p w:rsidR="00981EB7" w:rsidRPr="00074E8F" w:rsidRDefault="00576F8F" w:rsidP="00A01C40">
            <w:pPr>
              <w:ind w:right="-108"/>
              <w:rPr>
                <w:rFonts w:ascii="Arial" w:hAnsi="Arial" w:cs="Arial"/>
                <w:sz w:val="16"/>
                <w:szCs w:val="16"/>
              </w:rPr>
            </w:pPr>
            <w:r>
              <w:rPr>
                <w:rFonts w:ascii="Arial" w:hAnsi="Arial" w:cs="Arial"/>
                <w:sz w:val="16"/>
                <w:szCs w:val="16"/>
              </w:rPr>
              <w:t>Postnummer</w:t>
            </w:r>
          </w:p>
        </w:tc>
        <w:tc>
          <w:tcPr>
            <w:tcW w:w="6544" w:type="dxa"/>
            <w:gridSpan w:val="2"/>
          </w:tcPr>
          <w:p w:rsidR="00981EB7" w:rsidRPr="00074E8F" w:rsidRDefault="00576F8F" w:rsidP="00A01C40">
            <w:pPr>
              <w:ind w:right="-108"/>
              <w:rPr>
                <w:rFonts w:ascii="Arial" w:hAnsi="Arial" w:cs="Arial"/>
                <w:sz w:val="16"/>
                <w:szCs w:val="16"/>
              </w:rPr>
            </w:pPr>
            <w:r>
              <w:rPr>
                <w:rFonts w:ascii="Arial" w:hAnsi="Arial" w:cs="Arial"/>
                <w:sz w:val="16"/>
                <w:szCs w:val="16"/>
              </w:rPr>
              <w:t>Ort</w:t>
            </w:r>
          </w:p>
        </w:tc>
      </w:tr>
      <w:tr w:rsidR="0042260A" w:rsidRPr="00074E8F" w:rsidTr="00D12A60">
        <w:trPr>
          <w:trHeight w:hRule="exact" w:val="567"/>
        </w:trPr>
        <w:tc>
          <w:tcPr>
            <w:tcW w:w="8954" w:type="dxa"/>
            <w:gridSpan w:val="3"/>
          </w:tcPr>
          <w:p w:rsidR="0042260A" w:rsidRDefault="0042260A" w:rsidP="00A01C40">
            <w:pPr>
              <w:ind w:right="-108"/>
              <w:rPr>
                <w:rFonts w:ascii="Arial" w:hAnsi="Arial" w:cs="Arial"/>
                <w:sz w:val="16"/>
                <w:szCs w:val="16"/>
              </w:rPr>
            </w:pPr>
            <w:r>
              <w:rPr>
                <w:rFonts w:ascii="Arial" w:hAnsi="Arial" w:cs="Arial"/>
                <w:sz w:val="16"/>
                <w:szCs w:val="16"/>
              </w:rPr>
              <w:t>E-post</w:t>
            </w:r>
          </w:p>
        </w:tc>
      </w:tr>
    </w:tbl>
    <w:p w:rsidR="00C40913" w:rsidRDefault="00981EB7" w:rsidP="00C40913">
      <w:pPr>
        <w:rPr>
          <w:b/>
        </w:rPr>
      </w:pPr>
      <w:r>
        <w:rPr>
          <w:b/>
          <w:noProof/>
        </w:rPr>
        <mc:AlternateContent>
          <mc:Choice Requires="wps">
            <w:drawing>
              <wp:anchor distT="0" distB="0" distL="114300" distR="114300" simplePos="0" relativeHeight="251659264" behindDoc="0" locked="0" layoutInCell="1" allowOverlap="1" wp14:editId="1372CB41">
                <wp:simplePos x="0" y="0"/>
                <wp:positionH relativeFrom="column">
                  <wp:posOffset>3103245</wp:posOffset>
                </wp:positionH>
                <wp:positionV relativeFrom="paragraph">
                  <wp:posOffset>2322195</wp:posOffset>
                </wp:positionV>
                <wp:extent cx="0" cy="0"/>
                <wp:effectExtent l="7620" t="439420" r="11430" b="437515"/>
                <wp:wrapNone/>
                <wp:docPr id="221" name="Straight Connector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E9D0B" id="Straight Connector 2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35pt,182.85pt" to="244.35pt,1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" strokecolor="#231f20" strokeweight=".25pt"/>
            </w:pict>
          </mc:Fallback>
        </mc:AlternateContent>
      </w:r>
      <w:r>
        <w:rPr>
          <w:b/>
          <w:noProof/>
        </w:rPr>
        <mc:AlternateContent>
          <mc:Choice Requires="wps">
            <w:drawing>
              <wp:anchor distT="0" distB="0" distL="114300" distR="114300" simplePos="0" relativeHeight="251658240" behindDoc="0" locked="0" layoutInCell="1" allowOverlap="1" wp14:editId="35EC34E3">
                <wp:simplePos x="0" y="0"/>
                <wp:positionH relativeFrom="column">
                  <wp:posOffset>721360</wp:posOffset>
                </wp:positionH>
                <wp:positionV relativeFrom="paragraph">
                  <wp:posOffset>2322195</wp:posOffset>
                </wp:positionV>
                <wp:extent cx="0" cy="0"/>
                <wp:effectExtent l="6985" t="439420" r="12065" b="437515"/>
                <wp:wrapNone/>
                <wp:docPr id="220" name="Straight Connector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5E82C" id="Straight Connector 2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182.85pt" to="56.8pt,1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" strokecolor="#231f20" strokeweight=".25pt"/>
            </w:pict>
          </mc:Fallback>
        </mc:AlternateContent>
      </w:r>
    </w:p>
    <w:p w:rsidR="00374DF9" w:rsidRPr="00AB4F36" w:rsidRDefault="00374DF9" w:rsidP="00AB4F36">
      <w:pPr>
        <w:jc w:val="center"/>
        <w:rPr>
          <w:b/>
        </w:rPr>
      </w:pPr>
      <w:r w:rsidRPr="007C6D8B">
        <w:rPr>
          <w:b/>
        </w:rPr>
        <w:t>__________</w:t>
      </w:r>
    </w:p>
    <w:p w:rsidR="00AB4F36" w:rsidRDefault="00AB4F36" w:rsidP="00AB4F36"/>
    <w:p w:rsidR="00AB4F36" w:rsidRDefault="00AB4F36" w:rsidP="00AB4F36"/>
    <w:p w:rsidR="00F75715" w:rsidRPr="007C6D8B" w:rsidRDefault="00B25044">
      <w:pPr>
        <w:tabs>
          <w:tab w:val="left" w:pos="4820"/>
        </w:tabs>
      </w:pPr>
      <w:r w:rsidRPr="007C6D8B">
        <w:t>Borås</w:t>
      </w:r>
      <w:r w:rsidR="00774E85" w:rsidRPr="007C6D8B">
        <w:t xml:space="preserve"> den</w:t>
      </w:r>
      <w:r w:rsidR="004D472F" w:rsidRPr="007C6D8B">
        <w:t xml:space="preserve">     </w:t>
      </w:r>
      <w:r w:rsidR="00374DF9" w:rsidRPr="007C6D8B">
        <w:t xml:space="preserve">   </w:t>
      </w:r>
      <w:r w:rsidR="003545F2" w:rsidRPr="007C6D8B">
        <w:tab/>
      </w:r>
      <w:r w:rsidR="003545F2" w:rsidRPr="007C6D8B">
        <w:tab/>
      </w:r>
      <w:r w:rsidR="00020BA5">
        <w:t>Borås den</w:t>
      </w:r>
    </w:p>
    <w:p w:rsidR="00224549" w:rsidRPr="007C6D8B" w:rsidRDefault="00224549">
      <w:pPr>
        <w:tabs>
          <w:tab w:val="left" w:pos="4820"/>
        </w:tabs>
      </w:pPr>
    </w:p>
    <w:p w:rsidR="003545F2" w:rsidRPr="007C6D8B" w:rsidRDefault="003545F2" w:rsidP="00020BA5">
      <w:pPr>
        <w:tabs>
          <w:tab w:val="left" w:pos="4820"/>
        </w:tabs>
      </w:pPr>
      <w:r w:rsidRPr="007C6D8B">
        <w:t>För Högskolan i Borås</w:t>
      </w:r>
      <w:r w:rsidRPr="007C6D8B">
        <w:tab/>
      </w:r>
      <w:r w:rsidR="00020BA5">
        <w:tab/>
        <w:t>Modellen</w:t>
      </w:r>
    </w:p>
    <w:p w:rsidR="00282CF9" w:rsidRPr="007C6D8B" w:rsidRDefault="00282CF9">
      <w:pPr>
        <w:tabs>
          <w:tab w:val="left" w:pos="4820"/>
        </w:tabs>
      </w:pPr>
    </w:p>
    <w:p w:rsidR="00C142F4" w:rsidRPr="007C6D8B" w:rsidRDefault="00C142F4">
      <w:pPr>
        <w:tabs>
          <w:tab w:val="left" w:pos="4820"/>
        </w:tabs>
      </w:pPr>
    </w:p>
    <w:p w:rsidR="004C0051" w:rsidRPr="007C6D8B" w:rsidRDefault="004C0051" w:rsidP="004C0051">
      <w:pPr>
        <w:tabs>
          <w:tab w:val="left" w:pos="4820"/>
        </w:tabs>
      </w:pPr>
      <w:r w:rsidRPr="007C6D8B">
        <w:t>_____________________________</w:t>
      </w:r>
      <w:r w:rsidRPr="007C6D8B">
        <w:tab/>
      </w:r>
      <w:r w:rsidRPr="007C6D8B">
        <w:tab/>
        <w:t>______________________________</w:t>
      </w:r>
    </w:p>
    <w:p w:rsidR="004C0051" w:rsidRPr="007C6D8B" w:rsidRDefault="00CA20E7">
      <w:pPr>
        <w:tabs>
          <w:tab w:val="left" w:pos="4820"/>
        </w:tabs>
      </w:pPr>
      <w:r>
        <w:t>Underskrift</w:t>
      </w:r>
      <w:r>
        <w:tab/>
        <w:t xml:space="preserve">     </w:t>
      </w:r>
      <w:r>
        <w:tab/>
      </w:r>
      <w:proofErr w:type="spellStart"/>
      <w:r>
        <w:t>Underskrift</w:t>
      </w:r>
      <w:proofErr w:type="spellEnd"/>
    </w:p>
    <w:p w:rsidR="00995765" w:rsidRPr="007C6D8B" w:rsidRDefault="00995765">
      <w:pPr>
        <w:tabs>
          <w:tab w:val="left" w:pos="4820"/>
        </w:tabs>
      </w:pPr>
    </w:p>
    <w:p w:rsidR="00C47737" w:rsidRDefault="00C47737">
      <w:pPr>
        <w:tabs>
          <w:tab w:val="left" w:pos="4820"/>
        </w:tabs>
      </w:pPr>
    </w:p>
    <w:p w:rsidR="00F75715" w:rsidRPr="007C6D8B" w:rsidRDefault="00282CF9">
      <w:pPr>
        <w:tabs>
          <w:tab w:val="left" w:pos="4820"/>
        </w:tabs>
      </w:pPr>
      <w:r w:rsidRPr="007C6D8B">
        <w:t>_____________________________</w:t>
      </w:r>
      <w:r w:rsidR="00F75715" w:rsidRPr="007C6D8B">
        <w:tab/>
      </w:r>
      <w:r w:rsidR="00F75715" w:rsidRPr="007C6D8B">
        <w:tab/>
      </w:r>
      <w:r w:rsidRPr="007C6D8B">
        <w:t>______________________________</w:t>
      </w:r>
    </w:p>
    <w:p w:rsidR="00D12DAD" w:rsidRDefault="00CA20E7" w:rsidP="00C40913">
      <w:pPr>
        <w:tabs>
          <w:tab w:val="left" w:pos="4820"/>
        </w:tabs>
      </w:pPr>
      <w:r>
        <w:t>N</w:t>
      </w:r>
      <w:r w:rsidR="00B25044" w:rsidRPr="007C6D8B">
        <w:t>amn</w:t>
      </w:r>
      <w:r w:rsidR="003545F2" w:rsidRPr="007C6D8B">
        <w:t>förtydligande</w:t>
      </w:r>
      <w:r w:rsidR="00FB4BBC" w:rsidRPr="007C6D8B">
        <w:tab/>
      </w:r>
      <w:r w:rsidR="00FB4BBC" w:rsidRPr="007C6D8B">
        <w:tab/>
      </w:r>
      <w:proofErr w:type="spellStart"/>
      <w:r>
        <w:t>Namnförtydligande</w:t>
      </w:r>
      <w:proofErr w:type="spellEnd"/>
    </w:p>
    <w:p w:rsidR="00794BA3" w:rsidRDefault="00794BA3" w:rsidP="00C40913">
      <w:pPr>
        <w:tabs>
          <w:tab w:val="left" w:pos="482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416A53" w:rsidTr="00E651E7">
        <w:tc>
          <w:tcPr>
            <w:tcW w:w="4747" w:type="dxa"/>
          </w:tcPr>
          <w:p w:rsidR="00416A53" w:rsidRDefault="00416A53" w:rsidP="00E651E7"/>
        </w:tc>
        <w:tc>
          <w:tcPr>
            <w:tcW w:w="4747" w:type="dxa"/>
          </w:tcPr>
          <w:p w:rsidR="00416A53" w:rsidRPr="00AB4F36" w:rsidRDefault="00416A53" w:rsidP="00E651E7">
            <w:pPr>
              <w:jc w:val="both"/>
            </w:pPr>
            <w:r w:rsidRPr="00AB4F36">
              <w:t>Genom min underskrift bekräftar jag att jag har läst och förstått detta avtal, inklusive bi</w:t>
            </w:r>
            <w:r w:rsidRPr="00AB4F36">
              <w:softHyphen/>
              <w:t>fogad information om Högskolans behand</w:t>
            </w:r>
            <w:r w:rsidRPr="00AB4F36">
              <w:softHyphen/>
              <w:t>ling av personuppgifter (bilaga 1)</w:t>
            </w:r>
            <w:r>
              <w:t>,</w:t>
            </w:r>
            <w:r w:rsidRPr="00AB4F36">
              <w:t xml:space="preserve"> samt godkänner Högskolans användning av Bilderna och till</w:t>
            </w:r>
            <w:r w:rsidRPr="00AB4F36">
              <w:softHyphen/>
              <w:t>hörande personuppgiftsbehandling</w:t>
            </w:r>
            <w:r>
              <w:t xml:space="preserve"> enligt detta avtal</w:t>
            </w:r>
            <w:r w:rsidRPr="00AB4F36">
              <w:t xml:space="preserve">. </w:t>
            </w:r>
          </w:p>
          <w:p w:rsidR="00416A53" w:rsidRDefault="00416A53" w:rsidP="00E651E7">
            <w:pPr>
              <w:jc w:val="both"/>
            </w:pPr>
          </w:p>
        </w:tc>
      </w:tr>
    </w:tbl>
    <w:p w:rsidR="00CA20E7" w:rsidRDefault="006E2C93" w:rsidP="00C40913">
      <w:pPr>
        <w:tabs>
          <w:tab w:val="left" w:pos="4820"/>
        </w:tabs>
      </w:pPr>
      <w:bookmarkStart w:id="0" w:name="_GoBack"/>
      <w:bookmarkEnd w:id="0"/>
      <w:r>
        <w:t>Vårdnadshavares</w:t>
      </w:r>
      <w:r w:rsidR="00CA20E7">
        <w:t xml:space="preserve"> underskrift (om modellen är under 18 år)</w:t>
      </w:r>
    </w:p>
    <w:p w:rsidR="00CA20E7" w:rsidRDefault="00CA20E7" w:rsidP="00C40913">
      <w:pPr>
        <w:tabs>
          <w:tab w:val="left" w:pos="4820"/>
        </w:tabs>
      </w:pPr>
    </w:p>
    <w:p w:rsidR="00CA20E7" w:rsidRDefault="00CA20E7" w:rsidP="00C40913">
      <w:pPr>
        <w:tabs>
          <w:tab w:val="left" w:pos="4820"/>
        </w:tabs>
      </w:pPr>
    </w:p>
    <w:p w:rsidR="00CA20E7" w:rsidRPr="007C6D8B" w:rsidRDefault="00CA20E7" w:rsidP="00CA20E7">
      <w:pPr>
        <w:tabs>
          <w:tab w:val="left" w:pos="4820"/>
        </w:tabs>
      </w:pPr>
      <w:r w:rsidRPr="007C6D8B">
        <w:t>_____________________________</w:t>
      </w:r>
      <w:r w:rsidRPr="007C6D8B">
        <w:tab/>
      </w:r>
      <w:r w:rsidRPr="007C6D8B">
        <w:tab/>
      </w:r>
      <w:r w:rsidR="006E2C93" w:rsidRPr="007C6D8B">
        <w:t>_____________________________</w:t>
      </w:r>
    </w:p>
    <w:p w:rsidR="00CA20E7" w:rsidRPr="007C6D8B" w:rsidRDefault="00CA20E7" w:rsidP="00CA20E7">
      <w:pPr>
        <w:tabs>
          <w:tab w:val="left" w:pos="4820"/>
        </w:tabs>
      </w:pPr>
      <w:r>
        <w:t>Underskrift</w:t>
      </w:r>
      <w:r>
        <w:tab/>
        <w:t xml:space="preserve">     </w:t>
      </w:r>
      <w:r>
        <w:tab/>
      </w:r>
      <w:r w:rsidR="006E2C93">
        <w:t>Underskrift</w:t>
      </w:r>
    </w:p>
    <w:p w:rsidR="00811B1E" w:rsidRDefault="00811B1E" w:rsidP="00CA20E7">
      <w:pPr>
        <w:tabs>
          <w:tab w:val="left" w:pos="4820"/>
        </w:tabs>
      </w:pPr>
    </w:p>
    <w:p w:rsidR="00811B1E" w:rsidRDefault="00811B1E" w:rsidP="00CA20E7">
      <w:pPr>
        <w:tabs>
          <w:tab w:val="left" w:pos="4820"/>
        </w:tabs>
      </w:pPr>
    </w:p>
    <w:p w:rsidR="00CA20E7" w:rsidRDefault="00CA20E7" w:rsidP="00CA20E7">
      <w:pPr>
        <w:tabs>
          <w:tab w:val="left" w:pos="4820"/>
        </w:tabs>
      </w:pPr>
      <w:r w:rsidRPr="007C6D8B">
        <w:t>_____________________________</w:t>
      </w:r>
      <w:r w:rsidR="006E2C93">
        <w:tab/>
      </w:r>
      <w:r w:rsidR="006E2C93">
        <w:tab/>
      </w:r>
      <w:r w:rsidR="006E2C93" w:rsidRPr="007C6D8B">
        <w:t>_____________________________</w:t>
      </w:r>
    </w:p>
    <w:p w:rsidR="00A15816" w:rsidRDefault="00CA20E7" w:rsidP="00006027">
      <w:pPr>
        <w:tabs>
          <w:tab w:val="left" w:pos="4820"/>
        </w:tabs>
        <w:sectPr w:rsidR="00A15816" w:rsidSect="00EA6ED1">
          <w:pgSz w:w="11906" w:h="16838"/>
          <w:pgMar w:top="2381" w:right="1418" w:bottom="1134" w:left="1134" w:header="851" w:footer="851" w:gutter="0"/>
          <w:cols w:space="720"/>
          <w:titlePg/>
          <w:docGrid w:linePitch="326"/>
        </w:sectPr>
      </w:pPr>
      <w:r>
        <w:t>Namnförtydligande</w:t>
      </w:r>
      <w:r w:rsidR="006E2C93">
        <w:tab/>
      </w:r>
      <w:r w:rsidR="006E2C93">
        <w:tab/>
      </w:r>
      <w:proofErr w:type="spellStart"/>
      <w:r w:rsidR="006E2C93">
        <w:t>Namnförtydligande</w:t>
      </w:r>
      <w:proofErr w:type="spellEnd"/>
      <w:r w:rsidR="00794BA3">
        <w:br w:type="page"/>
      </w:r>
    </w:p>
    <w:p w:rsidR="00667048" w:rsidRPr="00E93B18" w:rsidRDefault="00667048" w:rsidP="00C95704">
      <w:pPr>
        <w:jc w:val="both"/>
        <w:rPr>
          <w:b/>
        </w:rPr>
      </w:pPr>
      <w:r w:rsidRPr="00E93B18">
        <w:rPr>
          <w:b/>
        </w:rPr>
        <w:lastRenderedPageBreak/>
        <w:t>Bilaga 1</w:t>
      </w:r>
    </w:p>
    <w:p w:rsidR="00667048" w:rsidRPr="00E93B18" w:rsidRDefault="00667048" w:rsidP="00C95704">
      <w:pPr>
        <w:jc w:val="both"/>
        <w:rPr>
          <w:sz w:val="22"/>
          <w:szCs w:val="22"/>
        </w:rPr>
      </w:pPr>
    </w:p>
    <w:p w:rsidR="008877BB" w:rsidRPr="007B686D" w:rsidRDefault="0054304A" w:rsidP="00C95704">
      <w:pPr>
        <w:jc w:val="both"/>
        <w:rPr>
          <w:b/>
          <w:sz w:val="22"/>
          <w:szCs w:val="22"/>
        </w:rPr>
      </w:pPr>
      <w:r w:rsidRPr="007B686D">
        <w:rPr>
          <w:b/>
          <w:sz w:val="22"/>
          <w:szCs w:val="22"/>
        </w:rPr>
        <w:t>Information om behandlingen av personuppgifter</w:t>
      </w:r>
    </w:p>
    <w:p w:rsidR="008877BB" w:rsidRDefault="008877BB" w:rsidP="00C95704">
      <w:pPr>
        <w:jc w:val="both"/>
        <w:rPr>
          <w:sz w:val="22"/>
          <w:szCs w:val="22"/>
        </w:rPr>
      </w:pPr>
    </w:p>
    <w:p w:rsidR="009132ED" w:rsidRPr="007B686D" w:rsidRDefault="002C0839" w:rsidP="00C95704">
      <w:pPr>
        <w:jc w:val="both"/>
        <w:rPr>
          <w:sz w:val="22"/>
          <w:szCs w:val="22"/>
        </w:rPr>
      </w:pPr>
      <w:r w:rsidRPr="007B686D">
        <w:rPr>
          <w:sz w:val="22"/>
          <w:szCs w:val="22"/>
        </w:rPr>
        <w:t xml:space="preserve">Bilder och filmer med människor räknas som personuppgifter i EU:s dataskyddsförordning (GDPR). </w:t>
      </w:r>
      <w:r w:rsidR="0054304A" w:rsidRPr="007B686D">
        <w:rPr>
          <w:sz w:val="22"/>
          <w:szCs w:val="22"/>
        </w:rPr>
        <w:t xml:space="preserve">Högskolans användning av Bilderna (publicering m.m.) innebär </w:t>
      </w:r>
      <w:r w:rsidRPr="007B686D">
        <w:rPr>
          <w:sz w:val="22"/>
          <w:szCs w:val="22"/>
        </w:rPr>
        <w:t xml:space="preserve">därför </w:t>
      </w:r>
      <w:r w:rsidR="0054304A" w:rsidRPr="007B686D">
        <w:rPr>
          <w:sz w:val="22"/>
          <w:szCs w:val="22"/>
        </w:rPr>
        <w:t xml:space="preserve">att Högskolan behandlar </w:t>
      </w:r>
      <w:r w:rsidRPr="007B686D">
        <w:rPr>
          <w:sz w:val="22"/>
          <w:szCs w:val="22"/>
        </w:rPr>
        <w:t>dina</w:t>
      </w:r>
      <w:r w:rsidR="0054304A" w:rsidRPr="007B686D">
        <w:rPr>
          <w:sz w:val="22"/>
          <w:szCs w:val="22"/>
        </w:rPr>
        <w:t xml:space="preserve"> personuppgifter. </w:t>
      </w:r>
      <w:r w:rsidR="00EE7E32">
        <w:rPr>
          <w:sz w:val="22"/>
          <w:szCs w:val="22"/>
        </w:rPr>
        <w:t xml:space="preserve">Högskolan är personuppgiftsansvarig för den behandling som sker av högskolan. </w:t>
      </w:r>
      <w:r w:rsidRPr="007B686D">
        <w:rPr>
          <w:sz w:val="22"/>
          <w:szCs w:val="22"/>
        </w:rPr>
        <w:t xml:space="preserve">De personuppgifter som behandlas är bilder och/eller filmer med dig samt eventuellt andra uppgifter om dig enligt detta avtal. </w:t>
      </w:r>
      <w:r w:rsidR="00163F31" w:rsidRPr="007B686D">
        <w:rPr>
          <w:sz w:val="22"/>
          <w:szCs w:val="22"/>
        </w:rPr>
        <w:t xml:space="preserve">Den rättsliga grunden för behandlingen är detta avtal, och syftet med behandlingen är att använda Bilderna i enlighet med avtalet. Behandlingen kommer att ske av personal vid Högskolan och eventuellt tredje part på uppdrag av Högskolan. </w:t>
      </w:r>
      <w:r w:rsidR="00372EEE" w:rsidRPr="007B686D">
        <w:rPr>
          <w:sz w:val="22"/>
          <w:szCs w:val="22"/>
        </w:rPr>
        <w:t xml:space="preserve">Högskolans behandling innebär att Bilderna </w:t>
      </w:r>
      <w:r w:rsidR="007E6F01">
        <w:rPr>
          <w:sz w:val="22"/>
          <w:szCs w:val="22"/>
        </w:rPr>
        <w:t>kommer att bli</w:t>
      </w:r>
      <w:r w:rsidR="00372EEE" w:rsidRPr="007B686D">
        <w:rPr>
          <w:sz w:val="22"/>
          <w:szCs w:val="22"/>
        </w:rPr>
        <w:t xml:space="preserve"> offentliga och att de kan komma att få en mycket stor spridning, som Högskolan inte kan kontrollera eller begränsa.</w:t>
      </w:r>
      <w:r w:rsidR="00372EEE" w:rsidRPr="007B686D">
        <w:rPr>
          <w:sz w:val="22"/>
          <w:szCs w:val="22"/>
        </w:rPr>
        <w:t xml:space="preserve"> </w:t>
      </w:r>
      <w:r w:rsidR="009132ED" w:rsidRPr="007B686D">
        <w:rPr>
          <w:sz w:val="22"/>
          <w:szCs w:val="22"/>
        </w:rPr>
        <w:t xml:space="preserve">Bilderna kommer att raderas efter tre år. Detta gäller dock inte Bilder som har publicerats. </w:t>
      </w:r>
    </w:p>
    <w:p w:rsidR="009132ED" w:rsidRPr="007B686D" w:rsidRDefault="009132ED" w:rsidP="00C95704">
      <w:pPr>
        <w:jc w:val="both"/>
        <w:rPr>
          <w:sz w:val="22"/>
          <w:szCs w:val="22"/>
        </w:rPr>
      </w:pPr>
    </w:p>
    <w:p w:rsidR="00C95704" w:rsidRPr="00C95704" w:rsidRDefault="00C95704" w:rsidP="00416A53">
      <w:pPr>
        <w:pStyle w:val="BodyText"/>
        <w:jc w:val="both"/>
        <w:rPr>
          <w:b/>
          <w:sz w:val="22"/>
          <w:szCs w:val="22"/>
        </w:rPr>
      </w:pPr>
      <w:r w:rsidRPr="00C95704">
        <w:rPr>
          <w:b/>
          <w:sz w:val="22"/>
          <w:szCs w:val="22"/>
        </w:rPr>
        <w:t>Viktigt om överföring av personuppgifter till tredje land</w:t>
      </w:r>
    </w:p>
    <w:p w:rsidR="00C95704" w:rsidRDefault="00C95704" w:rsidP="00C95704">
      <w:pPr>
        <w:jc w:val="both"/>
        <w:rPr>
          <w:sz w:val="22"/>
          <w:szCs w:val="22"/>
        </w:rPr>
      </w:pPr>
    </w:p>
    <w:p w:rsidR="00372EEE" w:rsidRPr="007B686D" w:rsidRDefault="00372EEE" w:rsidP="00C95704">
      <w:pPr>
        <w:jc w:val="both"/>
        <w:rPr>
          <w:sz w:val="22"/>
          <w:szCs w:val="22"/>
        </w:rPr>
      </w:pPr>
      <w:r w:rsidRPr="007B686D">
        <w:rPr>
          <w:sz w:val="22"/>
          <w:szCs w:val="22"/>
        </w:rPr>
        <w:t xml:space="preserve">Högskolan behandling innebär </w:t>
      </w:r>
      <w:r w:rsidR="00EE7E32">
        <w:rPr>
          <w:sz w:val="22"/>
          <w:szCs w:val="22"/>
        </w:rPr>
        <w:t>att Bilderna kan komma att föras över</w:t>
      </w:r>
      <w:r w:rsidRPr="007B686D">
        <w:rPr>
          <w:sz w:val="22"/>
          <w:szCs w:val="22"/>
        </w:rPr>
        <w:t xml:space="preserve"> till mo</w:t>
      </w:r>
      <w:r w:rsidR="00EE7E32">
        <w:rPr>
          <w:sz w:val="22"/>
          <w:szCs w:val="22"/>
        </w:rPr>
        <w:t xml:space="preserve">ttagare i länder utanför EU, så kallade </w:t>
      </w:r>
      <w:r w:rsidRPr="007B686D">
        <w:rPr>
          <w:sz w:val="22"/>
          <w:szCs w:val="22"/>
        </w:rPr>
        <w:t>tredje länd</w:t>
      </w:r>
      <w:r w:rsidR="00EE7E32">
        <w:rPr>
          <w:sz w:val="22"/>
          <w:szCs w:val="22"/>
        </w:rPr>
        <w:t>er</w:t>
      </w:r>
      <w:r w:rsidRPr="007B686D">
        <w:rPr>
          <w:sz w:val="22"/>
          <w:szCs w:val="22"/>
        </w:rPr>
        <w:t xml:space="preserve">. När till exempel bilder, filmer eller andra uppgifter om dig publiceras i sociala medier kan dina </w:t>
      </w:r>
      <w:r w:rsidRPr="007B686D">
        <w:rPr>
          <w:sz w:val="22"/>
          <w:szCs w:val="22"/>
        </w:rPr>
        <w:t>personuppgifter komma att föras över till mottagare i USA</w:t>
      </w:r>
      <w:r w:rsidR="00EE7E32">
        <w:rPr>
          <w:sz w:val="22"/>
          <w:szCs w:val="22"/>
        </w:rPr>
        <w:t xml:space="preserve">, </w:t>
      </w:r>
      <w:r w:rsidR="00416A53">
        <w:rPr>
          <w:sz w:val="22"/>
          <w:szCs w:val="22"/>
        </w:rPr>
        <w:t>som</w:t>
      </w:r>
      <w:r w:rsidRPr="007B686D">
        <w:rPr>
          <w:sz w:val="22"/>
          <w:szCs w:val="22"/>
        </w:rPr>
        <w:t xml:space="preserve"> Facebook. Skyddet för personuppgifter i tredje länder kan vara mer begränsat än det skydd som garanteras inom EU enligt GDPR, vilket kan innebära vissa risker. Till exempel kan möjligheterna att få information och kunna kontrollera personuppgiftsbehandlingen samt klaga till tillsynsmyndighet och få en rättslig prövning av </w:t>
      </w:r>
      <w:r w:rsidR="00416A53">
        <w:rPr>
          <w:sz w:val="22"/>
          <w:szCs w:val="22"/>
        </w:rPr>
        <w:t>behandlingens laglighet i tredje land</w:t>
      </w:r>
      <w:r w:rsidRPr="007B686D">
        <w:rPr>
          <w:sz w:val="22"/>
          <w:szCs w:val="22"/>
        </w:rPr>
        <w:t xml:space="preserve"> vara begränsad. </w:t>
      </w:r>
      <w:r w:rsidRPr="007B686D">
        <w:rPr>
          <w:sz w:val="22"/>
          <w:szCs w:val="22"/>
        </w:rPr>
        <w:t xml:space="preserve">Genom </w:t>
      </w:r>
      <w:r w:rsidR="00416A53">
        <w:rPr>
          <w:sz w:val="22"/>
          <w:szCs w:val="22"/>
        </w:rPr>
        <w:t>att ingå detta</w:t>
      </w:r>
      <w:r w:rsidRPr="007B686D">
        <w:rPr>
          <w:sz w:val="22"/>
          <w:szCs w:val="22"/>
        </w:rPr>
        <w:t xml:space="preserve"> avtal godkänner du att Högskolan </w:t>
      </w:r>
      <w:r w:rsidR="00EE7E32">
        <w:rPr>
          <w:sz w:val="22"/>
          <w:szCs w:val="22"/>
        </w:rPr>
        <w:t xml:space="preserve">inom ramen för avtalet </w:t>
      </w:r>
      <w:r w:rsidRPr="007B686D">
        <w:rPr>
          <w:sz w:val="22"/>
          <w:szCs w:val="22"/>
        </w:rPr>
        <w:t xml:space="preserve">får överföra dina personuppgifter till mottagare i tredje land. </w:t>
      </w:r>
    </w:p>
    <w:p w:rsidR="00917A72" w:rsidRPr="00C95704" w:rsidRDefault="00917A72" w:rsidP="00C95704">
      <w:pPr>
        <w:jc w:val="both"/>
        <w:rPr>
          <w:sz w:val="22"/>
          <w:szCs w:val="22"/>
        </w:rPr>
      </w:pPr>
    </w:p>
    <w:p w:rsidR="00667048" w:rsidRPr="007B686D" w:rsidRDefault="00667048" w:rsidP="00C95704">
      <w:pPr>
        <w:jc w:val="both"/>
        <w:rPr>
          <w:b/>
          <w:sz w:val="22"/>
          <w:szCs w:val="22"/>
        </w:rPr>
      </w:pPr>
      <w:r w:rsidRPr="007B686D">
        <w:rPr>
          <w:b/>
          <w:sz w:val="22"/>
          <w:szCs w:val="22"/>
        </w:rPr>
        <w:t>Dina rättigheter</w:t>
      </w:r>
    </w:p>
    <w:p w:rsidR="00A10C64" w:rsidRPr="007B686D" w:rsidRDefault="00A10C64" w:rsidP="00C95704">
      <w:pPr>
        <w:tabs>
          <w:tab w:val="clear" w:pos="567"/>
          <w:tab w:val="clear" w:pos="4253"/>
          <w:tab w:val="clear" w:pos="7938"/>
        </w:tabs>
        <w:jc w:val="both"/>
        <w:rPr>
          <w:b/>
          <w:sz w:val="22"/>
          <w:szCs w:val="22"/>
        </w:rPr>
      </w:pPr>
    </w:p>
    <w:p w:rsidR="00A10C64" w:rsidRPr="007B686D" w:rsidRDefault="00A10C64" w:rsidP="00C95704">
      <w:pPr>
        <w:tabs>
          <w:tab w:val="clear" w:pos="567"/>
          <w:tab w:val="clear" w:pos="4253"/>
          <w:tab w:val="clear" w:pos="7938"/>
        </w:tabs>
        <w:jc w:val="both"/>
        <w:rPr>
          <w:sz w:val="22"/>
          <w:szCs w:val="22"/>
        </w:rPr>
      </w:pPr>
      <w:r w:rsidRPr="007B686D">
        <w:rPr>
          <w:sz w:val="22"/>
          <w:szCs w:val="22"/>
        </w:rPr>
        <w:t>Du har rätt att få tillgång till de personuppgifter som behandlas om dig och begära rättelse eller radering av dessa. Du har också rätt att begära att behandlingen begränsas, till exempel begära att uppgifter om dig avpubliceras.</w:t>
      </w:r>
      <w:r w:rsidRPr="007B686D">
        <w:rPr>
          <w:sz w:val="22"/>
          <w:szCs w:val="22"/>
        </w:rPr>
        <w:t xml:space="preserve"> </w:t>
      </w:r>
      <w:r w:rsidRPr="007B686D">
        <w:rPr>
          <w:sz w:val="22"/>
          <w:szCs w:val="22"/>
        </w:rPr>
        <w:t>Dessa rättigheter är</w:t>
      </w:r>
      <w:r w:rsidR="00EE7E32">
        <w:rPr>
          <w:sz w:val="22"/>
          <w:szCs w:val="22"/>
        </w:rPr>
        <w:t xml:space="preserve"> dock</w:t>
      </w:r>
      <w:r w:rsidRPr="007B686D">
        <w:rPr>
          <w:sz w:val="22"/>
          <w:szCs w:val="22"/>
        </w:rPr>
        <w:t xml:space="preserve"> inte ovillkorliga och kan inte alltid mötas</w:t>
      </w:r>
      <w:r w:rsidRPr="007B686D">
        <w:rPr>
          <w:sz w:val="22"/>
          <w:szCs w:val="22"/>
        </w:rPr>
        <w:t>.</w:t>
      </w:r>
    </w:p>
    <w:p w:rsidR="000403FB" w:rsidRPr="007B686D" w:rsidRDefault="000403FB" w:rsidP="00C95704">
      <w:pPr>
        <w:jc w:val="both"/>
        <w:rPr>
          <w:sz w:val="22"/>
          <w:szCs w:val="22"/>
        </w:rPr>
      </w:pPr>
    </w:p>
    <w:p w:rsidR="00A02128" w:rsidRPr="007B686D" w:rsidRDefault="00A10C64" w:rsidP="00C95704">
      <w:pPr>
        <w:pStyle w:val="BodyText"/>
        <w:jc w:val="both"/>
        <w:rPr>
          <w:b/>
          <w:sz w:val="22"/>
          <w:szCs w:val="22"/>
        </w:rPr>
      </w:pPr>
      <w:r w:rsidRPr="007B686D">
        <w:rPr>
          <w:b/>
          <w:sz w:val="22"/>
          <w:szCs w:val="22"/>
        </w:rPr>
        <w:t>Frågor och klagomål</w:t>
      </w:r>
    </w:p>
    <w:p w:rsidR="00293019" w:rsidRPr="007B686D" w:rsidRDefault="00293019" w:rsidP="00C95704">
      <w:pPr>
        <w:pStyle w:val="BodyText"/>
        <w:jc w:val="both"/>
        <w:rPr>
          <w:b/>
          <w:sz w:val="22"/>
          <w:szCs w:val="22"/>
        </w:rPr>
      </w:pPr>
    </w:p>
    <w:p w:rsidR="005555D1" w:rsidRDefault="00A10C64" w:rsidP="00C95704">
      <w:pPr>
        <w:pStyle w:val="BodyText"/>
        <w:spacing w:after="120"/>
        <w:jc w:val="both"/>
        <w:rPr>
          <w:sz w:val="22"/>
          <w:szCs w:val="22"/>
        </w:rPr>
      </w:pPr>
      <w:r w:rsidRPr="007B686D">
        <w:rPr>
          <w:sz w:val="22"/>
          <w:szCs w:val="22"/>
        </w:rPr>
        <w:t>Om du har frågor eller synpunkter kring behandlingen av dina personuppgifter eller om du vill använda dina rättigheter är du välkommen att kontakta avdelning kommunikation</w:t>
      </w:r>
      <w:r w:rsidR="005555D1">
        <w:rPr>
          <w:sz w:val="22"/>
          <w:szCs w:val="22"/>
        </w:rPr>
        <w:t>:</w:t>
      </w:r>
      <w:r w:rsidRPr="007B686D">
        <w:rPr>
          <w:sz w:val="22"/>
          <w:szCs w:val="22"/>
        </w:rPr>
        <w:t xml:space="preserve"> </w:t>
      </w:r>
      <w:r w:rsidRPr="00416A53">
        <w:rPr>
          <w:sz w:val="22"/>
          <w:szCs w:val="22"/>
        </w:rPr>
        <w:t>kommunikation@hb.se</w:t>
      </w:r>
      <w:r w:rsidRPr="007B686D">
        <w:rPr>
          <w:sz w:val="22"/>
          <w:szCs w:val="22"/>
        </w:rPr>
        <w:t>. Om du är missnöjd med behandlingen kan du vända dig till högskolans dataskydds</w:t>
      </w:r>
      <w:r w:rsidRPr="007B686D">
        <w:rPr>
          <w:sz w:val="22"/>
          <w:szCs w:val="22"/>
        </w:rPr>
        <w:softHyphen/>
        <w:t>ombud</w:t>
      </w:r>
      <w:r w:rsidR="005555D1">
        <w:rPr>
          <w:sz w:val="22"/>
          <w:szCs w:val="22"/>
        </w:rPr>
        <w:t>:</w:t>
      </w:r>
      <w:r w:rsidRPr="007B686D">
        <w:rPr>
          <w:sz w:val="22"/>
          <w:szCs w:val="22"/>
        </w:rPr>
        <w:t xml:space="preserve"> </w:t>
      </w:r>
      <w:r w:rsidRPr="007B686D">
        <w:rPr>
          <w:sz w:val="22"/>
          <w:szCs w:val="22"/>
        </w:rPr>
        <w:t>dataskydd@hb.se</w:t>
      </w:r>
      <w:r w:rsidRPr="007B686D">
        <w:rPr>
          <w:sz w:val="22"/>
          <w:szCs w:val="22"/>
        </w:rPr>
        <w:t xml:space="preserve">. </w:t>
      </w:r>
    </w:p>
    <w:p w:rsidR="00A10C64" w:rsidRPr="007B686D" w:rsidRDefault="00A10C64" w:rsidP="00C95704">
      <w:pPr>
        <w:pStyle w:val="BodyText"/>
        <w:spacing w:after="120"/>
        <w:jc w:val="both"/>
        <w:rPr>
          <w:sz w:val="22"/>
          <w:szCs w:val="22"/>
        </w:rPr>
      </w:pPr>
      <w:r w:rsidRPr="007B686D">
        <w:rPr>
          <w:sz w:val="22"/>
          <w:szCs w:val="22"/>
        </w:rPr>
        <w:t xml:space="preserve">Du har också alltid rätt att vända dig med klagomål på högskolans behandling av dina personuppgifter till </w:t>
      </w:r>
      <w:r w:rsidR="00293019" w:rsidRPr="007B686D">
        <w:rPr>
          <w:sz w:val="22"/>
          <w:szCs w:val="22"/>
        </w:rPr>
        <w:t>Integritetsskyddsmyndigheten</w:t>
      </w:r>
      <w:r w:rsidRPr="007B686D">
        <w:rPr>
          <w:sz w:val="22"/>
          <w:szCs w:val="22"/>
        </w:rPr>
        <w:t xml:space="preserve">, som är tillsynsmyndighet. Läs mer på webbplatsen </w:t>
      </w:r>
      <w:r w:rsidR="00293019" w:rsidRPr="007B686D">
        <w:rPr>
          <w:sz w:val="22"/>
          <w:szCs w:val="22"/>
        </w:rPr>
        <w:t>www.imy.se</w:t>
      </w:r>
    </w:p>
    <w:sectPr w:rsidR="00A10C64" w:rsidRPr="007B686D" w:rsidSect="00EA6ED1">
      <w:pgSz w:w="11906" w:h="16838"/>
      <w:pgMar w:top="2381" w:right="1418" w:bottom="1134" w:left="1134" w:header="851"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8F2" w:rsidRDefault="009768F2">
      <w:r>
        <w:separator/>
      </w:r>
    </w:p>
  </w:endnote>
  <w:endnote w:type="continuationSeparator" w:id="0">
    <w:p w:rsidR="009768F2" w:rsidRDefault="0097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AFF" w:rsidRDefault="007A0AFF">
    <w:pPr>
      <w:pStyle w:val="Footer"/>
      <w:jc w:val="right"/>
    </w:pPr>
  </w:p>
  <w:p w:rsidR="007A0AFF" w:rsidRDefault="007A0AFF">
    <w:pPr>
      <w:pStyle w:val="Footer"/>
      <w:jc w:val="right"/>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8F2" w:rsidRDefault="009768F2">
      <w:r>
        <w:separator/>
      </w:r>
    </w:p>
  </w:footnote>
  <w:footnote w:type="continuationSeparator" w:id="0">
    <w:p w:rsidR="009768F2" w:rsidRDefault="00976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99" w:type="dxa"/>
      <w:tblInd w:w="-639" w:type="dxa"/>
      <w:tblLayout w:type="fixed"/>
      <w:tblCellMar>
        <w:left w:w="70" w:type="dxa"/>
        <w:right w:w="70" w:type="dxa"/>
      </w:tblCellMar>
      <w:tblLook w:val="0000" w:firstRow="0" w:lastRow="0" w:firstColumn="0" w:lastColumn="0" w:noHBand="0" w:noVBand="0"/>
    </w:tblPr>
    <w:tblGrid>
      <w:gridCol w:w="1560"/>
      <w:gridCol w:w="4252"/>
      <w:gridCol w:w="5387"/>
    </w:tblGrid>
    <w:tr w:rsidR="00406945" w:rsidTr="006F338A">
      <w:tc>
        <w:tcPr>
          <w:tcW w:w="1560" w:type="dxa"/>
        </w:tcPr>
        <w:p w:rsidR="00406945" w:rsidRDefault="00406945" w:rsidP="00406945">
          <w:pPr>
            <w:jc w:val="center"/>
          </w:pPr>
          <w:r>
            <w:t xml:space="preserve">  </w:t>
          </w:r>
          <w:r>
            <w:rPr>
              <w:noProof/>
            </w:rPr>
            <w:drawing>
              <wp:inline distT="0" distB="0" distL="0" distR="0" wp14:anchorId="5FAF33D3" wp14:editId="5F641704">
                <wp:extent cx="749300" cy="857250"/>
                <wp:effectExtent l="0" t="0" r="0" b="0"/>
                <wp:docPr id="2" name="Bild 1" descr="HbSymb2x2s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Symb2x2sv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9300" cy="857250"/>
                        </a:xfrm>
                        <a:prstGeom prst="rect">
                          <a:avLst/>
                        </a:prstGeom>
                        <a:noFill/>
                        <a:ln>
                          <a:noFill/>
                        </a:ln>
                      </pic:spPr>
                    </pic:pic>
                  </a:graphicData>
                </a:graphic>
              </wp:inline>
            </w:drawing>
          </w:r>
        </w:p>
      </w:tc>
      <w:tc>
        <w:tcPr>
          <w:tcW w:w="4252" w:type="dxa"/>
        </w:tcPr>
        <w:p w:rsidR="00406945" w:rsidRDefault="00406945" w:rsidP="00406945">
          <w:pPr>
            <w:pStyle w:val="DokumentHuvud"/>
            <w:rPr>
              <w:smallCaps/>
              <w:sz w:val="40"/>
            </w:rPr>
          </w:pPr>
          <w:r>
            <w:rPr>
              <w:sz w:val="20"/>
            </w:rPr>
            <w:br/>
          </w:r>
          <w:r>
            <w:rPr>
              <w:smallCaps/>
              <w:sz w:val="40"/>
            </w:rPr>
            <w:t>Högskolan i Borås</w:t>
          </w:r>
        </w:p>
        <w:p w:rsidR="00406945" w:rsidRDefault="00406945" w:rsidP="00406945">
          <w:pPr>
            <w:pStyle w:val="Header"/>
            <w:tabs>
              <w:tab w:val="clear" w:pos="4536"/>
              <w:tab w:val="clear" w:pos="9072"/>
            </w:tabs>
          </w:pPr>
          <w:r>
            <w:t>Akademi/enhet</w:t>
          </w:r>
        </w:p>
        <w:p w:rsidR="00406945" w:rsidRDefault="00406945" w:rsidP="00406945">
          <w:pPr>
            <w:pStyle w:val="Header"/>
            <w:tabs>
              <w:tab w:val="clear" w:pos="4536"/>
              <w:tab w:val="clear" w:pos="9072"/>
              <w:tab w:val="center" w:pos="2056"/>
            </w:tabs>
          </w:pPr>
          <w:r>
            <w:t>Namn, titel</w:t>
          </w:r>
          <w:r>
            <w:tab/>
          </w:r>
        </w:p>
      </w:tc>
      <w:tc>
        <w:tcPr>
          <w:tcW w:w="5387" w:type="dxa"/>
        </w:tcPr>
        <w:p w:rsidR="00406945" w:rsidRDefault="00406945" w:rsidP="00406945">
          <w:pPr>
            <w:pStyle w:val="Dokument"/>
          </w:pPr>
          <w:r>
            <w:rPr>
              <w:sz w:val="16"/>
            </w:rPr>
            <w:br/>
          </w:r>
        </w:p>
        <w:p w:rsidR="00406945" w:rsidRDefault="003701BC" w:rsidP="00406945">
          <w:pPr>
            <w:pStyle w:val="DokumentHuvud"/>
          </w:pPr>
          <w:r>
            <w:t>202</w:t>
          </w:r>
          <w:r w:rsidR="00406945">
            <w:t>x-xx-xx</w:t>
          </w:r>
          <w:r w:rsidR="00406945">
            <w:tab/>
            <w:t xml:space="preserve">Dnr </w:t>
          </w:r>
          <w:proofErr w:type="spellStart"/>
          <w:r w:rsidR="00406945">
            <w:t>xxx-xx-xx</w:t>
          </w:r>
          <w:proofErr w:type="spellEnd"/>
          <w:r w:rsidR="00406945">
            <w:br/>
          </w:r>
          <w:r w:rsidR="00406945">
            <w:br/>
          </w:r>
          <w:r w:rsidR="00406945">
            <w:br/>
          </w:r>
        </w:p>
      </w:tc>
    </w:tr>
  </w:tbl>
  <w:p w:rsidR="00406945" w:rsidRDefault="00406945" w:rsidP="00406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5139B"/>
    <w:multiLevelType w:val="multilevel"/>
    <w:tmpl w:val="6F6A8D2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B71D12"/>
    <w:multiLevelType w:val="hybridMultilevel"/>
    <w:tmpl w:val="4EA0BD64"/>
    <w:lvl w:ilvl="0" w:tplc="8F6A6432">
      <w:start w:val="833"/>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Symbo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Symbol"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04315E0"/>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9C66D48"/>
    <w:multiLevelType w:val="hybridMultilevel"/>
    <w:tmpl w:val="5F34A3B0"/>
    <w:lvl w:ilvl="0" w:tplc="4A065D36">
      <w:start w:val="1"/>
      <w:numFmt w:val="lowerLetter"/>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4" w15:restartNumberingAfterBreak="0">
    <w:nsid w:val="570642A3"/>
    <w:multiLevelType w:val="hybridMultilevel"/>
    <w:tmpl w:val="215C381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606D740B"/>
    <w:multiLevelType w:val="hybridMultilevel"/>
    <w:tmpl w:val="17B28A5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68B"/>
    <w:rsid w:val="00006027"/>
    <w:rsid w:val="000168E9"/>
    <w:rsid w:val="00020BA5"/>
    <w:rsid w:val="000230B0"/>
    <w:rsid w:val="00023A2E"/>
    <w:rsid w:val="00025782"/>
    <w:rsid w:val="000403FB"/>
    <w:rsid w:val="00055F98"/>
    <w:rsid w:val="00057880"/>
    <w:rsid w:val="0006337E"/>
    <w:rsid w:val="000633CC"/>
    <w:rsid w:val="00063E1B"/>
    <w:rsid w:val="00071305"/>
    <w:rsid w:val="00072C9E"/>
    <w:rsid w:val="00082F74"/>
    <w:rsid w:val="00095B04"/>
    <w:rsid w:val="000B0EC9"/>
    <w:rsid w:val="000B263E"/>
    <w:rsid w:val="000B5645"/>
    <w:rsid w:val="000E1D71"/>
    <w:rsid w:val="000F2080"/>
    <w:rsid w:val="000F3D42"/>
    <w:rsid w:val="000F4D77"/>
    <w:rsid w:val="000F5248"/>
    <w:rsid w:val="000F6E73"/>
    <w:rsid w:val="00112FA5"/>
    <w:rsid w:val="00113A97"/>
    <w:rsid w:val="00115D08"/>
    <w:rsid w:val="00125876"/>
    <w:rsid w:val="00127340"/>
    <w:rsid w:val="0013609A"/>
    <w:rsid w:val="001457D4"/>
    <w:rsid w:val="00146AF6"/>
    <w:rsid w:val="00163F31"/>
    <w:rsid w:val="0017317F"/>
    <w:rsid w:val="00175511"/>
    <w:rsid w:val="00177D10"/>
    <w:rsid w:val="00180A65"/>
    <w:rsid w:val="00194833"/>
    <w:rsid w:val="001953BE"/>
    <w:rsid w:val="00195BA8"/>
    <w:rsid w:val="00196D63"/>
    <w:rsid w:val="001B4498"/>
    <w:rsid w:val="001B5F67"/>
    <w:rsid w:val="001B641E"/>
    <w:rsid w:val="001B683A"/>
    <w:rsid w:val="001C2FBB"/>
    <w:rsid w:val="001D0768"/>
    <w:rsid w:val="001E0CF1"/>
    <w:rsid w:val="001E2637"/>
    <w:rsid w:val="001F4D57"/>
    <w:rsid w:val="00200337"/>
    <w:rsid w:val="00201E5B"/>
    <w:rsid w:val="00206A7D"/>
    <w:rsid w:val="0021101F"/>
    <w:rsid w:val="00220BDC"/>
    <w:rsid w:val="00224549"/>
    <w:rsid w:val="00233979"/>
    <w:rsid w:val="00235575"/>
    <w:rsid w:val="00236BA0"/>
    <w:rsid w:val="00241D9A"/>
    <w:rsid w:val="0024314D"/>
    <w:rsid w:val="00253A40"/>
    <w:rsid w:val="0026469E"/>
    <w:rsid w:val="002741F6"/>
    <w:rsid w:val="00281023"/>
    <w:rsid w:val="00282CF9"/>
    <w:rsid w:val="0028696C"/>
    <w:rsid w:val="00291192"/>
    <w:rsid w:val="00293019"/>
    <w:rsid w:val="00293AC3"/>
    <w:rsid w:val="002A16C4"/>
    <w:rsid w:val="002A6A1E"/>
    <w:rsid w:val="002B0032"/>
    <w:rsid w:val="002B6EF5"/>
    <w:rsid w:val="002C0839"/>
    <w:rsid w:val="002C4152"/>
    <w:rsid w:val="0030037B"/>
    <w:rsid w:val="00304A14"/>
    <w:rsid w:val="00305269"/>
    <w:rsid w:val="0030600F"/>
    <w:rsid w:val="00315D1E"/>
    <w:rsid w:val="0031739F"/>
    <w:rsid w:val="00326815"/>
    <w:rsid w:val="00326995"/>
    <w:rsid w:val="00327157"/>
    <w:rsid w:val="003368A3"/>
    <w:rsid w:val="003432F4"/>
    <w:rsid w:val="00346409"/>
    <w:rsid w:val="00350282"/>
    <w:rsid w:val="00351742"/>
    <w:rsid w:val="003545F2"/>
    <w:rsid w:val="003626FB"/>
    <w:rsid w:val="00363115"/>
    <w:rsid w:val="003667E9"/>
    <w:rsid w:val="003676F5"/>
    <w:rsid w:val="003701BC"/>
    <w:rsid w:val="00372EEE"/>
    <w:rsid w:val="00374DF9"/>
    <w:rsid w:val="003753D7"/>
    <w:rsid w:val="003768D7"/>
    <w:rsid w:val="003A7CDA"/>
    <w:rsid w:val="003C4851"/>
    <w:rsid w:val="003C5D50"/>
    <w:rsid w:val="003C67C0"/>
    <w:rsid w:val="003C7FFB"/>
    <w:rsid w:val="003D44AC"/>
    <w:rsid w:val="003E26E0"/>
    <w:rsid w:val="003E4495"/>
    <w:rsid w:val="003F33A0"/>
    <w:rsid w:val="003F3A58"/>
    <w:rsid w:val="003F3E8E"/>
    <w:rsid w:val="00405E91"/>
    <w:rsid w:val="00406945"/>
    <w:rsid w:val="00407BF6"/>
    <w:rsid w:val="00410993"/>
    <w:rsid w:val="004113A4"/>
    <w:rsid w:val="004139AB"/>
    <w:rsid w:val="00416A53"/>
    <w:rsid w:val="0042260A"/>
    <w:rsid w:val="00423262"/>
    <w:rsid w:val="00457A4D"/>
    <w:rsid w:val="00465128"/>
    <w:rsid w:val="004A451C"/>
    <w:rsid w:val="004A72D8"/>
    <w:rsid w:val="004B2F43"/>
    <w:rsid w:val="004B40D0"/>
    <w:rsid w:val="004C0051"/>
    <w:rsid w:val="004D22B8"/>
    <w:rsid w:val="004D472F"/>
    <w:rsid w:val="004D7395"/>
    <w:rsid w:val="004E1804"/>
    <w:rsid w:val="004E3D78"/>
    <w:rsid w:val="004F0354"/>
    <w:rsid w:val="004F0A16"/>
    <w:rsid w:val="004F6120"/>
    <w:rsid w:val="00525B25"/>
    <w:rsid w:val="00526B42"/>
    <w:rsid w:val="00531EB6"/>
    <w:rsid w:val="00542C5E"/>
    <w:rsid w:val="00542FDF"/>
    <w:rsid w:val="0054304A"/>
    <w:rsid w:val="0054775A"/>
    <w:rsid w:val="005555D1"/>
    <w:rsid w:val="005608D6"/>
    <w:rsid w:val="00571C26"/>
    <w:rsid w:val="00576F8F"/>
    <w:rsid w:val="0057790B"/>
    <w:rsid w:val="0059026B"/>
    <w:rsid w:val="005906B8"/>
    <w:rsid w:val="005959FD"/>
    <w:rsid w:val="005A1D20"/>
    <w:rsid w:val="005A2991"/>
    <w:rsid w:val="005A7438"/>
    <w:rsid w:val="005C3C4A"/>
    <w:rsid w:val="005D5F7F"/>
    <w:rsid w:val="005D6C88"/>
    <w:rsid w:val="005E6D36"/>
    <w:rsid w:val="005E6EE1"/>
    <w:rsid w:val="005E786F"/>
    <w:rsid w:val="005F13F0"/>
    <w:rsid w:val="005F3F0C"/>
    <w:rsid w:val="005F564D"/>
    <w:rsid w:val="00602BA2"/>
    <w:rsid w:val="0060327F"/>
    <w:rsid w:val="00606D8E"/>
    <w:rsid w:val="00607471"/>
    <w:rsid w:val="00607758"/>
    <w:rsid w:val="00613156"/>
    <w:rsid w:val="00621871"/>
    <w:rsid w:val="006300A6"/>
    <w:rsid w:val="00637D3E"/>
    <w:rsid w:val="00652B57"/>
    <w:rsid w:val="00667048"/>
    <w:rsid w:val="00667961"/>
    <w:rsid w:val="006835FA"/>
    <w:rsid w:val="00686035"/>
    <w:rsid w:val="00691B28"/>
    <w:rsid w:val="006B6069"/>
    <w:rsid w:val="006C0AFB"/>
    <w:rsid w:val="006C19B2"/>
    <w:rsid w:val="006C38F2"/>
    <w:rsid w:val="006D0874"/>
    <w:rsid w:val="006D1BEC"/>
    <w:rsid w:val="006D1C7A"/>
    <w:rsid w:val="006D205B"/>
    <w:rsid w:val="006D2890"/>
    <w:rsid w:val="006E2C93"/>
    <w:rsid w:val="006E7AE7"/>
    <w:rsid w:val="006F0054"/>
    <w:rsid w:val="00704795"/>
    <w:rsid w:val="0071474C"/>
    <w:rsid w:val="00714C31"/>
    <w:rsid w:val="00714E16"/>
    <w:rsid w:val="00715E16"/>
    <w:rsid w:val="0074277C"/>
    <w:rsid w:val="00745A61"/>
    <w:rsid w:val="00760DF8"/>
    <w:rsid w:val="00762C56"/>
    <w:rsid w:val="007741E2"/>
    <w:rsid w:val="00774E85"/>
    <w:rsid w:val="00780BEF"/>
    <w:rsid w:val="007944FF"/>
    <w:rsid w:val="00794BA3"/>
    <w:rsid w:val="00797655"/>
    <w:rsid w:val="007A0AFF"/>
    <w:rsid w:val="007A4D22"/>
    <w:rsid w:val="007B2C15"/>
    <w:rsid w:val="007B686D"/>
    <w:rsid w:val="007C5709"/>
    <w:rsid w:val="007C6D8B"/>
    <w:rsid w:val="007D1148"/>
    <w:rsid w:val="007E2891"/>
    <w:rsid w:val="007E3D85"/>
    <w:rsid w:val="007E6198"/>
    <w:rsid w:val="007E6F01"/>
    <w:rsid w:val="007F6A40"/>
    <w:rsid w:val="00802279"/>
    <w:rsid w:val="008042E9"/>
    <w:rsid w:val="0080676D"/>
    <w:rsid w:val="00807BBD"/>
    <w:rsid w:val="00811B1E"/>
    <w:rsid w:val="008140CF"/>
    <w:rsid w:val="00831EDA"/>
    <w:rsid w:val="00836FC4"/>
    <w:rsid w:val="008524BB"/>
    <w:rsid w:val="00852A07"/>
    <w:rsid w:val="008543DA"/>
    <w:rsid w:val="00857602"/>
    <w:rsid w:val="00857B48"/>
    <w:rsid w:val="008608C3"/>
    <w:rsid w:val="00864E91"/>
    <w:rsid w:val="008724BE"/>
    <w:rsid w:val="008761C4"/>
    <w:rsid w:val="0087696A"/>
    <w:rsid w:val="008877BB"/>
    <w:rsid w:val="00893851"/>
    <w:rsid w:val="008970FD"/>
    <w:rsid w:val="008A0458"/>
    <w:rsid w:val="008A1DAE"/>
    <w:rsid w:val="008A465A"/>
    <w:rsid w:val="008A598A"/>
    <w:rsid w:val="008B1A66"/>
    <w:rsid w:val="008E08C2"/>
    <w:rsid w:val="008E22BF"/>
    <w:rsid w:val="008E2F89"/>
    <w:rsid w:val="008F04F0"/>
    <w:rsid w:val="008F15FA"/>
    <w:rsid w:val="008F45CC"/>
    <w:rsid w:val="008F618C"/>
    <w:rsid w:val="009061CF"/>
    <w:rsid w:val="00910879"/>
    <w:rsid w:val="009132ED"/>
    <w:rsid w:val="00915D67"/>
    <w:rsid w:val="009177A0"/>
    <w:rsid w:val="00917A72"/>
    <w:rsid w:val="00924377"/>
    <w:rsid w:val="0093543F"/>
    <w:rsid w:val="009415A3"/>
    <w:rsid w:val="009426F2"/>
    <w:rsid w:val="00950C89"/>
    <w:rsid w:val="00950F2A"/>
    <w:rsid w:val="009560C5"/>
    <w:rsid w:val="00965182"/>
    <w:rsid w:val="009768F2"/>
    <w:rsid w:val="00981EB7"/>
    <w:rsid w:val="009909A9"/>
    <w:rsid w:val="00992BBB"/>
    <w:rsid w:val="00995765"/>
    <w:rsid w:val="009A1E76"/>
    <w:rsid w:val="009A319D"/>
    <w:rsid w:val="009A79B9"/>
    <w:rsid w:val="009D4C4C"/>
    <w:rsid w:val="009D69A1"/>
    <w:rsid w:val="009E53BC"/>
    <w:rsid w:val="009F5C9E"/>
    <w:rsid w:val="009F7792"/>
    <w:rsid w:val="00A02128"/>
    <w:rsid w:val="00A10C64"/>
    <w:rsid w:val="00A131BA"/>
    <w:rsid w:val="00A14803"/>
    <w:rsid w:val="00A15816"/>
    <w:rsid w:val="00A15F12"/>
    <w:rsid w:val="00A22143"/>
    <w:rsid w:val="00A25C7C"/>
    <w:rsid w:val="00A27853"/>
    <w:rsid w:val="00A5035E"/>
    <w:rsid w:val="00A5141A"/>
    <w:rsid w:val="00A523A0"/>
    <w:rsid w:val="00A6087F"/>
    <w:rsid w:val="00A6102E"/>
    <w:rsid w:val="00A63958"/>
    <w:rsid w:val="00A73E27"/>
    <w:rsid w:val="00A74270"/>
    <w:rsid w:val="00A7697E"/>
    <w:rsid w:val="00A7740B"/>
    <w:rsid w:val="00A81B77"/>
    <w:rsid w:val="00A83801"/>
    <w:rsid w:val="00A85AC2"/>
    <w:rsid w:val="00A8785D"/>
    <w:rsid w:val="00AA503C"/>
    <w:rsid w:val="00AA6719"/>
    <w:rsid w:val="00AB4F36"/>
    <w:rsid w:val="00AB63E5"/>
    <w:rsid w:val="00AB70F8"/>
    <w:rsid w:val="00AC2213"/>
    <w:rsid w:val="00AC70AB"/>
    <w:rsid w:val="00AD16E2"/>
    <w:rsid w:val="00AD500F"/>
    <w:rsid w:val="00AE0F05"/>
    <w:rsid w:val="00AF1C18"/>
    <w:rsid w:val="00B01D52"/>
    <w:rsid w:val="00B12FE5"/>
    <w:rsid w:val="00B14F35"/>
    <w:rsid w:val="00B22717"/>
    <w:rsid w:val="00B23F24"/>
    <w:rsid w:val="00B25044"/>
    <w:rsid w:val="00B2546C"/>
    <w:rsid w:val="00B256BF"/>
    <w:rsid w:val="00B359F3"/>
    <w:rsid w:val="00B6180B"/>
    <w:rsid w:val="00B66BD9"/>
    <w:rsid w:val="00B866A6"/>
    <w:rsid w:val="00B97B65"/>
    <w:rsid w:val="00BB040F"/>
    <w:rsid w:val="00BB3E00"/>
    <w:rsid w:val="00BB6578"/>
    <w:rsid w:val="00BC16E0"/>
    <w:rsid w:val="00BC2615"/>
    <w:rsid w:val="00BC3419"/>
    <w:rsid w:val="00BD015A"/>
    <w:rsid w:val="00BE4886"/>
    <w:rsid w:val="00BF0E04"/>
    <w:rsid w:val="00C0179E"/>
    <w:rsid w:val="00C04026"/>
    <w:rsid w:val="00C142F4"/>
    <w:rsid w:val="00C15170"/>
    <w:rsid w:val="00C40913"/>
    <w:rsid w:val="00C47737"/>
    <w:rsid w:val="00C47D04"/>
    <w:rsid w:val="00C545D2"/>
    <w:rsid w:val="00C54FCB"/>
    <w:rsid w:val="00C56C87"/>
    <w:rsid w:val="00C7301C"/>
    <w:rsid w:val="00C75F37"/>
    <w:rsid w:val="00C95704"/>
    <w:rsid w:val="00CA20E7"/>
    <w:rsid w:val="00CB35A0"/>
    <w:rsid w:val="00CB53C9"/>
    <w:rsid w:val="00CC2193"/>
    <w:rsid w:val="00CC4EEE"/>
    <w:rsid w:val="00CD2621"/>
    <w:rsid w:val="00CD5334"/>
    <w:rsid w:val="00CF22EC"/>
    <w:rsid w:val="00CF3805"/>
    <w:rsid w:val="00CF5D75"/>
    <w:rsid w:val="00D02168"/>
    <w:rsid w:val="00D12A60"/>
    <w:rsid w:val="00D12DAD"/>
    <w:rsid w:val="00D2294B"/>
    <w:rsid w:val="00D238C4"/>
    <w:rsid w:val="00D3417E"/>
    <w:rsid w:val="00D36DF4"/>
    <w:rsid w:val="00D37000"/>
    <w:rsid w:val="00D4196C"/>
    <w:rsid w:val="00D462AC"/>
    <w:rsid w:val="00D52DF0"/>
    <w:rsid w:val="00D55807"/>
    <w:rsid w:val="00D7214E"/>
    <w:rsid w:val="00D73D03"/>
    <w:rsid w:val="00D752B6"/>
    <w:rsid w:val="00D835B3"/>
    <w:rsid w:val="00D84D72"/>
    <w:rsid w:val="00DA1D39"/>
    <w:rsid w:val="00DA2EC1"/>
    <w:rsid w:val="00DA35E7"/>
    <w:rsid w:val="00DB274F"/>
    <w:rsid w:val="00DC3E82"/>
    <w:rsid w:val="00DC6109"/>
    <w:rsid w:val="00DF1506"/>
    <w:rsid w:val="00DF7B85"/>
    <w:rsid w:val="00E04939"/>
    <w:rsid w:val="00E17D81"/>
    <w:rsid w:val="00E413F7"/>
    <w:rsid w:val="00E433A2"/>
    <w:rsid w:val="00E753D0"/>
    <w:rsid w:val="00E818F2"/>
    <w:rsid w:val="00E868EA"/>
    <w:rsid w:val="00E904B3"/>
    <w:rsid w:val="00E91E5B"/>
    <w:rsid w:val="00E93B18"/>
    <w:rsid w:val="00E94F63"/>
    <w:rsid w:val="00EA3C44"/>
    <w:rsid w:val="00EA6772"/>
    <w:rsid w:val="00EA6ED1"/>
    <w:rsid w:val="00EA7DCC"/>
    <w:rsid w:val="00EC3274"/>
    <w:rsid w:val="00EC6CB9"/>
    <w:rsid w:val="00ED3921"/>
    <w:rsid w:val="00EE1B51"/>
    <w:rsid w:val="00EE7E32"/>
    <w:rsid w:val="00EF0F76"/>
    <w:rsid w:val="00F02805"/>
    <w:rsid w:val="00F05716"/>
    <w:rsid w:val="00F137FD"/>
    <w:rsid w:val="00F14A7C"/>
    <w:rsid w:val="00F15959"/>
    <w:rsid w:val="00F2562C"/>
    <w:rsid w:val="00F30B94"/>
    <w:rsid w:val="00F32E6F"/>
    <w:rsid w:val="00F34164"/>
    <w:rsid w:val="00F41C27"/>
    <w:rsid w:val="00F5568B"/>
    <w:rsid w:val="00F65E78"/>
    <w:rsid w:val="00F707E6"/>
    <w:rsid w:val="00F75715"/>
    <w:rsid w:val="00F813C0"/>
    <w:rsid w:val="00F81B7D"/>
    <w:rsid w:val="00F851A6"/>
    <w:rsid w:val="00F879AD"/>
    <w:rsid w:val="00F92A41"/>
    <w:rsid w:val="00F955DA"/>
    <w:rsid w:val="00FA18BE"/>
    <w:rsid w:val="00FB4BBC"/>
    <w:rsid w:val="00FC0538"/>
    <w:rsid w:val="00FC432C"/>
    <w:rsid w:val="00FC4749"/>
    <w:rsid w:val="00FD3625"/>
    <w:rsid w:val="00FD4AE7"/>
    <w:rsid w:val="00FD637A"/>
    <w:rsid w:val="00FE5055"/>
    <w:rsid w:val="00FE7160"/>
    <w:rsid w:val="00FF598B"/>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001EB"/>
  <w15:docId w15:val="{8BDD68E9-4FAF-4EDF-8A5D-42E22B57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v-SE" w:eastAsia="sv-SE"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7E9"/>
    <w:pPr>
      <w:tabs>
        <w:tab w:val="left" w:pos="567"/>
        <w:tab w:val="left" w:pos="4253"/>
        <w:tab w:val="right" w:pos="7938"/>
      </w:tabs>
    </w:pPr>
  </w:style>
  <w:style w:type="paragraph" w:styleId="Heading1">
    <w:name w:val="heading 1"/>
    <w:basedOn w:val="Normal"/>
    <w:next w:val="Normal"/>
    <w:qFormat/>
    <w:rsid w:val="003667E9"/>
    <w:pPr>
      <w:keepNext/>
      <w:tabs>
        <w:tab w:val="clear" w:pos="4253"/>
        <w:tab w:val="left" w:pos="3969"/>
      </w:tabs>
      <w:outlineLvl w:val="0"/>
    </w:pPr>
    <w:rPr>
      <w:b/>
      <w:sz w:val="26"/>
    </w:rPr>
  </w:style>
  <w:style w:type="paragraph" w:styleId="Heading2">
    <w:name w:val="heading 2"/>
    <w:basedOn w:val="Normal"/>
    <w:next w:val="Normal"/>
    <w:link w:val="Heading2Char"/>
    <w:rsid w:val="00A5141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67E9"/>
    <w:pPr>
      <w:tabs>
        <w:tab w:val="clear" w:pos="567"/>
        <w:tab w:val="clear" w:pos="4253"/>
        <w:tab w:val="clear" w:pos="7938"/>
        <w:tab w:val="center" w:pos="4536"/>
        <w:tab w:val="right" w:pos="9072"/>
      </w:tabs>
    </w:pPr>
  </w:style>
  <w:style w:type="paragraph" w:styleId="Footer">
    <w:name w:val="footer"/>
    <w:basedOn w:val="Normal"/>
    <w:link w:val="FooterChar"/>
    <w:uiPriority w:val="99"/>
    <w:rsid w:val="003667E9"/>
    <w:pPr>
      <w:tabs>
        <w:tab w:val="clear" w:pos="567"/>
        <w:tab w:val="clear" w:pos="4253"/>
        <w:tab w:val="clear" w:pos="7938"/>
        <w:tab w:val="center" w:pos="4536"/>
        <w:tab w:val="right" w:pos="9072"/>
      </w:tabs>
    </w:pPr>
  </w:style>
  <w:style w:type="character" w:styleId="PageNumber">
    <w:name w:val="page number"/>
    <w:basedOn w:val="DefaultParagraphFont"/>
    <w:rsid w:val="003667E9"/>
  </w:style>
  <w:style w:type="paragraph" w:styleId="Title">
    <w:name w:val="Title"/>
    <w:basedOn w:val="Normal"/>
    <w:qFormat/>
    <w:rsid w:val="003667E9"/>
    <w:pPr>
      <w:jc w:val="center"/>
    </w:pPr>
    <w:rPr>
      <w:b/>
      <w:sz w:val="26"/>
    </w:rPr>
  </w:style>
  <w:style w:type="paragraph" w:styleId="BodyText">
    <w:name w:val="Body Text"/>
    <w:basedOn w:val="Normal"/>
    <w:rsid w:val="003667E9"/>
    <w:rPr>
      <w:sz w:val="26"/>
    </w:rPr>
  </w:style>
  <w:style w:type="character" w:customStyle="1" w:styleId="FooterChar">
    <w:name w:val="Footer Char"/>
    <w:basedOn w:val="DefaultParagraphFont"/>
    <w:link w:val="Footer"/>
    <w:uiPriority w:val="99"/>
    <w:rsid w:val="005C3C4A"/>
    <w:rPr>
      <w:sz w:val="24"/>
    </w:rPr>
  </w:style>
  <w:style w:type="character" w:styleId="CommentReference">
    <w:name w:val="annotation reference"/>
    <w:basedOn w:val="DefaultParagraphFont"/>
    <w:rsid w:val="008F04F0"/>
    <w:rPr>
      <w:sz w:val="16"/>
      <w:szCs w:val="16"/>
    </w:rPr>
  </w:style>
  <w:style w:type="paragraph" w:styleId="CommentText">
    <w:name w:val="annotation text"/>
    <w:basedOn w:val="Normal"/>
    <w:link w:val="CommentTextChar"/>
    <w:rsid w:val="008F04F0"/>
    <w:rPr>
      <w:sz w:val="20"/>
    </w:rPr>
  </w:style>
  <w:style w:type="character" w:customStyle="1" w:styleId="CommentTextChar">
    <w:name w:val="Comment Text Char"/>
    <w:basedOn w:val="DefaultParagraphFont"/>
    <w:link w:val="CommentText"/>
    <w:rsid w:val="008F04F0"/>
  </w:style>
  <w:style w:type="paragraph" w:styleId="CommentSubject">
    <w:name w:val="annotation subject"/>
    <w:basedOn w:val="CommentText"/>
    <w:next w:val="CommentText"/>
    <w:link w:val="CommentSubjectChar"/>
    <w:rsid w:val="008F04F0"/>
    <w:rPr>
      <w:b/>
      <w:bCs/>
    </w:rPr>
  </w:style>
  <w:style w:type="character" w:customStyle="1" w:styleId="CommentSubjectChar">
    <w:name w:val="Comment Subject Char"/>
    <w:basedOn w:val="CommentTextChar"/>
    <w:link w:val="CommentSubject"/>
    <w:rsid w:val="008F04F0"/>
    <w:rPr>
      <w:b/>
      <w:bCs/>
    </w:rPr>
  </w:style>
  <w:style w:type="paragraph" w:styleId="BalloonText">
    <w:name w:val="Balloon Text"/>
    <w:basedOn w:val="Normal"/>
    <w:link w:val="BalloonTextChar"/>
    <w:rsid w:val="008F04F0"/>
    <w:rPr>
      <w:rFonts w:ascii="Tahoma" w:hAnsi="Tahoma" w:cs="Tahoma"/>
      <w:sz w:val="16"/>
      <w:szCs w:val="16"/>
    </w:rPr>
  </w:style>
  <w:style w:type="character" w:customStyle="1" w:styleId="BalloonTextChar">
    <w:name w:val="Balloon Text Char"/>
    <w:basedOn w:val="DefaultParagraphFont"/>
    <w:link w:val="BalloonText"/>
    <w:rsid w:val="008F04F0"/>
    <w:rPr>
      <w:rFonts w:ascii="Tahoma" w:hAnsi="Tahoma" w:cs="Tahoma"/>
      <w:sz w:val="16"/>
      <w:szCs w:val="16"/>
    </w:rPr>
  </w:style>
  <w:style w:type="paragraph" w:styleId="ListParagraph">
    <w:name w:val="List Paragraph"/>
    <w:basedOn w:val="Normal"/>
    <w:rsid w:val="003545F2"/>
    <w:pPr>
      <w:ind w:left="720"/>
      <w:contextualSpacing/>
    </w:pPr>
  </w:style>
  <w:style w:type="character" w:customStyle="1" w:styleId="Heading2Char">
    <w:name w:val="Heading 2 Char"/>
    <w:basedOn w:val="DefaultParagraphFont"/>
    <w:link w:val="Heading2"/>
    <w:rsid w:val="00A5141A"/>
    <w:rPr>
      <w:rFonts w:asciiTheme="majorHAnsi" w:eastAsiaTheme="majorEastAsia" w:hAnsiTheme="majorHAnsi" w:cstheme="majorBidi"/>
      <w:color w:val="365F91" w:themeColor="accent1" w:themeShade="BF"/>
      <w:sz w:val="26"/>
      <w:szCs w:val="26"/>
    </w:rPr>
  </w:style>
  <w:style w:type="paragraph" w:customStyle="1" w:styleId="NumreratStycke11">
    <w:name w:val="Numrerat Stycke 1.1"/>
    <w:basedOn w:val="Heading2"/>
    <w:uiPriority w:val="2"/>
    <w:qFormat/>
    <w:rsid w:val="00AC2213"/>
    <w:pPr>
      <w:keepNext w:val="0"/>
      <w:keepLines w:val="0"/>
      <w:numPr>
        <w:ilvl w:val="1"/>
      </w:numPr>
      <w:tabs>
        <w:tab w:val="clear" w:pos="567"/>
        <w:tab w:val="clear" w:pos="4253"/>
        <w:tab w:val="clear" w:pos="7938"/>
        <w:tab w:val="num" w:pos="850"/>
      </w:tabs>
      <w:spacing w:before="120" w:after="60" w:line="264" w:lineRule="auto"/>
      <w:ind w:left="850" w:hanging="850"/>
      <w:jc w:val="both"/>
      <w:outlineLvl w:val="9"/>
    </w:pPr>
    <w:rPr>
      <w:rFonts w:ascii="Arial" w:eastAsia="Times New Roman" w:hAnsi="Arial" w:cs="Times New Roman"/>
      <w:color w:val="auto"/>
      <w:sz w:val="22"/>
      <w:szCs w:val="20"/>
    </w:rPr>
  </w:style>
  <w:style w:type="character" w:styleId="Hyperlink">
    <w:name w:val="Hyperlink"/>
    <w:basedOn w:val="DefaultParagraphFont"/>
    <w:unhideWhenUsed/>
    <w:rsid w:val="00667048"/>
    <w:rPr>
      <w:color w:val="0000FF" w:themeColor="hyperlink"/>
      <w:u w:val="single"/>
    </w:rPr>
  </w:style>
  <w:style w:type="paragraph" w:customStyle="1" w:styleId="Dokument">
    <w:name w:val="Dokument"/>
    <w:basedOn w:val="Normal"/>
    <w:rsid w:val="00EA6ED1"/>
    <w:pPr>
      <w:tabs>
        <w:tab w:val="clear" w:pos="567"/>
        <w:tab w:val="clear" w:pos="4253"/>
        <w:tab w:val="clear" w:pos="7938"/>
        <w:tab w:val="left" w:pos="2765"/>
      </w:tabs>
      <w:spacing w:after="200"/>
    </w:pPr>
    <w:rPr>
      <w:sz w:val="28"/>
      <w:szCs w:val="20"/>
    </w:rPr>
  </w:style>
  <w:style w:type="paragraph" w:customStyle="1" w:styleId="DokumentHuvud">
    <w:name w:val="DokumentHuvud"/>
    <w:basedOn w:val="Normal"/>
    <w:rsid w:val="00EA6ED1"/>
    <w:pPr>
      <w:tabs>
        <w:tab w:val="clear" w:pos="567"/>
        <w:tab w:val="clear" w:pos="4253"/>
        <w:tab w:val="clear" w:pos="7938"/>
        <w:tab w:val="left" w:pos="2765"/>
      </w:tabs>
    </w:pPr>
    <w:rPr>
      <w:szCs w:val="20"/>
    </w:rPr>
  </w:style>
  <w:style w:type="paragraph" w:styleId="NoSpacing">
    <w:name w:val="No Spacing"/>
    <w:link w:val="NoSpacingChar"/>
    <w:uiPriority w:val="1"/>
    <w:qFormat/>
    <w:rsid w:val="00293AC3"/>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293AC3"/>
    <w:rPr>
      <w:rFonts w:asciiTheme="minorHAnsi" w:eastAsiaTheme="minorEastAsia" w:hAnsiTheme="minorHAnsi" w:cstheme="minorBidi"/>
      <w:sz w:val="22"/>
      <w:szCs w:val="22"/>
      <w:lang w:val="en-US" w:eastAsia="en-US"/>
    </w:rPr>
  </w:style>
  <w:style w:type="table" w:styleId="TableGrid">
    <w:name w:val="Table Grid"/>
    <w:basedOn w:val="TableNormal"/>
    <w:rsid w:val="00AB4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63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crosoft%20Office\Mallar\V&#229;ra%20Glimstedt\Avtal%201.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F0D89-1D84-4E66-A03B-FF38517A8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Avtal 1.dot</Template>
  <TotalTime>113</TotalTime>
  <Pages>4</Pages>
  <Words>949</Words>
  <Characters>5033</Characters>
  <Application>Microsoft Office Word</Application>
  <DocSecurity>0</DocSecurity>
  <Lines>41</Lines>
  <Paragraphs>11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PERSONUPPGIFTSBITRÄDESAVTAL</vt:lpstr>
      <vt:lpstr>PERSONUPPGIFTSBITRÄDESAVTAL</vt:lpstr>
    </vt:vector>
  </TitlesOfParts>
  <Company>Hewlett-Packard Company</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PERSONUPPGIFTSBITRÄDESAVTAL</dc:title>
  <dc:creator>Henrik Schmidt</dc:creator>
  <cp:lastModifiedBy>Henrik Schmidt</cp:lastModifiedBy>
  <cp:revision>24</cp:revision>
  <cp:lastPrinted>2020-11-02T09:17:00Z</cp:lastPrinted>
  <dcterms:created xsi:type="dcterms:W3CDTF">2021-03-11T07:55:00Z</dcterms:created>
  <dcterms:modified xsi:type="dcterms:W3CDTF">2021-03-11T10:00:00Z</dcterms:modified>
</cp:coreProperties>
</file>