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C0FE4" w14:textId="6E5BD046" w:rsidR="000D5FEB" w:rsidRPr="004F42CF" w:rsidRDefault="000D5FEB" w:rsidP="000D5FEB">
      <w:pPr>
        <w:pStyle w:val="Rubrik2"/>
        <w:tabs>
          <w:tab w:val="left" w:pos="1560"/>
        </w:tabs>
        <w:rPr>
          <w:b w:val="0"/>
          <w:szCs w:val="24"/>
        </w:rPr>
      </w:pPr>
      <w:r>
        <w:rPr>
          <w:szCs w:val="24"/>
        </w:rPr>
        <w:t>HÖGSKOLAN I BORÅS</w:t>
      </w:r>
      <w:r>
        <w:rPr>
          <w:szCs w:val="24"/>
        </w:rPr>
        <w:tab/>
      </w:r>
      <w:r w:rsidR="006D569A">
        <w:rPr>
          <w:b w:val="0"/>
          <w:szCs w:val="24"/>
        </w:rPr>
        <w:t>201</w:t>
      </w:r>
      <w:r w:rsidR="007A4C41">
        <w:rPr>
          <w:b w:val="0"/>
          <w:szCs w:val="24"/>
        </w:rPr>
        <w:t>5-</w:t>
      </w:r>
      <w:r w:rsidR="003C562A" w:rsidRPr="005C1196">
        <w:rPr>
          <w:b w:val="0"/>
          <w:color w:val="F79646" w:themeColor="accent6"/>
          <w:szCs w:val="24"/>
        </w:rPr>
        <w:t>xx</w:t>
      </w:r>
      <w:r w:rsidR="006D569A" w:rsidRPr="005C1196">
        <w:rPr>
          <w:b w:val="0"/>
          <w:color w:val="F79646" w:themeColor="accent6"/>
          <w:szCs w:val="24"/>
        </w:rPr>
        <w:t>-</w:t>
      </w:r>
      <w:r w:rsidR="003C562A" w:rsidRPr="005C1196">
        <w:rPr>
          <w:b w:val="0"/>
          <w:color w:val="F79646" w:themeColor="accent6"/>
          <w:szCs w:val="24"/>
        </w:rPr>
        <w:t>yy</w:t>
      </w:r>
      <w:r w:rsidR="0005632D" w:rsidRPr="00E15E50">
        <w:rPr>
          <w:szCs w:val="24"/>
        </w:rPr>
        <w:tab/>
      </w:r>
      <w:r>
        <w:rPr>
          <w:b w:val="0"/>
          <w:szCs w:val="24"/>
        </w:rPr>
        <w:tab/>
      </w:r>
    </w:p>
    <w:p w14:paraId="672A9723" w14:textId="77777777" w:rsidR="000D5FEB" w:rsidRDefault="000D5FEB" w:rsidP="000D5FEB">
      <w:pPr>
        <w:spacing w:after="0" w:line="240" w:lineRule="auto"/>
        <w:rPr>
          <w:rFonts w:ascii="Times New Roman" w:hAnsi="Times New Roman" w:cs="Times New Roman"/>
          <w:sz w:val="24"/>
          <w:szCs w:val="24"/>
        </w:rPr>
      </w:pPr>
      <w:r w:rsidRPr="00E15E50">
        <w:rPr>
          <w:rFonts w:ascii="Times New Roman" w:hAnsi="Times New Roman" w:cs="Times New Roman"/>
          <w:sz w:val="24"/>
          <w:szCs w:val="24"/>
        </w:rPr>
        <w:t>Sofie Larsson</w:t>
      </w:r>
    </w:p>
    <w:p w14:paraId="67F4F679" w14:textId="77777777" w:rsidR="000D5FEB" w:rsidRPr="00E15E50" w:rsidRDefault="007A4C41" w:rsidP="000D5FEB">
      <w:pPr>
        <w:spacing w:after="0" w:line="240" w:lineRule="auto"/>
        <w:rPr>
          <w:rFonts w:ascii="Times New Roman" w:hAnsi="Times New Roman" w:cs="Times New Roman"/>
          <w:sz w:val="24"/>
          <w:szCs w:val="24"/>
        </w:rPr>
      </w:pPr>
      <w:r>
        <w:rPr>
          <w:rFonts w:ascii="Times New Roman" w:hAnsi="Times New Roman" w:cs="Times New Roman"/>
          <w:sz w:val="24"/>
          <w:szCs w:val="24"/>
        </w:rPr>
        <w:t>Utbildningshandläggare</w:t>
      </w:r>
      <w:r w:rsidR="000D5FEB" w:rsidRPr="00E15E50">
        <w:rPr>
          <w:rFonts w:ascii="Times New Roman" w:hAnsi="Times New Roman" w:cs="Times New Roman"/>
          <w:sz w:val="24"/>
          <w:szCs w:val="24"/>
        </w:rPr>
        <w:tab/>
      </w:r>
      <w:r w:rsidR="000D5FEB" w:rsidRPr="00E15E50">
        <w:rPr>
          <w:rFonts w:ascii="Times New Roman" w:hAnsi="Times New Roman" w:cs="Times New Roman"/>
          <w:sz w:val="24"/>
          <w:szCs w:val="24"/>
        </w:rPr>
        <w:tab/>
      </w:r>
      <w:r w:rsidR="000D5FEB" w:rsidRPr="00E15E50">
        <w:rPr>
          <w:rFonts w:ascii="Times New Roman" w:hAnsi="Times New Roman" w:cs="Times New Roman"/>
          <w:sz w:val="24"/>
          <w:szCs w:val="24"/>
        </w:rPr>
        <w:tab/>
      </w:r>
    </w:p>
    <w:p w14:paraId="3BA07B37" w14:textId="77777777" w:rsidR="000D5FEB" w:rsidRPr="00E15E50" w:rsidRDefault="005C1196" w:rsidP="000D5FEB">
      <w:pPr>
        <w:spacing w:after="0" w:line="240" w:lineRule="auto"/>
        <w:rPr>
          <w:rFonts w:ascii="Times New Roman" w:hAnsi="Times New Roman" w:cs="Times New Roman"/>
          <w:sz w:val="24"/>
          <w:szCs w:val="24"/>
        </w:rPr>
      </w:pPr>
      <w:hyperlink r:id="rId8" w:history="1">
        <w:r w:rsidR="000D5FEB" w:rsidRPr="00E15E50">
          <w:rPr>
            <w:rStyle w:val="Hyperlnk"/>
            <w:rFonts w:ascii="Times New Roman" w:hAnsi="Times New Roman" w:cs="Times New Roman"/>
            <w:sz w:val="24"/>
            <w:szCs w:val="24"/>
          </w:rPr>
          <w:t>sofie.larsson@hb.se</w:t>
        </w:r>
      </w:hyperlink>
    </w:p>
    <w:p w14:paraId="16A3BF1B" w14:textId="77777777" w:rsidR="000D5FEB" w:rsidRPr="00E15E50" w:rsidRDefault="000D5FEB" w:rsidP="000D5FEB">
      <w:pPr>
        <w:spacing w:after="0" w:line="240" w:lineRule="auto"/>
        <w:rPr>
          <w:rFonts w:ascii="Times New Roman" w:hAnsi="Times New Roman" w:cs="Times New Roman"/>
          <w:sz w:val="24"/>
          <w:szCs w:val="24"/>
        </w:rPr>
      </w:pPr>
      <w:r w:rsidRPr="00E15E50">
        <w:rPr>
          <w:rFonts w:ascii="Times New Roman" w:hAnsi="Times New Roman" w:cs="Times New Roman"/>
          <w:sz w:val="24"/>
          <w:szCs w:val="24"/>
        </w:rPr>
        <w:t>0734-60 66 07</w:t>
      </w:r>
    </w:p>
    <w:p w14:paraId="22E72549" w14:textId="77777777" w:rsidR="000D5FEB" w:rsidRPr="00E15E50" w:rsidRDefault="000D5FEB" w:rsidP="000D5FEB">
      <w:pPr>
        <w:spacing w:after="0" w:line="240" w:lineRule="auto"/>
        <w:rPr>
          <w:rFonts w:ascii="Times New Roman" w:hAnsi="Times New Roman" w:cs="Times New Roman"/>
          <w:sz w:val="24"/>
          <w:szCs w:val="24"/>
        </w:rPr>
      </w:pPr>
    </w:p>
    <w:p w14:paraId="188E1705" w14:textId="77777777" w:rsidR="000D5FEB" w:rsidRPr="00E15E50" w:rsidRDefault="000D5FEB" w:rsidP="000D5FEB">
      <w:pPr>
        <w:spacing w:after="0" w:line="240" w:lineRule="auto"/>
        <w:rPr>
          <w:rFonts w:ascii="Times New Roman" w:hAnsi="Times New Roman" w:cs="Times New Roman"/>
          <w:sz w:val="24"/>
          <w:szCs w:val="24"/>
        </w:rPr>
      </w:pPr>
    </w:p>
    <w:p w14:paraId="6C94520E" w14:textId="3429275E" w:rsidR="000D5FEB" w:rsidRPr="00F832B9" w:rsidRDefault="000D5FEB" w:rsidP="003C562A">
      <w:pPr>
        <w:spacing w:after="0" w:line="240" w:lineRule="auto"/>
        <w:rPr>
          <w:rFonts w:ascii="Times New Roman" w:hAnsi="Times New Roman" w:cs="Times New Roman"/>
          <w:b/>
          <w:sz w:val="28"/>
          <w:szCs w:val="28"/>
        </w:rPr>
      </w:pPr>
      <w:r w:rsidRPr="00E15E50">
        <w:rPr>
          <w:rFonts w:ascii="Times New Roman" w:hAnsi="Times New Roman" w:cs="Times New Roman"/>
          <w:sz w:val="24"/>
          <w:szCs w:val="24"/>
        </w:rPr>
        <w:tab/>
      </w:r>
      <w:r w:rsidRPr="00E15E50">
        <w:rPr>
          <w:rFonts w:ascii="Times New Roman" w:hAnsi="Times New Roman" w:cs="Times New Roman"/>
          <w:sz w:val="24"/>
          <w:szCs w:val="24"/>
        </w:rPr>
        <w:tab/>
      </w:r>
      <w:r w:rsidRPr="00E15E50">
        <w:rPr>
          <w:rFonts w:ascii="Times New Roman" w:hAnsi="Times New Roman" w:cs="Times New Roman"/>
          <w:sz w:val="24"/>
          <w:szCs w:val="24"/>
        </w:rPr>
        <w:tab/>
      </w:r>
      <w:r w:rsidRPr="00F832B9">
        <w:rPr>
          <w:rFonts w:ascii="Times New Roman" w:hAnsi="Times New Roman" w:cs="Times New Roman"/>
          <w:sz w:val="24"/>
          <w:szCs w:val="24"/>
        </w:rPr>
        <w:br/>
      </w:r>
      <w:r w:rsidRPr="00F832B9">
        <w:rPr>
          <w:rFonts w:ascii="Times New Roman" w:hAnsi="Times New Roman" w:cs="Times New Roman"/>
          <w:sz w:val="24"/>
          <w:szCs w:val="24"/>
        </w:rPr>
        <w:tab/>
      </w:r>
    </w:p>
    <w:p w14:paraId="07EE76A0" w14:textId="0E352DC7" w:rsidR="00FA68AB" w:rsidRPr="00FA68AB" w:rsidRDefault="00766663" w:rsidP="00525D2D">
      <w:pPr>
        <w:pStyle w:val="Liststycke"/>
        <w:spacing w:after="0" w:line="240" w:lineRule="auto"/>
        <w:ind w:left="1636"/>
        <w:rPr>
          <w:rFonts w:ascii="Times New Roman" w:hAnsi="Times New Roman" w:cs="Times New Roman"/>
        </w:rPr>
      </w:pPr>
      <w:r>
        <w:rPr>
          <w:rFonts w:eastAsia="Times New Roman" w:cs="Times New Roman"/>
          <w:b/>
          <w:sz w:val="28"/>
          <w:szCs w:val="28"/>
        </w:rPr>
        <w:t xml:space="preserve">Mittkursvärdering </w:t>
      </w:r>
      <w:proofErr w:type="spellStart"/>
      <w:r w:rsidR="003C562A" w:rsidRPr="003C562A">
        <w:rPr>
          <w:rFonts w:eastAsia="Times New Roman" w:cs="Times New Roman"/>
          <w:b/>
          <w:color w:val="F79646" w:themeColor="accent6"/>
          <w:sz w:val="28"/>
          <w:szCs w:val="28"/>
        </w:rPr>
        <w:t>Ladok</w:t>
      </w:r>
      <w:proofErr w:type="spellEnd"/>
      <w:r w:rsidR="003C562A" w:rsidRPr="003C562A">
        <w:rPr>
          <w:rFonts w:eastAsia="Times New Roman" w:cs="Times New Roman"/>
          <w:b/>
          <w:color w:val="F79646" w:themeColor="accent6"/>
          <w:sz w:val="28"/>
          <w:szCs w:val="28"/>
        </w:rPr>
        <w:t>-kod</w:t>
      </w:r>
      <w:r w:rsidR="006D569A">
        <w:rPr>
          <w:rFonts w:eastAsia="Times New Roman" w:cs="Times New Roman"/>
          <w:b/>
          <w:sz w:val="28"/>
          <w:szCs w:val="28"/>
        </w:rPr>
        <w:t xml:space="preserve"> </w:t>
      </w:r>
      <w:r w:rsidR="003C562A" w:rsidRPr="003C562A">
        <w:rPr>
          <w:rFonts w:eastAsia="Times New Roman" w:cs="Times New Roman"/>
          <w:b/>
          <w:color w:val="F79646" w:themeColor="accent6"/>
          <w:sz w:val="28"/>
          <w:szCs w:val="28"/>
        </w:rPr>
        <w:t>Ort</w:t>
      </w:r>
      <w:r w:rsidR="00251BAF">
        <w:br/>
      </w:r>
      <w:r w:rsidR="00251BAF">
        <w:br/>
      </w:r>
      <w:r w:rsidR="003C562A" w:rsidRPr="003C562A">
        <w:rPr>
          <w:rFonts w:ascii="Times New Roman" w:hAnsi="Times New Roman" w:cs="Times New Roman"/>
          <w:color w:val="F79646" w:themeColor="accent6"/>
        </w:rPr>
        <w:t>XX</w:t>
      </w:r>
      <w:r w:rsidR="00FA68AB" w:rsidRPr="00FA68AB">
        <w:rPr>
          <w:rFonts w:ascii="Times New Roman" w:hAnsi="Times New Roman" w:cs="Times New Roman"/>
        </w:rPr>
        <w:t xml:space="preserve"> studenter närvarande. </w:t>
      </w:r>
    </w:p>
    <w:p w14:paraId="3813606C" w14:textId="77777777" w:rsidR="00FA68AB" w:rsidRDefault="00FA68AB" w:rsidP="00525D2D">
      <w:pPr>
        <w:pStyle w:val="Liststycke"/>
        <w:spacing w:after="0" w:line="240" w:lineRule="auto"/>
        <w:ind w:left="1636"/>
        <w:rPr>
          <w:rFonts w:ascii="Times New Roman" w:hAnsi="Times New Roman" w:cs="Times New Roman"/>
          <w:b/>
        </w:rPr>
      </w:pPr>
    </w:p>
    <w:p w14:paraId="0FA49583" w14:textId="77777777" w:rsidR="003C562A" w:rsidRDefault="00766663" w:rsidP="00525D2D">
      <w:pPr>
        <w:pStyle w:val="Liststycke"/>
        <w:spacing w:after="0" w:line="240" w:lineRule="auto"/>
        <w:ind w:left="1636"/>
        <w:rPr>
          <w:rFonts w:ascii="Times New Roman" w:hAnsi="Times New Roman" w:cs="Times New Roman"/>
        </w:rPr>
      </w:pPr>
      <w:r w:rsidRPr="00766663">
        <w:rPr>
          <w:rFonts w:ascii="Times New Roman" w:hAnsi="Times New Roman" w:cs="Times New Roman"/>
          <w:b/>
        </w:rPr>
        <w:t>Kursmål</w:t>
      </w:r>
      <w:r>
        <w:rPr>
          <w:rFonts w:ascii="Times New Roman" w:hAnsi="Times New Roman" w:cs="Times New Roman"/>
          <w:b/>
        </w:rPr>
        <w:br/>
      </w:r>
      <w:r w:rsidRPr="006D569A">
        <w:rPr>
          <w:rFonts w:ascii="Times New Roman" w:hAnsi="Times New Roman" w:cs="Times New Roman"/>
          <w:i/>
        </w:rPr>
        <w:t>Studenterna gick igenom kursmålen och stämde av om kursmålet är berört, examinerat eller troligtvis kommer senare. Studenterna fick även möjlighet att framföra om kursmålen är otydliga.</w:t>
      </w:r>
      <w:r>
        <w:rPr>
          <w:rFonts w:ascii="Times New Roman" w:hAnsi="Times New Roman" w:cs="Times New Roman"/>
        </w:rPr>
        <w:t xml:space="preserve"> </w:t>
      </w:r>
    </w:p>
    <w:p w14:paraId="3A04C090" w14:textId="77777777" w:rsidR="003C562A" w:rsidRDefault="003C562A" w:rsidP="00525D2D">
      <w:pPr>
        <w:pStyle w:val="Liststycke"/>
        <w:spacing w:after="0" w:line="240" w:lineRule="auto"/>
        <w:ind w:left="1636"/>
        <w:rPr>
          <w:rFonts w:ascii="Times New Roman" w:hAnsi="Times New Roman" w:cs="Times New Roman"/>
        </w:rPr>
      </w:pPr>
    </w:p>
    <w:p w14:paraId="0728FDBF" w14:textId="30BCE401" w:rsidR="0005632D" w:rsidRPr="003C562A" w:rsidRDefault="003C562A" w:rsidP="00525D2D">
      <w:pPr>
        <w:pStyle w:val="Liststycke"/>
        <w:spacing w:after="0" w:line="240" w:lineRule="auto"/>
        <w:ind w:left="1636"/>
        <w:rPr>
          <w:rFonts w:eastAsia="Times New Roman" w:cs="Times New Roman"/>
          <w:b/>
          <w:color w:val="F79646" w:themeColor="accent6"/>
          <w:sz w:val="28"/>
          <w:szCs w:val="28"/>
        </w:rPr>
      </w:pPr>
      <w:r w:rsidRPr="003C562A">
        <w:rPr>
          <w:rFonts w:ascii="Times New Roman" w:hAnsi="Times New Roman" w:cs="Times New Roman"/>
          <w:color w:val="F79646" w:themeColor="accent6"/>
        </w:rPr>
        <w:t>Exempel på kommentarer</w:t>
      </w:r>
      <w:r w:rsidR="00766663" w:rsidRPr="003C562A">
        <w:rPr>
          <w:rFonts w:ascii="Times New Roman" w:hAnsi="Times New Roman" w:cs="Times New Roman"/>
          <w:color w:val="F79646" w:themeColor="accent6"/>
        </w:rPr>
        <w:br/>
      </w:r>
    </w:p>
    <w:p w14:paraId="34F40CF8" w14:textId="77777777" w:rsidR="00C02E68" w:rsidRPr="003C562A" w:rsidRDefault="00C02E68" w:rsidP="002D1C87">
      <w:pPr>
        <w:pStyle w:val="Liststycke"/>
        <w:numPr>
          <w:ilvl w:val="0"/>
          <w:numId w:val="3"/>
        </w:numPr>
        <w:spacing w:after="15" w:line="240" w:lineRule="auto"/>
        <w:rPr>
          <w:rFonts w:ascii="Times New Roman" w:hAnsi="Times New Roman" w:cs="Times New Roman"/>
          <w:color w:val="F79646" w:themeColor="accent6"/>
        </w:rPr>
      </w:pPr>
      <w:r w:rsidRPr="003C562A">
        <w:rPr>
          <w:rFonts w:ascii="Times New Roman" w:hAnsi="Times New Roman" w:cs="Times New Roman"/>
          <w:color w:val="F79646" w:themeColor="accent6"/>
        </w:rPr>
        <w:t>Innehåll kopplat till målet pågår. Kommer även på VFU</w:t>
      </w:r>
    </w:p>
    <w:p w14:paraId="3B5B6757" w14:textId="77777777" w:rsidR="00C02E68" w:rsidRPr="003C562A" w:rsidRDefault="00C02E68" w:rsidP="002D1C87">
      <w:pPr>
        <w:pStyle w:val="Liststycke"/>
        <w:numPr>
          <w:ilvl w:val="0"/>
          <w:numId w:val="3"/>
        </w:numPr>
        <w:spacing w:after="15" w:line="240" w:lineRule="auto"/>
        <w:rPr>
          <w:rFonts w:ascii="Times New Roman" w:hAnsi="Times New Roman" w:cs="Times New Roman"/>
          <w:color w:val="F79646" w:themeColor="accent6"/>
        </w:rPr>
      </w:pPr>
      <w:r w:rsidRPr="003C562A">
        <w:rPr>
          <w:rFonts w:ascii="Times New Roman" w:hAnsi="Times New Roman" w:cs="Times New Roman"/>
          <w:color w:val="F79646" w:themeColor="accent6"/>
        </w:rPr>
        <w:t xml:space="preserve">Examineras genom didaktiskt paper. Dagens </w:t>
      </w:r>
      <w:proofErr w:type="spellStart"/>
      <w:r w:rsidRPr="003C562A">
        <w:rPr>
          <w:rFonts w:ascii="Times New Roman" w:hAnsi="Times New Roman" w:cs="Times New Roman"/>
          <w:color w:val="F79646" w:themeColor="accent6"/>
        </w:rPr>
        <w:t>seminarie</w:t>
      </w:r>
      <w:proofErr w:type="spellEnd"/>
      <w:r w:rsidRPr="003C562A">
        <w:rPr>
          <w:rFonts w:ascii="Times New Roman" w:hAnsi="Times New Roman" w:cs="Times New Roman"/>
          <w:color w:val="F79646" w:themeColor="accent6"/>
        </w:rPr>
        <w:t xml:space="preserve"> berör detta mål</w:t>
      </w:r>
    </w:p>
    <w:p w14:paraId="39820309" w14:textId="77777777" w:rsidR="00C02E68" w:rsidRPr="003C562A" w:rsidRDefault="00C02E68" w:rsidP="002D1C87">
      <w:pPr>
        <w:pStyle w:val="Liststycke"/>
        <w:numPr>
          <w:ilvl w:val="0"/>
          <w:numId w:val="3"/>
        </w:numPr>
        <w:spacing w:after="15" w:line="240" w:lineRule="auto"/>
        <w:rPr>
          <w:rFonts w:ascii="Times New Roman" w:hAnsi="Times New Roman" w:cs="Times New Roman"/>
          <w:color w:val="F79646" w:themeColor="accent6"/>
        </w:rPr>
      </w:pPr>
      <w:r w:rsidRPr="003C562A">
        <w:rPr>
          <w:rFonts w:ascii="Times New Roman" w:hAnsi="Times New Roman" w:cs="Times New Roman"/>
          <w:color w:val="F79646" w:themeColor="accent6"/>
        </w:rPr>
        <w:t xml:space="preserve">Berörs i workshop nästa vecka. </w:t>
      </w:r>
    </w:p>
    <w:p w14:paraId="0DA862B3" w14:textId="77777777" w:rsidR="00C02E68" w:rsidRPr="003C562A" w:rsidRDefault="00C02E68" w:rsidP="00C02E68">
      <w:pPr>
        <w:pStyle w:val="Liststycke"/>
        <w:numPr>
          <w:ilvl w:val="0"/>
          <w:numId w:val="3"/>
        </w:numPr>
        <w:spacing w:after="15" w:line="240" w:lineRule="auto"/>
        <w:rPr>
          <w:rFonts w:ascii="Times New Roman" w:hAnsi="Times New Roman" w:cs="Times New Roman"/>
          <w:color w:val="F79646" w:themeColor="accent6"/>
        </w:rPr>
      </w:pPr>
      <w:r w:rsidRPr="003C562A">
        <w:rPr>
          <w:rFonts w:ascii="Times New Roman" w:hAnsi="Times New Roman" w:cs="Times New Roman"/>
          <w:color w:val="F79646" w:themeColor="accent6"/>
        </w:rPr>
        <w:t xml:space="preserve">Innehåll som berör målet kommer på måndag. </w:t>
      </w:r>
    </w:p>
    <w:p w14:paraId="52ABB779" w14:textId="77777777" w:rsidR="00C02E68" w:rsidRPr="003C562A" w:rsidRDefault="00C02E68" w:rsidP="00C02E68">
      <w:pPr>
        <w:pStyle w:val="Liststycke"/>
        <w:numPr>
          <w:ilvl w:val="0"/>
          <w:numId w:val="3"/>
        </w:numPr>
        <w:spacing w:after="15" w:line="240" w:lineRule="auto"/>
        <w:rPr>
          <w:rFonts w:ascii="Times New Roman" w:hAnsi="Times New Roman" w:cs="Times New Roman"/>
          <w:color w:val="F79646" w:themeColor="accent6"/>
        </w:rPr>
      </w:pPr>
      <w:r w:rsidRPr="003C562A">
        <w:rPr>
          <w:rFonts w:ascii="Times New Roman" w:hAnsi="Times New Roman" w:cs="Times New Roman"/>
          <w:color w:val="F79646" w:themeColor="accent6"/>
        </w:rPr>
        <w:t>Målet är examinerat genom tentamen. Dock: Studenterna upplever att de har matat in fakta utan att det har varit tydligt vilken faktanivå som förväntas av studenterna samt varför det är den faktanivån som förväntas utifrån mål och kommande yrkesroll. ”Mål 6” och ”mål 7” är formulerade på liknande sätt, men innehållsligt, kriterier och förväntningar har det skilt sig åt.</w:t>
      </w:r>
    </w:p>
    <w:p w14:paraId="4DCE9511" w14:textId="77777777" w:rsidR="00C02E68" w:rsidRPr="003C562A" w:rsidRDefault="00C02E68" w:rsidP="00C02E68">
      <w:pPr>
        <w:pStyle w:val="Liststycke"/>
        <w:numPr>
          <w:ilvl w:val="0"/>
          <w:numId w:val="3"/>
        </w:numPr>
        <w:spacing w:after="15" w:line="240" w:lineRule="auto"/>
        <w:rPr>
          <w:rFonts w:ascii="Times New Roman" w:hAnsi="Times New Roman" w:cs="Times New Roman"/>
          <w:color w:val="F79646" w:themeColor="accent6"/>
        </w:rPr>
      </w:pPr>
      <w:r w:rsidRPr="003C562A">
        <w:rPr>
          <w:rFonts w:ascii="Times New Roman" w:hAnsi="Times New Roman" w:cs="Times New Roman"/>
          <w:color w:val="F79646" w:themeColor="accent6"/>
        </w:rPr>
        <w:t xml:space="preserve">Studenterna upplever att workshopen kopplat till detta mål var jättebra och innehåll en bra nivå. </w:t>
      </w:r>
    </w:p>
    <w:p w14:paraId="04A3CEAE" w14:textId="77777777" w:rsidR="00F6001C" w:rsidRPr="003C562A" w:rsidRDefault="00F6001C" w:rsidP="00C02E68">
      <w:pPr>
        <w:pStyle w:val="Liststycke"/>
        <w:numPr>
          <w:ilvl w:val="0"/>
          <w:numId w:val="3"/>
        </w:numPr>
        <w:spacing w:after="15" w:line="240" w:lineRule="auto"/>
        <w:rPr>
          <w:rFonts w:ascii="Times New Roman" w:hAnsi="Times New Roman" w:cs="Times New Roman"/>
          <w:color w:val="F79646" w:themeColor="accent6"/>
        </w:rPr>
      </w:pPr>
      <w:r w:rsidRPr="003C562A">
        <w:rPr>
          <w:rFonts w:ascii="Times New Roman" w:hAnsi="Times New Roman" w:cs="Times New Roman"/>
          <w:color w:val="F79646" w:themeColor="accent6"/>
        </w:rPr>
        <w:t>Målet berörs i eftermiddag. Uppgiften till seminariet har varit otydlig.</w:t>
      </w:r>
    </w:p>
    <w:p w14:paraId="7C881DCF" w14:textId="77777777" w:rsidR="00F6001C" w:rsidRPr="003C562A" w:rsidRDefault="00F6001C" w:rsidP="00C02E68">
      <w:pPr>
        <w:pStyle w:val="Liststycke"/>
        <w:numPr>
          <w:ilvl w:val="0"/>
          <w:numId w:val="3"/>
        </w:numPr>
        <w:spacing w:after="15" w:line="240" w:lineRule="auto"/>
        <w:rPr>
          <w:rFonts w:ascii="Times New Roman" w:hAnsi="Times New Roman" w:cs="Times New Roman"/>
          <w:color w:val="F79646" w:themeColor="accent6"/>
        </w:rPr>
      </w:pPr>
      <w:r w:rsidRPr="003C562A">
        <w:rPr>
          <w:rFonts w:ascii="Times New Roman" w:hAnsi="Times New Roman" w:cs="Times New Roman"/>
          <w:color w:val="F79646" w:themeColor="accent6"/>
        </w:rPr>
        <w:t xml:space="preserve">Studenterna är osäkra om och när detta mål kommer beröras. </w:t>
      </w:r>
    </w:p>
    <w:p w14:paraId="4076DD68" w14:textId="77777777" w:rsidR="0005632D" w:rsidRDefault="0005632D" w:rsidP="00C43FEB">
      <w:pPr>
        <w:spacing w:after="15" w:line="240" w:lineRule="auto"/>
        <w:ind w:left="1636"/>
        <w:rPr>
          <w:rFonts w:ascii="Times New Roman" w:hAnsi="Times New Roman" w:cs="Times New Roman"/>
        </w:rPr>
      </w:pPr>
    </w:p>
    <w:p w14:paraId="2B18AD15" w14:textId="77777777" w:rsidR="0005632D" w:rsidRDefault="00C43FEB" w:rsidP="00C43FEB">
      <w:pPr>
        <w:spacing w:after="15" w:line="240" w:lineRule="auto"/>
        <w:ind w:left="1636"/>
        <w:rPr>
          <w:rFonts w:ascii="Times New Roman" w:hAnsi="Times New Roman" w:cs="Times New Roman"/>
          <w:b/>
        </w:rPr>
      </w:pPr>
      <w:r w:rsidRPr="00C43FEB">
        <w:rPr>
          <w:rFonts w:ascii="Times New Roman" w:hAnsi="Times New Roman" w:cs="Times New Roman"/>
          <w:b/>
        </w:rPr>
        <w:t>Litteratur</w:t>
      </w:r>
    </w:p>
    <w:p w14:paraId="6CB4D159" w14:textId="7151DEBA" w:rsidR="00C43FEB" w:rsidRPr="00892357" w:rsidRDefault="00C43FEB" w:rsidP="00C43FEB">
      <w:pPr>
        <w:spacing w:after="15" w:line="240" w:lineRule="auto"/>
        <w:ind w:left="1636"/>
        <w:rPr>
          <w:rFonts w:ascii="Times New Roman" w:hAnsi="Times New Roman" w:cs="Times New Roman"/>
          <w:i/>
        </w:rPr>
      </w:pPr>
      <w:r w:rsidRPr="00892357">
        <w:rPr>
          <w:rFonts w:ascii="Times New Roman" w:hAnsi="Times New Roman" w:cs="Times New Roman"/>
          <w:i/>
        </w:rPr>
        <w:t>Studenterna läste igenom litteraturlistan och gavs möjlighet att lyfta litteratur som de tycker var extra givande samt om det var någon lit</w:t>
      </w:r>
      <w:r w:rsidR="008B550B">
        <w:rPr>
          <w:rFonts w:ascii="Times New Roman" w:hAnsi="Times New Roman" w:cs="Times New Roman"/>
          <w:i/>
        </w:rPr>
        <w:t>teratur som de upplevde inte har gett</w:t>
      </w:r>
      <w:r w:rsidRPr="00892357">
        <w:rPr>
          <w:rFonts w:ascii="Times New Roman" w:hAnsi="Times New Roman" w:cs="Times New Roman"/>
          <w:i/>
        </w:rPr>
        <w:t xml:space="preserve"> något.</w:t>
      </w:r>
    </w:p>
    <w:p w14:paraId="6FD0318D" w14:textId="77777777" w:rsidR="00C43FEB" w:rsidRPr="00C43FEB" w:rsidRDefault="00C43FEB" w:rsidP="00C43FEB">
      <w:pPr>
        <w:spacing w:after="15" w:line="240" w:lineRule="auto"/>
        <w:ind w:left="1636"/>
        <w:rPr>
          <w:rFonts w:ascii="Times New Roman" w:hAnsi="Times New Roman" w:cs="Times New Roman"/>
          <w:b/>
        </w:rPr>
      </w:pPr>
    </w:p>
    <w:p w14:paraId="37512033" w14:textId="77777777" w:rsidR="00F6001C" w:rsidRDefault="00892357" w:rsidP="00C43FEB">
      <w:pPr>
        <w:ind w:left="1636"/>
        <w:rPr>
          <w:b/>
          <w:i/>
        </w:rPr>
      </w:pPr>
      <w:r w:rsidRPr="00892357">
        <w:rPr>
          <w:b/>
          <w:i/>
        </w:rPr>
        <w:t>Givande litteratur</w:t>
      </w:r>
    </w:p>
    <w:p w14:paraId="2109CF8F" w14:textId="4A3CF5CA" w:rsidR="00892357" w:rsidRPr="003C562A" w:rsidRDefault="003C562A" w:rsidP="00C43FEB">
      <w:pPr>
        <w:ind w:left="1636"/>
        <w:rPr>
          <w:color w:val="F79646" w:themeColor="accent6"/>
        </w:rPr>
      </w:pPr>
      <w:proofErr w:type="spellStart"/>
      <w:r w:rsidRPr="003C562A">
        <w:rPr>
          <w:color w:val="F79646" w:themeColor="accent6"/>
        </w:rPr>
        <w:t>XXXXX</w:t>
      </w:r>
      <w:proofErr w:type="spellEnd"/>
    </w:p>
    <w:p w14:paraId="4663FF69" w14:textId="77777777" w:rsidR="00F6001C" w:rsidRDefault="00892357" w:rsidP="00C43FEB">
      <w:pPr>
        <w:ind w:left="1636"/>
        <w:rPr>
          <w:b/>
          <w:i/>
        </w:rPr>
      </w:pPr>
      <w:proofErr w:type="gramStart"/>
      <w:r w:rsidRPr="00892357">
        <w:rPr>
          <w:b/>
          <w:i/>
        </w:rPr>
        <w:t>Ej</w:t>
      </w:r>
      <w:proofErr w:type="gramEnd"/>
      <w:r w:rsidRPr="00892357">
        <w:rPr>
          <w:b/>
          <w:i/>
        </w:rPr>
        <w:t xml:space="preserve"> givande litteratur</w:t>
      </w:r>
    </w:p>
    <w:p w14:paraId="106C52A1" w14:textId="7E75C474" w:rsidR="00892357" w:rsidRDefault="003C562A" w:rsidP="00C43FEB">
      <w:pPr>
        <w:ind w:left="1636"/>
        <w:rPr>
          <w:b/>
          <w:i/>
        </w:rPr>
      </w:pPr>
      <w:proofErr w:type="spellStart"/>
      <w:r w:rsidRPr="003C562A">
        <w:rPr>
          <w:color w:val="F79646" w:themeColor="accent6"/>
        </w:rPr>
        <w:t>XXXXX</w:t>
      </w:r>
      <w:proofErr w:type="spellEnd"/>
      <w:r w:rsidR="003623E9">
        <w:rPr>
          <w:b/>
          <w:i/>
        </w:rPr>
        <w:br/>
      </w:r>
    </w:p>
    <w:p w14:paraId="26AAAE60" w14:textId="50ECC520" w:rsidR="007A4C41" w:rsidRPr="008B550B" w:rsidRDefault="007A4C41" w:rsidP="003C0AF1">
      <w:pPr>
        <w:ind w:left="1636"/>
      </w:pPr>
      <w:r>
        <w:rPr>
          <w:b/>
        </w:rPr>
        <w:t>Innehåll</w:t>
      </w:r>
      <w:r w:rsidR="008B550B">
        <w:rPr>
          <w:b/>
        </w:rPr>
        <w:br/>
      </w:r>
      <w:r w:rsidR="003C562A">
        <w:rPr>
          <w:color w:val="F79646" w:themeColor="accent6"/>
        </w:rPr>
        <w:t xml:space="preserve">Generellt om innehållet. Återge saker som studenterna tar upp som varit bra och som behöver utvecklas. Notera vad studenterna förväntar sig för återkoppling av kursansvarig, programansvarig eller studierektor. </w:t>
      </w:r>
    </w:p>
    <w:p w14:paraId="728FF4E3" w14:textId="42B3D095" w:rsidR="003C562A" w:rsidRPr="003C562A" w:rsidRDefault="00C43FEB" w:rsidP="003C562A">
      <w:pPr>
        <w:ind w:left="1636"/>
        <w:rPr>
          <w:color w:val="F79646" w:themeColor="accent6"/>
        </w:rPr>
      </w:pPr>
      <w:r w:rsidRPr="00C43FEB">
        <w:rPr>
          <w:b/>
        </w:rPr>
        <w:t>Examinationer</w:t>
      </w:r>
      <w:r w:rsidR="008B550B">
        <w:rPr>
          <w:b/>
        </w:rPr>
        <w:br/>
      </w:r>
      <w:r w:rsidR="003C562A">
        <w:rPr>
          <w:color w:val="F79646" w:themeColor="accent6"/>
        </w:rPr>
        <w:t xml:space="preserve">Återge saker som studenterna tar upp som varit bra och som behöver </w:t>
      </w:r>
      <w:r w:rsidR="003C562A">
        <w:rPr>
          <w:color w:val="F79646" w:themeColor="accent6"/>
        </w:rPr>
        <w:lastRenderedPageBreak/>
        <w:t>utvecklas. Notera vad studenterna förväntar sig för återkoppling av kursansvarig, programansvarig eller studierektor.</w:t>
      </w:r>
    </w:p>
    <w:p w14:paraId="71D64768" w14:textId="6914651B" w:rsidR="003C562A" w:rsidRPr="003C562A" w:rsidRDefault="005B1D63" w:rsidP="003C562A">
      <w:pPr>
        <w:ind w:left="1636"/>
        <w:rPr>
          <w:color w:val="F79646" w:themeColor="accent6"/>
        </w:rPr>
      </w:pPr>
      <w:r w:rsidRPr="005B1D63">
        <w:rPr>
          <w:b/>
        </w:rPr>
        <w:t>Schema</w:t>
      </w:r>
      <w:r w:rsidR="00525D2D">
        <w:rPr>
          <w:b/>
        </w:rPr>
        <w:br/>
      </w:r>
      <w:r w:rsidR="003C562A">
        <w:t xml:space="preserve">* </w:t>
      </w:r>
      <w:r w:rsidR="00525D2D" w:rsidRPr="00525D2D">
        <w:t>Ar</w:t>
      </w:r>
      <w:r w:rsidR="003C562A">
        <w:t xml:space="preserve">betsbelastning: </w:t>
      </w:r>
      <w:r w:rsidR="003C562A">
        <w:rPr>
          <w:color w:val="F79646" w:themeColor="accent6"/>
        </w:rPr>
        <w:t xml:space="preserve">Upplever studenterna att det är en rimlig arbetsbelastning i förhållande till heltidsstudier? </w:t>
      </w:r>
      <w:r w:rsidR="005C1196">
        <w:rPr>
          <w:color w:val="F79646" w:themeColor="accent6"/>
        </w:rPr>
        <w:br/>
      </w:r>
      <w:bookmarkStart w:id="0" w:name="_GoBack"/>
      <w:bookmarkEnd w:id="0"/>
    </w:p>
    <w:p w14:paraId="2CEF84DD" w14:textId="49C67284" w:rsidR="005B1D63" w:rsidRPr="003C562A" w:rsidRDefault="003C562A" w:rsidP="003C562A">
      <w:pPr>
        <w:ind w:left="1636"/>
      </w:pPr>
      <w:r>
        <w:t xml:space="preserve">* Utrymme för grupparbete och självständiga studier: </w:t>
      </w:r>
      <w:r w:rsidRPr="003C562A">
        <w:rPr>
          <w:color w:val="F79646" w:themeColor="accent6"/>
        </w:rPr>
        <w:t>Här kan ibland diskussioner om gruppdynamik och gruppsammansättning uppstå.</w:t>
      </w:r>
      <w:r>
        <w:br/>
      </w:r>
      <w:r w:rsidR="00FA68AB">
        <w:br/>
      </w:r>
    </w:p>
    <w:p w14:paraId="4C4A9092" w14:textId="5F75DFA5" w:rsidR="00F6001C" w:rsidRDefault="00F6001C" w:rsidP="00F6001C">
      <w:pPr>
        <w:ind w:left="1636"/>
      </w:pPr>
      <w:r>
        <w:rPr>
          <w:b/>
        </w:rPr>
        <w:t>Kursinformation</w:t>
      </w:r>
      <w:r>
        <w:rPr>
          <w:b/>
        </w:rPr>
        <w:br/>
      </w:r>
      <w:r w:rsidR="003C562A">
        <w:t xml:space="preserve">* </w:t>
      </w:r>
      <w:proofErr w:type="spellStart"/>
      <w:r w:rsidR="003C562A">
        <w:t>Ping</w:t>
      </w:r>
      <w:proofErr w:type="spellEnd"/>
      <w:r w:rsidR="003C562A">
        <w:t xml:space="preserve"> </w:t>
      </w:r>
      <w:proofErr w:type="spellStart"/>
      <w:r w:rsidR="003C562A">
        <w:t>Pong</w:t>
      </w:r>
      <w:proofErr w:type="spellEnd"/>
      <w:r w:rsidR="003C562A">
        <w:t xml:space="preserve"> (Inför, under)</w:t>
      </w:r>
    </w:p>
    <w:p w14:paraId="5D2404F9" w14:textId="1B980444" w:rsidR="003C562A" w:rsidRPr="003C562A" w:rsidRDefault="003C562A" w:rsidP="00F6001C">
      <w:pPr>
        <w:ind w:left="1636"/>
        <w:rPr>
          <w:color w:val="F79646" w:themeColor="accent6"/>
        </w:rPr>
      </w:pPr>
      <w:r w:rsidRPr="003C562A">
        <w:rPr>
          <w:color w:val="F79646" w:themeColor="accent6"/>
        </w:rPr>
        <w:t xml:space="preserve">Webbsida med bestämmelser om kursinformation inom lärarutbildningen: </w:t>
      </w:r>
      <w:hyperlink r:id="rId9" w:history="1">
        <w:r w:rsidRPr="003C562A">
          <w:rPr>
            <w:rStyle w:val="Hyperlnk"/>
            <w:color w:val="F79646" w:themeColor="accent6"/>
          </w:rPr>
          <w:t>http://www.hb.se/Anstalld/Akademin-for-bibliotek-information-pedagogik-och-IT/Kursplanering-lararutbildningar/Fore-kursstart/Kursinformation/</w:t>
        </w:r>
      </w:hyperlink>
    </w:p>
    <w:p w14:paraId="63042B73" w14:textId="77777777" w:rsidR="003C562A" w:rsidRPr="003C562A" w:rsidRDefault="003C562A" w:rsidP="00F6001C">
      <w:pPr>
        <w:ind w:left="1636"/>
      </w:pPr>
    </w:p>
    <w:p w14:paraId="7BC8E5D4" w14:textId="68F16460" w:rsidR="00A10440" w:rsidRPr="00A10440" w:rsidRDefault="00A10440" w:rsidP="007A4C41">
      <w:pPr>
        <w:ind w:left="1636"/>
      </w:pPr>
      <w:r w:rsidRPr="00A10440">
        <w:rPr>
          <w:b/>
        </w:rPr>
        <w:t>Övrigt</w:t>
      </w:r>
      <w:r>
        <w:rPr>
          <w:b/>
        </w:rPr>
        <w:br/>
      </w:r>
      <w:r w:rsidR="003C562A">
        <w:t>* Kommunikation med lärare</w:t>
      </w:r>
    </w:p>
    <w:sectPr w:rsidR="00A10440" w:rsidRPr="00A10440" w:rsidSect="00A10440">
      <w:headerReference w:type="default" r:id="rId10"/>
      <w:pgSz w:w="11906" w:h="16838"/>
      <w:pgMar w:top="851" w:right="1417" w:bottom="851"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67AA2" w14:textId="77777777" w:rsidR="002F701E" w:rsidRDefault="002F701E">
      <w:pPr>
        <w:spacing w:after="0" w:line="240" w:lineRule="auto"/>
      </w:pPr>
      <w:r>
        <w:separator/>
      </w:r>
    </w:p>
  </w:endnote>
  <w:endnote w:type="continuationSeparator" w:id="0">
    <w:p w14:paraId="2889D4B6" w14:textId="77777777" w:rsidR="002F701E" w:rsidRDefault="002F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5E429" w14:textId="77777777" w:rsidR="002F701E" w:rsidRDefault="002F701E">
      <w:pPr>
        <w:spacing w:after="0" w:line="240" w:lineRule="auto"/>
      </w:pPr>
      <w:r>
        <w:separator/>
      </w:r>
    </w:p>
  </w:footnote>
  <w:footnote w:type="continuationSeparator" w:id="0">
    <w:p w14:paraId="42EE46EF" w14:textId="77777777" w:rsidR="002F701E" w:rsidRDefault="002F70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96807" w14:textId="77777777" w:rsidR="002F701E" w:rsidRPr="009022F5" w:rsidRDefault="002F701E" w:rsidP="00615BBE">
    <w:pPr>
      <w:pStyle w:val="Rubrik2"/>
      <w:tabs>
        <w:tab w:val="left" w:pos="1560"/>
      </w:tabs>
      <w:rPr>
        <w:b w:val="0"/>
        <w:szCs w:val="24"/>
      </w:rPr>
    </w:pPr>
    <w:r>
      <w:rPr>
        <w:rStyle w:val="Sidnummer"/>
        <w:b w:val="0"/>
        <w:szCs w:val="24"/>
      </w:rPr>
      <w:tab/>
    </w:r>
    <w:r>
      <w:rPr>
        <w:rStyle w:val="Sidnummer"/>
        <w:b w:val="0"/>
        <w:szCs w:val="24"/>
      </w:rPr>
      <w:tab/>
    </w:r>
    <w:r>
      <w:rPr>
        <w:rStyle w:val="Sidnummer"/>
        <w:b w:val="0"/>
        <w:szCs w:val="24"/>
      </w:rPr>
      <w:tab/>
    </w:r>
    <w:r>
      <w:rPr>
        <w:rStyle w:val="Sidnummer"/>
        <w:b w:val="0"/>
        <w:szCs w:val="24"/>
      </w:rPr>
      <w:tab/>
    </w:r>
    <w:r w:rsidRPr="009022F5">
      <w:rPr>
        <w:rStyle w:val="Sidnummer"/>
        <w:b w:val="0"/>
        <w:szCs w:val="24"/>
      </w:rPr>
      <w:fldChar w:fldCharType="begin"/>
    </w:r>
    <w:r w:rsidRPr="009022F5">
      <w:rPr>
        <w:rStyle w:val="Sidnummer"/>
        <w:b w:val="0"/>
        <w:szCs w:val="24"/>
      </w:rPr>
      <w:instrText xml:space="preserve"> PAGE </w:instrText>
    </w:r>
    <w:r w:rsidRPr="009022F5">
      <w:rPr>
        <w:rStyle w:val="Sidnummer"/>
        <w:b w:val="0"/>
        <w:szCs w:val="24"/>
      </w:rPr>
      <w:fldChar w:fldCharType="separate"/>
    </w:r>
    <w:r w:rsidR="005C1196">
      <w:rPr>
        <w:rStyle w:val="Sidnummer"/>
        <w:b w:val="0"/>
        <w:noProof/>
        <w:szCs w:val="24"/>
      </w:rPr>
      <w:t>2</w:t>
    </w:r>
    <w:r w:rsidRPr="009022F5">
      <w:rPr>
        <w:rStyle w:val="Sidnummer"/>
        <w:b w:val="0"/>
        <w:szCs w:val="24"/>
      </w:rPr>
      <w:fldChar w:fldCharType="end"/>
    </w:r>
    <w:r>
      <w:rPr>
        <w:rStyle w:val="Sidnummer"/>
        <w:b w:val="0"/>
        <w:szCs w:val="24"/>
      </w:rPr>
      <w:t xml:space="preserve"> (</w:t>
    </w:r>
    <w:r w:rsidRPr="009022F5">
      <w:rPr>
        <w:rStyle w:val="Sidnummer"/>
        <w:b w:val="0"/>
        <w:szCs w:val="24"/>
      </w:rPr>
      <w:fldChar w:fldCharType="begin"/>
    </w:r>
    <w:r w:rsidRPr="009022F5">
      <w:rPr>
        <w:rStyle w:val="Sidnummer"/>
        <w:b w:val="0"/>
        <w:szCs w:val="24"/>
      </w:rPr>
      <w:instrText xml:space="preserve"> NUMPAGES </w:instrText>
    </w:r>
    <w:r w:rsidRPr="009022F5">
      <w:rPr>
        <w:rStyle w:val="Sidnummer"/>
        <w:b w:val="0"/>
        <w:szCs w:val="24"/>
      </w:rPr>
      <w:fldChar w:fldCharType="separate"/>
    </w:r>
    <w:r w:rsidR="005C1196">
      <w:rPr>
        <w:rStyle w:val="Sidnummer"/>
        <w:b w:val="0"/>
        <w:noProof/>
        <w:szCs w:val="24"/>
      </w:rPr>
      <w:t>2</w:t>
    </w:r>
    <w:r w:rsidRPr="009022F5">
      <w:rPr>
        <w:rStyle w:val="Sidnummer"/>
        <w:b w:val="0"/>
        <w:szCs w:val="24"/>
      </w:rPr>
      <w:fldChar w:fldCharType="end"/>
    </w:r>
    <w:r>
      <w:rPr>
        <w:rStyle w:val="Sidnummer"/>
        <w:b w:val="0"/>
        <w:szCs w:val="24"/>
      </w:rPr>
      <w:t>)</w:t>
    </w:r>
  </w:p>
  <w:p w14:paraId="37389B5A" w14:textId="77777777" w:rsidR="002F701E" w:rsidRDefault="002F701E">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C1ADA"/>
    <w:multiLevelType w:val="hybridMultilevel"/>
    <w:tmpl w:val="010CA618"/>
    <w:lvl w:ilvl="0" w:tplc="7B222EC0">
      <w:start w:val="1"/>
      <w:numFmt w:val="decimal"/>
      <w:lvlText w:val="%1)"/>
      <w:lvlJc w:val="left"/>
      <w:pPr>
        <w:ind w:left="1636" w:hanging="360"/>
      </w:pPr>
      <w:rPr>
        <w:rFonts w:ascii="Times New Roman" w:hAnsi="Times New Roman" w:cs="Times New Roman" w:hint="default"/>
        <w:b/>
        <w:sz w:val="24"/>
        <w:szCs w:val="24"/>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1">
    <w:nsid w:val="505A40D3"/>
    <w:multiLevelType w:val="hybridMultilevel"/>
    <w:tmpl w:val="FDF8A2A2"/>
    <w:lvl w:ilvl="0" w:tplc="B77C9C36">
      <w:start w:val="1"/>
      <w:numFmt w:val="decimal"/>
      <w:lvlText w:val="%1."/>
      <w:lvlJc w:val="left"/>
      <w:pPr>
        <w:ind w:left="2356" w:hanging="360"/>
      </w:pPr>
      <w:rPr>
        <w:color w:val="F79646" w:themeColor="accent6"/>
      </w:rPr>
    </w:lvl>
    <w:lvl w:ilvl="1" w:tplc="041D0019" w:tentative="1">
      <w:start w:val="1"/>
      <w:numFmt w:val="lowerLetter"/>
      <w:lvlText w:val="%2."/>
      <w:lvlJc w:val="left"/>
      <w:pPr>
        <w:ind w:left="3076" w:hanging="360"/>
      </w:pPr>
    </w:lvl>
    <w:lvl w:ilvl="2" w:tplc="041D001B" w:tentative="1">
      <w:start w:val="1"/>
      <w:numFmt w:val="lowerRoman"/>
      <w:lvlText w:val="%3."/>
      <w:lvlJc w:val="right"/>
      <w:pPr>
        <w:ind w:left="3796" w:hanging="180"/>
      </w:pPr>
    </w:lvl>
    <w:lvl w:ilvl="3" w:tplc="041D000F" w:tentative="1">
      <w:start w:val="1"/>
      <w:numFmt w:val="decimal"/>
      <w:lvlText w:val="%4."/>
      <w:lvlJc w:val="left"/>
      <w:pPr>
        <w:ind w:left="4516" w:hanging="360"/>
      </w:pPr>
    </w:lvl>
    <w:lvl w:ilvl="4" w:tplc="041D0019" w:tentative="1">
      <w:start w:val="1"/>
      <w:numFmt w:val="lowerLetter"/>
      <w:lvlText w:val="%5."/>
      <w:lvlJc w:val="left"/>
      <w:pPr>
        <w:ind w:left="5236" w:hanging="360"/>
      </w:pPr>
    </w:lvl>
    <w:lvl w:ilvl="5" w:tplc="041D001B" w:tentative="1">
      <w:start w:val="1"/>
      <w:numFmt w:val="lowerRoman"/>
      <w:lvlText w:val="%6."/>
      <w:lvlJc w:val="right"/>
      <w:pPr>
        <w:ind w:left="5956" w:hanging="180"/>
      </w:pPr>
    </w:lvl>
    <w:lvl w:ilvl="6" w:tplc="041D000F" w:tentative="1">
      <w:start w:val="1"/>
      <w:numFmt w:val="decimal"/>
      <w:lvlText w:val="%7."/>
      <w:lvlJc w:val="left"/>
      <w:pPr>
        <w:ind w:left="6676" w:hanging="360"/>
      </w:pPr>
    </w:lvl>
    <w:lvl w:ilvl="7" w:tplc="041D0019" w:tentative="1">
      <w:start w:val="1"/>
      <w:numFmt w:val="lowerLetter"/>
      <w:lvlText w:val="%8."/>
      <w:lvlJc w:val="left"/>
      <w:pPr>
        <w:ind w:left="7396" w:hanging="360"/>
      </w:pPr>
    </w:lvl>
    <w:lvl w:ilvl="8" w:tplc="041D001B" w:tentative="1">
      <w:start w:val="1"/>
      <w:numFmt w:val="lowerRoman"/>
      <w:lvlText w:val="%9."/>
      <w:lvlJc w:val="right"/>
      <w:pPr>
        <w:ind w:left="8116" w:hanging="180"/>
      </w:pPr>
    </w:lvl>
  </w:abstractNum>
  <w:abstractNum w:abstractNumId="2">
    <w:nsid w:val="5D141E06"/>
    <w:multiLevelType w:val="hybridMultilevel"/>
    <w:tmpl w:val="2BC46692"/>
    <w:lvl w:ilvl="0" w:tplc="041D000F">
      <w:start w:val="1"/>
      <w:numFmt w:val="decimal"/>
      <w:lvlText w:val="%1."/>
      <w:lvlJc w:val="left"/>
      <w:pPr>
        <w:ind w:left="2356" w:hanging="360"/>
      </w:pPr>
    </w:lvl>
    <w:lvl w:ilvl="1" w:tplc="041D0019" w:tentative="1">
      <w:start w:val="1"/>
      <w:numFmt w:val="lowerLetter"/>
      <w:lvlText w:val="%2."/>
      <w:lvlJc w:val="left"/>
      <w:pPr>
        <w:ind w:left="3076" w:hanging="360"/>
      </w:pPr>
    </w:lvl>
    <w:lvl w:ilvl="2" w:tplc="041D001B" w:tentative="1">
      <w:start w:val="1"/>
      <w:numFmt w:val="lowerRoman"/>
      <w:lvlText w:val="%3."/>
      <w:lvlJc w:val="right"/>
      <w:pPr>
        <w:ind w:left="3796" w:hanging="180"/>
      </w:pPr>
    </w:lvl>
    <w:lvl w:ilvl="3" w:tplc="041D000F" w:tentative="1">
      <w:start w:val="1"/>
      <w:numFmt w:val="decimal"/>
      <w:lvlText w:val="%4."/>
      <w:lvlJc w:val="left"/>
      <w:pPr>
        <w:ind w:left="4516" w:hanging="360"/>
      </w:pPr>
    </w:lvl>
    <w:lvl w:ilvl="4" w:tplc="041D0019" w:tentative="1">
      <w:start w:val="1"/>
      <w:numFmt w:val="lowerLetter"/>
      <w:lvlText w:val="%5."/>
      <w:lvlJc w:val="left"/>
      <w:pPr>
        <w:ind w:left="5236" w:hanging="360"/>
      </w:pPr>
    </w:lvl>
    <w:lvl w:ilvl="5" w:tplc="041D001B" w:tentative="1">
      <w:start w:val="1"/>
      <w:numFmt w:val="lowerRoman"/>
      <w:lvlText w:val="%6."/>
      <w:lvlJc w:val="right"/>
      <w:pPr>
        <w:ind w:left="5956" w:hanging="180"/>
      </w:pPr>
    </w:lvl>
    <w:lvl w:ilvl="6" w:tplc="041D000F" w:tentative="1">
      <w:start w:val="1"/>
      <w:numFmt w:val="decimal"/>
      <w:lvlText w:val="%7."/>
      <w:lvlJc w:val="left"/>
      <w:pPr>
        <w:ind w:left="6676" w:hanging="360"/>
      </w:pPr>
    </w:lvl>
    <w:lvl w:ilvl="7" w:tplc="041D0019" w:tentative="1">
      <w:start w:val="1"/>
      <w:numFmt w:val="lowerLetter"/>
      <w:lvlText w:val="%8."/>
      <w:lvlJc w:val="left"/>
      <w:pPr>
        <w:ind w:left="7396" w:hanging="360"/>
      </w:pPr>
    </w:lvl>
    <w:lvl w:ilvl="8" w:tplc="041D001B" w:tentative="1">
      <w:start w:val="1"/>
      <w:numFmt w:val="lowerRoman"/>
      <w:lvlText w:val="%9."/>
      <w:lvlJc w:val="right"/>
      <w:pPr>
        <w:ind w:left="811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9A"/>
    <w:rsid w:val="0005632D"/>
    <w:rsid w:val="000D5FEB"/>
    <w:rsid w:val="00251BAF"/>
    <w:rsid w:val="002671B2"/>
    <w:rsid w:val="002D1C87"/>
    <w:rsid w:val="002F701E"/>
    <w:rsid w:val="003623E9"/>
    <w:rsid w:val="003C0AF1"/>
    <w:rsid w:val="003C562A"/>
    <w:rsid w:val="00417D84"/>
    <w:rsid w:val="00421102"/>
    <w:rsid w:val="00525D2D"/>
    <w:rsid w:val="005B1D63"/>
    <w:rsid w:val="005C1196"/>
    <w:rsid w:val="00615BBE"/>
    <w:rsid w:val="006D569A"/>
    <w:rsid w:val="00766663"/>
    <w:rsid w:val="007A4C41"/>
    <w:rsid w:val="0088621A"/>
    <w:rsid w:val="00892357"/>
    <w:rsid w:val="008B550B"/>
    <w:rsid w:val="00A10440"/>
    <w:rsid w:val="00AB075A"/>
    <w:rsid w:val="00B76F10"/>
    <w:rsid w:val="00BF027A"/>
    <w:rsid w:val="00C02E68"/>
    <w:rsid w:val="00C43FEB"/>
    <w:rsid w:val="00DA75E0"/>
    <w:rsid w:val="00F14D98"/>
    <w:rsid w:val="00F6001C"/>
    <w:rsid w:val="00FA68A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6E6A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EB"/>
    <w:pPr>
      <w:spacing w:after="200" w:line="276" w:lineRule="auto"/>
    </w:pPr>
    <w:rPr>
      <w:sz w:val="22"/>
      <w:szCs w:val="22"/>
    </w:rPr>
  </w:style>
  <w:style w:type="paragraph" w:styleId="Rubrik2">
    <w:name w:val="heading 2"/>
    <w:basedOn w:val="Normal"/>
    <w:next w:val="Normal"/>
    <w:link w:val="Rubrik2Char"/>
    <w:qFormat/>
    <w:rsid w:val="000D5FEB"/>
    <w:pPr>
      <w:keepNext/>
      <w:tabs>
        <w:tab w:val="left" w:pos="5245"/>
        <w:tab w:val="left" w:pos="7797"/>
      </w:tabs>
      <w:spacing w:after="0" w:line="240" w:lineRule="auto"/>
      <w:outlineLvl w:val="1"/>
    </w:pPr>
    <w:rPr>
      <w:rFonts w:ascii="Times New Roman" w:eastAsia="Times New Roman" w:hAnsi="Times New Roman" w:cs="Times New Roman"/>
      <w:b/>
      <w:sz w:val="24"/>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rsid w:val="000D5FEB"/>
    <w:rPr>
      <w:rFonts w:ascii="Times New Roman" w:eastAsia="Times New Roman" w:hAnsi="Times New Roman" w:cs="Times New Roman"/>
      <w:b/>
      <w:szCs w:val="20"/>
    </w:rPr>
  </w:style>
  <w:style w:type="character" w:styleId="Sidnummer">
    <w:name w:val="page number"/>
    <w:basedOn w:val="Standardstycketypsnitt"/>
    <w:rsid w:val="000D5FEB"/>
  </w:style>
  <w:style w:type="paragraph" w:styleId="Sidhuvud">
    <w:name w:val="header"/>
    <w:basedOn w:val="Normal"/>
    <w:link w:val="SidhuvudChar"/>
    <w:uiPriority w:val="99"/>
    <w:unhideWhenUsed/>
    <w:rsid w:val="000D5FEB"/>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0D5FEB"/>
    <w:rPr>
      <w:sz w:val="22"/>
      <w:szCs w:val="22"/>
    </w:rPr>
  </w:style>
  <w:style w:type="character" w:styleId="Hyperlnk">
    <w:name w:val="Hyperlink"/>
    <w:basedOn w:val="Standardstycketypsnitt"/>
    <w:uiPriority w:val="99"/>
    <w:unhideWhenUsed/>
    <w:rsid w:val="000D5FEB"/>
    <w:rPr>
      <w:color w:val="0000FF" w:themeColor="hyperlink"/>
      <w:u w:val="single"/>
    </w:rPr>
  </w:style>
  <w:style w:type="table" w:styleId="Tabellrutnt">
    <w:name w:val="Table Grid"/>
    <w:basedOn w:val="Normaltabell"/>
    <w:uiPriority w:val="59"/>
    <w:rsid w:val="000D5FE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0D5FEB"/>
    <w:pPr>
      <w:ind w:left="720"/>
      <w:contextualSpacing/>
    </w:pPr>
  </w:style>
  <w:style w:type="paragraph" w:styleId="Bubbeltext">
    <w:name w:val="Balloon Text"/>
    <w:basedOn w:val="Normal"/>
    <w:link w:val="BubbeltextChar"/>
    <w:uiPriority w:val="99"/>
    <w:semiHidden/>
    <w:unhideWhenUsed/>
    <w:rsid w:val="00421102"/>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211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EB"/>
    <w:pPr>
      <w:spacing w:after="200" w:line="276" w:lineRule="auto"/>
    </w:pPr>
    <w:rPr>
      <w:sz w:val="22"/>
      <w:szCs w:val="22"/>
    </w:rPr>
  </w:style>
  <w:style w:type="paragraph" w:styleId="Rubrik2">
    <w:name w:val="heading 2"/>
    <w:basedOn w:val="Normal"/>
    <w:next w:val="Normal"/>
    <w:link w:val="Rubrik2Char"/>
    <w:qFormat/>
    <w:rsid w:val="000D5FEB"/>
    <w:pPr>
      <w:keepNext/>
      <w:tabs>
        <w:tab w:val="left" w:pos="5245"/>
        <w:tab w:val="left" w:pos="7797"/>
      </w:tabs>
      <w:spacing w:after="0" w:line="240" w:lineRule="auto"/>
      <w:outlineLvl w:val="1"/>
    </w:pPr>
    <w:rPr>
      <w:rFonts w:ascii="Times New Roman" w:eastAsia="Times New Roman" w:hAnsi="Times New Roman" w:cs="Times New Roman"/>
      <w:b/>
      <w:sz w:val="24"/>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rsid w:val="000D5FEB"/>
    <w:rPr>
      <w:rFonts w:ascii="Times New Roman" w:eastAsia="Times New Roman" w:hAnsi="Times New Roman" w:cs="Times New Roman"/>
      <w:b/>
      <w:szCs w:val="20"/>
    </w:rPr>
  </w:style>
  <w:style w:type="character" w:styleId="Sidnummer">
    <w:name w:val="page number"/>
    <w:basedOn w:val="Standardstycketypsnitt"/>
    <w:rsid w:val="000D5FEB"/>
  </w:style>
  <w:style w:type="paragraph" w:styleId="Sidhuvud">
    <w:name w:val="header"/>
    <w:basedOn w:val="Normal"/>
    <w:link w:val="SidhuvudChar"/>
    <w:uiPriority w:val="99"/>
    <w:unhideWhenUsed/>
    <w:rsid w:val="000D5FEB"/>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0D5FEB"/>
    <w:rPr>
      <w:sz w:val="22"/>
      <w:szCs w:val="22"/>
    </w:rPr>
  </w:style>
  <w:style w:type="character" w:styleId="Hyperlnk">
    <w:name w:val="Hyperlink"/>
    <w:basedOn w:val="Standardstycketypsnitt"/>
    <w:uiPriority w:val="99"/>
    <w:unhideWhenUsed/>
    <w:rsid w:val="000D5FEB"/>
    <w:rPr>
      <w:color w:val="0000FF" w:themeColor="hyperlink"/>
      <w:u w:val="single"/>
    </w:rPr>
  </w:style>
  <w:style w:type="table" w:styleId="Tabellrutnt">
    <w:name w:val="Table Grid"/>
    <w:basedOn w:val="Normaltabell"/>
    <w:uiPriority w:val="59"/>
    <w:rsid w:val="000D5FE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0D5FEB"/>
    <w:pPr>
      <w:ind w:left="720"/>
      <w:contextualSpacing/>
    </w:pPr>
  </w:style>
  <w:style w:type="paragraph" w:styleId="Bubbeltext">
    <w:name w:val="Balloon Text"/>
    <w:basedOn w:val="Normal"/>
    <w:link w:val="BubbeltextChar"/>
    <w:uiPriority w:val="99"/>
    <w:semiHidden/>
    <w:unhideWhenUsed/>
    <w:rsid w:val="00421102"/>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211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6493">
      <w:bodyDiv w:val="1"/>
      <w:marLeft w:val="60"/>
      <w:marRight w:val="60"/>
      <w:marTop w:val="60"/>
      <w:marBottom w:val="15"/>
      <w:divBdr>
        <w:top w:val="none" w:sz="0" w:space="0" w:color="auto"/>
        <w:left w:val="none" w:sz="0" w:space="0" w:color="auto"/>
        <w:bottom w:val="none" w:sz="0" w:space="0" w:color="auto"/>
        <w:right w:val="none" w:sz="0" w:space="0" w:color="auto"/>
      </w:divBdr>
    </w:div>
    <w:div w:id="1028533213">
      <w:bodyDiv w:val="1"/>
      <w:marLeft w:val="0"/>
      <w:marRight w:val="0"/>
      <w:marTop w:val="0"/>
      <w:marBottom w:val="0"/>
      <w:divBdr>
        <w:top w:val="none" w:sz="0" w:space="0" w:color="auto"/>
        <w:left w:val="none" w:sz="0" w:space="0" w:color="auto"/>
        <w:bottom w:val="none" w:sz="0" w:space="0" w:color="auto"/>
        <w:right w:val="none" w:sz="0" w:space="0" w:color="auto"/>
      </w:divBdr>
    </w:div>
    <w:div w:id="2067529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ofie.larsson@hb.se" TargetMode="External"/><Relationship Id="rId9" Type="http://schemas.openxmlformats.org/officeDocument/2006/relationships/hyperlink" Target="http://www.hb.se/Anstalld/Akademin-for-bibliotek-information-pedagogik-och-IT/Kursplanering-lararutbildningar/Fore-kursstart/Kursinformation/"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LA:Library:Application%20Support:Microsoft:Office:Dokumentmallar:Mina%20mallar:Mall%20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Mall dokument.dotx</Template>
  <TotalTime>22</TotalTime>
  <Pages>2</Pages>
  <Words>414</Words>
  <Characters>2195</Characters>
  <Application>Microsoft Macintosh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c:creator>
  <cp:keywords/>
  <dc:description/>
  <cp:lastModifiedBy>sla</cp:lastModifiedBy>
  <cp:revision>5</cp:revision>
  <cp:lastPrinted>2015-03-30T11:18:00Z</cp:lastPrinted>
  <dcterms:created xsi:type="dcterms:W3CDTF">2015-03-30T11:18:00Z</dcterms:created>
  <dcterms:modified xsi:type="dcterms:W3CDTF">2015-10-19T08:11:00Z</dcterms:modified>
</cp:coreProperties>
</file>